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08444" w14:textId="2822FFE0" w:rsidR="0071352E" w:rsidRDefault="0071352E" w:rsidP="0071352E">
      <w:pPr>
        <w:pStyle w:val="Bezodstpw"/>
        <w:spacing w:line="276" w:lineRule="auto"/>
        <w:ind w:firstLine="5670"/>
        <w:rPr>
          <w:sz w:val="20"/>
          <w:szCs w:val="20"/>
        </w:rPr>
      </w:pPr>
      <w:r>
        <w:rPr>
          <w:sz w:val="20"/>
          <w:szCs w:val="20"/>
        </w:rPr>
        <w:t xml:space="preserve">Załącznik nr 1 do Uchwały Nr </w:t>
      </w:r>
      <w:r>
        <w:rPr>
          <w:sz w:val="20"/>
          <w:szCs w:val="20"/>
        </w:rPr>
        <w:t>11370/2024</w:t>
      </w:r>
    </w:p>
    <w:p w14:paraId="5CFEF22D" w14:textId="77777777" w:rsidR="0071352E" w:rsidRDefault="0071352E" w:rsidP="0071352E">
      <w:pPr>
        <w:pStyle w:val="Bezodstpw"/>
        <w:spacing w:line="276" w:lineRule="auto"/>
        <w:ind w:firstLine="5670"/>
        <w:rPr>
          <w:sz w:val="20"/>
          <w:szCs w:val="20"/>
        </w:rPr>
      </w:pPr>
      <w:r>
        <w:rPr>
          <w:sz w:val="20"/>
          <w:szCs w:val="20"/>
        </w:rPr>
        <w:t xml:space="preserve">Zarządu Województwa Opolskiego </w:t>
      </w:r>
    </w:p>
    <w:p w14:paraId="3B9DA182" w14:textId="39E09174" w:rsidR="0071352E" w:rsidRDefault="0071352E" w:rsidP="0071352E">
      <w:pPr>
        <w:pStyle w:val="Bezodstpw"/>
        <w:spacing w:line="276" w:lineRule="auto"/>
        <w:ind w:firstLine="5670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>
        <w:rPr>
          <w:sz w:val="20"/>
          <w:szCs w:val="20"/>
        </w:rPr>
        <w:t>3 stycznia</w:t>
      </w:r>
      <w:r>
        <w:rPr>
          <w:sz w:val="20"/>
          <w:szCs w:val="20"/>
        </w:rPr>
        <w:t xml:space="preserve"> 2024 r.</w:t>
      </w:r>
    </w:p>
    <w:p w14:paraId="2949C70E" w14:textId="77777777" w:rsidR="0071352E" w:rsidRDefault="0071352E" w:rsidP="0071352E">
      <w:pPr>
        <w:pStyle w:val="Bezodstpw"/>
        <w:spacing w:line="276" w:lineRule="auto"/>
        <w:ind w:firstLine="5670"/>
        <w:rPr>
          <w:sz w:val="20"/>
          <w:szCs w:val="20"/>
        </w:rPr>
      </w:pPr>
    </w:p>
    <w:p w14:paraId="0E661ADD" w14:textId="77777777" w:rsidR="0071352E" w:rsidRDefault="0071352E" w:rsidP="0071352E">
      <w:pPr>
        <w:jc w:val="center"/>
        <w:rPr>
          <w:rFonts w:cs="Arial"/>
          <w:b/>
        </w:rPr>
      </w:pPr>
      <w:r>
        <w:rPr>
          <w:rFonts w:cs="Arial"/>
          <w:b/>
        </w:rPr>
        <w:t>Zarząd Województwa Opolskiego</w:t>
      </w:r>
    </w:p>
    <w:p w14:paraId="7E213B4A" w14:textId="77777777" w:rsidR="0071352E" w:rsidRDefault="0071352E" w:rsidP="0071352E">
      <w:pPr>
        <w:jc w:val="both"/>
        <w:rPr>
          <w:rFonts w:cs="Arial"/>
          <w:b/>
        </w:rPr>
      </w:pPr>
      <w:r>
        <w:t>na podstawie art. 41 ust. 1 ustawy z dnia 5 czerwca 1998 r. o samorządzie województwa (Dz.U. z 2022 r., poz. 2094</w:t>
      </w:r>
      <w:r>
        <w:rPr>
          <w:rFonts w:cs="Arial"/>
        </w:rPr>
        <w:t xml:space="preserve">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>. zm.)</w:t>
      </w:r>
      <w:r>
        <w:t xml:space="preserve">, </w:t>
      </w:r>
      <w:r>
        <w:rPr>
          <w:rFonts w:cs="Arial"/>
        </w:rPr>
        <w:t xml:space="preserve">art. 7a ust. 1 ustawy z dnia 25 października 1991 r. o organizowaniu i prowadzeniu działalności kulturalnej (Dz. U. z 2020 r. poz. 194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 xml:space="preserve">. zm.) oraz </w:t>
      </w:r>
      <w:r>
        <w:rPr>
          <w:rFonts w:cs="Calibri"/>
        </w:rPr>
        <w:t>§</w:t>
      </w:r>
      <w:r>
        <w:rPr>
          <w:rFonts w:cs="Arial"/>
        </w:rPr>
        <w:t xml:space="preserve"> 3 ust. 1 Załącznika do  Uchwały Sejmiku Województwa Opolskiego </w:t>
      </w:r>
      <w:r>
        <w:rPr>
          <w:rFonts w:cs="Arial"/>
          <w:color w:val="000000"/>
        </w:rPr>
        <w:t xml:space="preserve">Nr XVIII/167/2020 z dnia 26 maja 2020 </w:t>
      </w:r>
      <w:r>
        <w:rPr>
          <w:rFonts w:cs="Arial"/>
        </w:rPr>
        <w:t xml:space="preserve">r. </w:t>
      </w:r>
      <w:r>
        <w:rPr>
          <w:rFonts w:cs="Times New Roman,Bold"/>
          <w:bCs/>
        </w:rPr>
        <w:t xml:space="preserve">w sprawie ustanowienia szczegółowych warunków i trybu przyznawania stypendiów Marszałka Województwa Opolskiego dla osób zajmujących się twórczością artystyczną, upowszechnianiem kultury oraz opieką nad zabytkami – „Marszałkowskie Talenty” </w:t>
      </w:r>
      <w:r>
        <w:rPr>
          <w:rFonts w:cs="Arial"/>
          <w:color w:val="000000"/>
        </w:rPr>
        <w:t xml:space="preserve">(Dz. Urz. Woj. Opolskiego z 2020 r. poz. 1589), </w:t>
      </w:r>
      <w:r>
        <w:rPr>
          <w:rFonts w:cs="Arial"/>
        </w:rPr>
        <w:t xml:space="preserve">ogłasza nabór wniosków o przyznanie </w:t>
      </w:r>
      <w:r>
        <w:rPr>
          <w:rFonts w:cs="Times New Roman,Bold"/>
          <w:bCs/>
        </w:rPr>
        <w:t xml:space="preserve">stypendiów Marszałka Województwa Opolskiego dla osób zajmujących się twórczością artystyczną, upowszechnianiem kultury oraz opieką nad zabytkami – </w:t>
      </w:r>
      <w:r>
        <w:rPr>
          <w:rFonts w:cs="Times New Roman,Bold"/>
          <w:b/>
          <w:bCs/>
        </w:rPr>
        <w:t xml:space="preserve">„Marszałkowskie Talenty” </w:t>
      </w:r>
      <w:r>
        <w:rPr>
          <w:rFonts w:cs="Arial"/>
          <w:b/>
          <w:lang w:eastAsia="ar-SA"/>
        </w:rPr>
        <w:t>w roku 2024.</w:t>
      </w:r>
    </w:p>
    <w:p w14:paraId="5BEC9020" w14:textId="77777777" w:rsidR="0071352E" w:rsidRDefault="0071352E" w:rsidP="0071352E">
      <w:pPr>
        <w:pStyle w:val="Bezodstpw"/>
        <w:numPr>
          <w:ilvl w:val="0"/>
          <w:numId w:val="1"/>
        </w:numPr>
        <w:spacing w:line="276" w:lineRule="auto"/>
        <w:ind w:left="709" w:hanging="567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Rodzaj, zakres i odbiorcy oferty stypendialnej</w:t>
      </w:r>
    </w:p>
    <w:p w14:paraId="1D61FA69" w14:textId="77777777" w:rsidR="0071352E" w:rsidRDefault="0071352E" w:rsidP="0071352E">
      <w:pPr>
        <w:pStyle w:val="Bezodstpw"/>
        <w:spacing w:line="276" w:lineRule="auto"/>
        <w:ind w:left="1080"/>
        <w:rPr>
          <w:rFonts w:asciiTheme="minorHAnsi" w:hAnsiTheme="minorHAnsi" w:cstheme="minorHAnsi"/>
          <w:b/>
          <w:lang w:eastAsia="pl-PL"/>
        </w:rPr>
      </w:pPr>
    </w:p>
    <w:p w14:paraId="52D05F5E" w14:textId="77777777" w:rsidR="0071352E" w:rsidRDefault="0071352E" w:rsidP="0071352E">
      <w:pPr>
        <w:pStyle w:val="Akapitzlist"/>
        <w:numPr>
          <w:ilvl w:val="0"/>
          <w:numId w:val="2"/>
        </w:numPr>
        <w:spacing w:after="120"/>
        <w:jc w:val="both"/>
        <w:rPr>
          <w:rFonts w:cs="Calibri"/>
          <w:color w:val="000000"/>
          <w:bdr w:val="none" w:sz="0" w:space="0" w:color="auto" w:frame="1"/>
          <w:lang w:eastAsia="pl-PL"/>
        </w:rPr>
      </w:pPr>
      <w:r>
        <w:rPr>
          <w:rFonts w:cs="Calibri"/>
          <w:color w:val="000000"/>
          <w:bdr w:val="none" w:sz="0" w:space="0" w:color="auto" w:frame="1"/>
          <w:lang w:eastAsia="pl-PL"/>
        </w:rPr>
        <w:t>Stypendia Marszałka Województwa Opolskiego, przyznawane są na realizację określonego przedsięwzięcia, osobom fizycznym zajmującym się twórczością artystyczną, upowszechnianiem kultury oraz opieką nad zabytkami.</w:t>
      </w:r>
    </w:p>
    <w:p w14:paraId="1EE76F18" w14:textId="77777777" w:rsidR="0071352E" w:rsidRDefault="0071352E" w:rsidP="0071352E">
      <w:pPr>
        <w:pStyle w:val="Akapitzlist"/>
        <w:numPr>
          <w:ilvl w:val="0"/>
          <w:numId w:val="2"/>
        </w:numPr>
        <w:spacing w:after="0" w:line="240" w:lineRule="atLeast"/>
        <w:jc w:val="both"/>
        <w:rPr>
          <w:rFonts w:cs="Calibri"/>
          <w:color w:val="000000"/>
          <w:bdr w:val="none" w:sz="0" w:space="0" w:color="auto" w:frame="1"/>
          <w:lang w:eastAsia="pl-PL"/>
        </w:rPr>
      </w:pPr>
      <w:r>
        <w:rPr>
          <w:rFonts w:cs="Calibri"/>
          <w:color w:val="000000"/>
          <w:bdr w:val="none" w:sz="0" w:space="0" w:color="auto" w:frame="1"/>
          <w:lang w:eastAsia="pl-PL"/>
        </w:rPr>
        <w:t>Stypendia są przyznawane w trzech kategoriach:</w:t>
      </w:r>
    </w:p>
    <w:p w14:paraId="2F9DAC4F" w14:textId="77777777" w:rsidR="0071352E" w:rsidRDefault="0071352E" w:rsidP="0071352E">
      <w:pPr>
        <w:spacing w:after="0" w:line="240" w:lineRule="atLeast"/>
        <w:jc w:val="both"/>
        <w:rPr>
          <w:rFonts w:cs="Calibri"/>
          <w:color w:val="000000"/>
          <w:bdr w:val="none" w:sz="0" w:space="0" w:color="auto" w:frame="1"/>
          <w:lang w:eastAsia="pl-PL"/>
        </w:rPr>
      </w:pPr>
    </w:p>
    <w:p w14:paraId="4EE81C34" w14:textId="77777777" w:rsidR="0071352E" w:rsidRDefault="0071352E" w:rsidP="0071352E">
      <w:pPr>
        <w:numPr>
          <w:ilvl w:val="0"/>
          <w:numId w:val="3"/>
        </w:numPr>
        <w:spacing w:after="0" w:line="240" w:lineRule="atLeast"/>
        <w:ind w:left="709" w:hanging="568"/>
        <w:jc w:val="both"/>
        <w:rPr>
          <w:rFonts w:cs="Calibri"/>
          <w:color w:val="000000"/>
          <w:bdr w:val="none" w:sz="0" w:space="0" w:color="auto" w:frame="1"/>
          <w:lang w:eastAsia="pl-PL"/>
        </w:rPr>
      </w:pPr>
      <w:r>
        <w:rPr>
          <w:rFonts w:cs="Calibri"/>
          <w:color w:val="000000"/>
          <w:bdr w:val="none" w:sz="0" w:space="0" w:color="auto" w:frame="1"/>
          <w:lang w:eastAsia="pl-PL"/>
        </w:rPr>
        <w:t>stypendia na przedsięwzięcia związane z twórczością artystyczną, w następujących dziedzinach:</w:t>
      </w:r>
    </w:p>
    <w:p w14:paraId="398ED800" w14:textId="77777777" w:rsidR="0071352E" w:rsidRDefault="0071352E" w:rsidP="0071352E">
      <w:pPr>
        <w:spacing w:after="0" w:line="240" w:lineRule="atLeast"/>
        <w:ind w:left="709"/>
        <w:jc w:val="both"/>
        <w:rPr>
          <w:rFonts w:cs="Calibri"/>
          <w:color w:val="000000"/>
          <w:bdr w:val="none" w:sz="0" w:space="0" w:color="auto" w:frame="1"/>
          <w:lang w:eastAsia="pl-PL"/>
        </w:rPr>
      </w:pPr>
    </w:p>
    <w:p w14:paraId="38013B10" w14:textId="77777777" w:rsidR="0071352E" w:rsidRDefault="0071352E" w:rsidP="0071352E">
      <w:pPr>
        <w:numPr>
          <w:ilvl w:val="0"/>
          <w:numId w:val="4"/>
        </w:numPr>
        <w:spacing w:after="0" w:line="240" w:lineRule="atLeast"/>
        <w:ind w:left="709" w:hanging="567"/>
        <w:jc w:val="both"/>
        <w:rPr>
          <w:rFonts w:cs="Calibri"/>
          <w:color w:val="000000"/>
          <w:bdr w:val="none" w:sz="0" w:space="0" w:color="auto" w:frame="1"/>
          <w:lang w:eastAsia="pl-PL"/>
        </w:rPr>
      </w:pPr>
      <w:r>
        <w:rPr>
          <w:rFonts w:cs="Calibri"/>
          <w:color w:val="000000"/>
          <w:bdr w:val="none" w:sz="0" w:space="0" w:color="auto" w:frame="1"/>
          <w:lang w:eastAsia="pl-PL"/>
        </w:rPr>
        <w:t>muzyka,</w:t>
      </w:r>
    </w:p>
    <w:p w14:paraId="22439E18" w14:textId="77777777" w:rsidR="0071352E" w:rsidRDefault="0071352E" w:rsidP="0071352E">
      <w:pPr>
        <w:numPr>
          <w:ilvl w:val="0"/>
          <w:numId w:val="4"/>
        </w:numPr>
        <w:spacing w:after="0" w:line="240" w:lineRule="atLeast"/>
        <w:ind w:left="709" w:hanging="567"/>
        <w:jc w:val="both"/>
        <w:rPr>
          <w:rFonts w:cs="Calibri"/>
          <w:color w:val="000000"/>
          <w:bdr w:val="none" w:sz="0" w:space="0" w:color="auto" w:frame="1"/>
          <w:lang w:eastAsia="pl-PL"/>
        </w:rPr>
      </w:pPr>
      <w:r>
        <w:rPr>
          <w:rFonts w:cs="Calibri"/>
          <w:color w:val="000000"/>
          <w:bdr w:val="none" w:sz="0" w:space="0" w:color="auto" w:frame="1"/>
          <w:lang w:eastAsia="pl-PL"/>
        </w:rPr>
        <w:t>sztuki wizualne,</w:t>
      </w:r>
    </w:p>
    <w:p w14:paraId="1714CAEC" w14:textId="77777777" w:rsidR="0071352E" w:rsidRDefault="0071352E" w:rsidP="0071352E">
      <w:pPr>
        <w:numPr>
          <w:ilvl w:val="0"/>
          <w:numId w:val="4"/>
        </w:numPr>
        <w:spacing w:after="0" w:line="240" w:lineRule="atLeast"/>
        <w:ind w:left="709" w:hanging="567"/>
        <w:jc w:val="both"/>
        <w:rPr>
          <w:rFonts w:cs="Calibri"/>
          <w:color w:val="000000"/>
          <w:bdr w:val="none" w:sz="0" w:space="0" w:color="auto" w:frame="1"/>
          <w:lang w:eastAsia="pl-PL"/>
        </w:rPr>
      </w:pPr>
      <w:r>
        <w:rPr>
          <w:rFonts w:cs="Calibri"/>
          <w:color w:val="000000"/>
          <w:bdr w:val="none" w:sz="0" w:space="0" w:color="auto" w:frame="1"/>
          <w:lang w:eastAsia="pl-PL"/>
        </w:rPr>
        <w:t>taniec,</w:t>
      </w:r>
    </w:p>
    <w:p w14:paraId="13B98F29" w14:textId="77777777" w:rsidR="0071352E" w:rsidRDefault="0071352E" w:rsidP="0071352E">
      <w:pPr>
        <w:numPr>
          <w:ilvl w:val="0"/>
          <w:numId w:val="4"/>
        </w:numPr>
        <w:spacing w:after="0" w:line="240" w:lineRule="atLeast"/>
        <w:ind w:left="709" w:hanging="567"/>
        <w:jc w:val="both"/>
        <w:rPr>
          <w:rFonts w:cs="Calibri"/>
          <w:color w:val="000000"/>
          <w:bdr w:val="none" w:sz="0" w:space="0" w:color="auto" w:frame="1"/>
          <w:lang w:eastAsia="pl-PL"/>
        </w:rPr>
      </w:pPr>
      <w:r>
        <w:rPr>
          <w:rFonts w:cs="Calibri"/>
          <w:color w:val="000000"/>
          <w:bdr w:val="none" w:sz="0" w:space="0" w:color="auto" w:frame="1"/>
          <w:lang w:eastAsia="pl-PL"/>
        </w:rPr>
        <w:t>literatura,</w:t>
      </w:r>
    </w:p>
    <w:p w14:paraId="50B5E00D" w14:textId="77777777" w:rsidR="0071352E" w:rsidRDefault="0071352E" w:rsidP="0071352E">
      <w:pPr>
        <w:numPr>
          <w:ilvl w:val="0"/>
          <w:numId w:val="4"/>
        </w:numPr>
        <w:spacing w:after="0" w:line="240" w:lineRule="atLeast"/>
        <w:ind w:left="709" w:hanging="567"/>
        <w:jc w:val="both"/>
        <w:rPr>
          <w:rFonts w:cs="Calibri"/>
          <w:color w:val="000000"/>
          <w:bdr w:val="none" w:sz="0" w:space="0" w:color="auto" w:frame="1"/>
          <w:lang w:eastAsia="pl-PL"/>
        </w:rPr>
      </w:pPr>
      <w:r>
        <w:rPr>
          <w:rFonts w:cs="Calibri"/>
          <w:color w:val="000000"/>
          <w:bdr w:val="none" w:sz="0" w:space="0" w:color="auto" w:frame="1"/>
          <w:lang w:eastAsia="pl-PL"/>
        </w:rPr>
        <w:t>teatr,</w:t>
      </w:r>
    </w:p>
    <w:p w14:paraId="6C61297D" w14:textId="77777777" w:rsidR="0071352E" w:rsidRDefault="0071352E" w:rsidP="0071352E">
      <w:pPr>
        <w:numPr>
          <w:ilvl w:val="0"/>
          <w:numId w:val="4"/>
        </w:numPr>
        <w:spacing w:after="0" w:line="240" w:lineRule="atLeast"/>
        <w:ind w:left="709" w:hanging="567"/>
        <w:jc w:val="both"/>
        <w:rPr>
          <w:rFonts w:cs="Calibri"/>
          <w:color w:val="000000"/>
          <w:bdr w:val="none" w:sz="0" w:space="0" w:color="auto" w:frame="1"/>
          <w:lang w:eastAsia="pl-PL"/>
        </w:rPr>
      </w:pPr>
      <w:r>
        <w:rPr>
          <w:rFonts w:cs="Calibri"/>
          <w:color w:val="000000"/>
          <w:bdr w:val="none" w:sz="0" w:space="0" w:color="auto" w:frame="1"/>
          <w:lang w:eastAsia="pl-PL"/>
        </w:rPr>
        <w:t>film,</w:t>
      </w:r>
    </w:p>
    <w:p w14:paraId="66818749" w14:textId="77777777" w:rsidR="0071352E" w:rsidRDefault="0071352E" w:rsidP="0071352E">
      <w:pPr>
        <w:numPr>
          <w:ilvl w:val="0"/>
          <w:numId w:val="4"/>
        </w:numPr>
        <w:spacing w:after="0" w:line="240" w:lineRule="atLeast"/>
        <w:ind w:left="709" w:hanging="568"/>
        <w:jc w:val="both"/>
        <w:rPr>
          <w:rFonts w:cs="Calibri"/>
          <w:color w:val="000000"/>
          <w:bdr w:val="none" w:sz="0" w:space="0" w:color="auto" w:frame="1"/>
          <w:lang w:eastAsia="pl-PL"/>
        </w:rPr>
      </w:pPr>
      <w:r>
        <w:rPr>
          <w:rFonts w:cs="Calibri"/>
          <w:color w:val="000000"/>
          <w:bdr w:val="none" w:sz="0" w:space="0" w:color="auto" w:frame="1"/>
          <w:lang w:eastAsia="pl-PL"/>
        </w:rPr>
        <w:t>twórczość ludowa,</w:t>
      </w:r>
    </w:p>
    <w:p w14:paraId="122FE47F" w14:textId="77777777" w:rsidR="0071352E" w:rsidRDefault="0071352E" w:rsidP="0071352E">
      <w:pPr>
        <w:spacing w:after="0" w:line="240" w:lineRule="atLeast"/>
        <w:ind w:left="709"/>
        <w:jc w:val="both"/>
        <w:rPr>
          <w:rFonts w:cs="Calibri"/>
          <w:color w:val="000000"/>
          <w:bdr w:val="none" w:sz="0" w:space="0" w:color="auto" w:frame="1"/>
          <w:lang w:eastAsia="pl-PL"/>
        </w:rPr>
      </w:pPr>
    </w:p>
    <w:p w14:paraId="525DA1F8" w14:textId="77777777" w:rsidR="0071352E" w:rsidRDefault="0071352E" w:rsidP="0071352E">
      <w:pPr>
        <w:numPr>
          <w:ilvl w:val="0"/>
          <w:numId w:val="5"/>
        </w:numPr>
        <w:spacing w:after="0" w:line="240" w:lineRule="atLeast"/>
        <w:ind w:left="709" w:hanging="568"/>
        <w:jc w:val="both"/>
        <w:rPr>
          <w:rFonts w:cs="Calibri"/>
          <w:color w:val="000000"/>
          <w:bdr w:val="none" w:sz="0" w:space="0" w:color="auto" w:frame="1"/>
          <w:lang w:eastAsia="pl-PL"/>
        </w:rPr>
      </w:pPr>
      <w:r>
        <w:rPr>
          <w:rFonts w:cs="Calibri"/>
          <w:color w:val="000000"/>
          <w:bdr w:val="none" w:sz="0" w:space="0" w:color="auto" w:frame="1"/>
          <w:lang w:eastAsia="pl-PL"/>
        </w:rPr>
        <w:t>stypendia na przedsięwzięcia związane z upowszechnianiem kultury, w następujących dziedzinach:</w:t>
      </w:r>
    </w:p>
    <w:p w14:paraId="6D1B8C05" w14:textId="77777777" w:rsidR="0071352E" w:rsidRDefault="0071352E" w:rsidP="0071352E">
      <w:pPr>
        <w:spacing w:after="0" w:line="240" w:lineRule="atLeast"/>
        <w:ind w:left="709"/>
        <w:jc w:val="both"/>
        <w:rPr>
          <w:rFonts w:cs="Calibri"/>
          <w:color w:val="000000"/>
          <w:bdr w:val="none" w:sz="0" w:space="0" w:color="auto" w:frame="1"/>
          <w:lang w:eastAsia="pl-PL"/>
        </w:rPr>
      </w:pPr>
    </w:p>
    <w:p w14:paraId="54D78F5B" w14:textId="77777777" w:rsidR="0071352E" w:rsidRDefault="0071352E" w:rsidP="0071352E">
      <w:pPr>
        <w:numPr>
          <w:ilvl w:val="0"/>
          <w:numId w:val="6"/>
        </w:numPr>
        <w:spacing w:after="0" w:line="240" w:lineRule="atLeast"/>
        <w:ind w:left="709" w:hanging="568"/>
        <w:jc w:val="both"/>
        <w:rPr>
          <w:rFonts w:cs="Calibri"/>
          <w:color w:val="000000"/>
          <w:bdr w:val="none" w:sz="0" w:space="0" w:color="auto" w:frame="1"/>
          <w:lang w:eastAsia="pl-PL"/>
        </w:rPr>
      </w:pPr>
      <w:r>
        <w:rPr>
          <w:rFonts w:cs="Calibri"/>
          <w:color w:val="000000"/>
          <w:bdr w:val="none" w:sz="0" w:space="0" w:color="auto" w:frame="1"/>
          <w:lang w:eastAsia="pl-PL"/>
        </w:rPr>
        <w:t>edukacja i animacja kulturalna,</w:t>
      </w:r>
    </w:p>
    <w:p w14:paraId="6CA3737E" w14:textId="77777777" w:rsidR="0071352E" w:rsidRDefault="0071352E" w:rsidP="0071352E">
      <w:pPr>
        <w:numPr>
          <w:ilvl w:val="0"/>
          <w:numId w:val="6"/>
        </w:numPr>
        <w:spacing w:after="0" w:line="240" w:lineRule="atLeast"/>
        <w:ind w:left="709" w:hanging="568"/>
        <w:jc w:val="both"/>
        <w:rPr>
          <w:rFonts w:cs="Calibri"/>
          <w:color w:val="000000"/>
          <w:bdr w:val="none" w:sz="0" w:space="0" w:color="auto" w:frame="1"/>
          <w:lang w:eastAsia="pl-PL"/>
        </w:rPr>
      </w:pPr>
      <w:r>
        <w:rPr>
          <w:rFonts w:cs="Calibri"/>
          <w:color w:val="000000"/>
          <w:bdr w:val="none" w:sz="0" w:space="0" w:color="auto" w:frame="1"/>
          <w:lang w:eastAsia="pl-PL"/>
        </w:rPr>
        <w:t>wspieranie rozwoju kadr kultury,</w:t>
      </w:r>
    </w:p>
    <w:p w14:paraId="55929605" w14:textId="77777777" w:rsidR="0071352E" w:rsidRDefault="0071352E" w:rsidP="0071352E">
      <w:pPr>
        <w:spacing w:after="0" w:line="240" w:lineRule="atLeast"/>
        <w:ind w:left="709"/>
        <w:jc w:val="both"/>
        <w:rPr>
          <w:rFonts w:cs="Calibri"/>
          <w:color w:val="000000"/>
          <w:bdr w:val="none" w:sz="0" w:space="0" w:color="auto" w:frame="1"/>
          <w:lang w:eastAsia="pl-PL"/>
        </w:rPr>
      </w:pPr>
    </w:p>
    <w:p w14:paraId="7392115C" w14:textId="77777777" w:rsidR="0071352E" w:rsidRDefault="0071352E" w:rsidP="0071352E">
      <w:pPr>
        <w:pStyle w:val="Akapitzlist"/>
        <w:numPr>
          <w:ilvl w:val="0"/>
          <w:numId w:val="5"/>
        </w:numPr>
        <w:spacing w:after="0" w:line="240" w:lineRule="atLeast"/>
        <w:ind w:left="709" w:hanging="567"/>
        <w:jc w:val="both"/>
        <w:rPr>
          <w:rFonts w:cs="Calibri"/>
          <w:color w:val="000000"/>
          <w:bdr w:val="none" w:sz="0" w:space="0" w:color="auto" w:frame="1"/>
          <w:lang w:eastAsia="pl-PL"/>
        </w:rPr>
      </w:pPr>
      <w:r>
        <w:rPr>
          <w:rFonts w:cs="Calibri"/>
          <w:color w:val="000000"/>
          <w:bdr w:val="none" w:sz="0" w:space="0" w:color="auto" w:frame="1"/>
          <w:lang w:eastAsia="pl-PL"/>
        </w:rPr>
        <w:t>stypendia na przedsięwzięcia związane z opieką nad zabytkami.</w:t>
      </w:r>
    </w:p>
    <w:p w14:paraId="45B0E491" w14:textId="77777777" w:rsidR="0071352E" w:rsidRDefault="0071352E" w:rsidP="0071352E">
      <w:pPr>
        <w:spacing w:after="0" w:line="240" w:lineRule="atLeast"/>
        <w:ind w:left="397"/>
        <w:jc w:val="both"/>
        <w:rPr>
          <w:rFonts w:cs="Calibri"/>
          <w:color w:val="000000"/>
          <w:bdr w:val="none" w:sz="0" w:space="0" w:color="auto" w:frame="1"/>
          <w:lang w:eastAsia="pl-PL"/>
        </w:rPr>
      </w:pPr>
    </w:p>
    <w:p w14:paraId="2E3D691E" w14:textId="77777777" w:rsidR="0071352E" w:rsidRDefault="0071352E" w:rsidP="0071352E">
      <w:pPr>
        <w:pStyle w:val="Akapitzlist"/>
        <w:numPr>
          <w:ilvl w:val="0"/>
          <w:numId w:val="2"/>
        </w:numPr>
        <w:suppressAutoHyphens/>
        <w:spacing w:after="120"/>
        <w:jc w:val="both"/>
        <w:rPr>
          <w:rFonts w:cs="Calibri"/>
          <w:color w:val="000000"/>
          <w:bdr w:val="none" w:sz="0" w:space="0" w:color="auto" w:frame="1"/>
          <w:lang w:eastAsia="pl-PL"/>
        </w:rPr>
      </w:pPr>
      <w:r>
        <w:rPr>
          <w:rFonts w:cs="Calibri"/>
          <w:color w:val="000000"/>
          <w:bdr w:val="none" w:sz="0" w:space="0" w:color="auto" w:frame="1"/>
          <w:lang w:eastAsia="pl-PL"/>
        </w:rPr>
        <w:t>W naborze mogą uczestniczyć wyłącznie osoby fizyczne zajmujące się twórczością artystyczną, upowszechnianiem kultury i opieką nad zabytkami, ubiegające się o Stypendium na realizację określonego przedsięwzięcia.</w:t>
      </w:r>
    </w:p>
    <w:p w14:paraId="04F66098" w14:textId="77777777" w:rsidR="0071352E" w:rsidRDefault="0071352E" w:rsidP="0071352E">
      <w:pPr>
        <w:pStyle w:val="Akapitzlist"/>
        <w:numPr>
          <w:ilvl w:val="0"/>
          <w:numId w:val="2"/>
        </w:numPr>
        <w:suppressAutoHyphens/>
        <w:spacing w:after="120"/>
        <w:jc w:val="both"/>
        <w:rPr>
          <w:rFonts w:cs="Calibri"/>
          <w:color w:val="000000"/>
          <w:bdr w:val="none" w:sz="0" w:space="0" w:color="auto" w:frame="1"/>
          <w:lang w:eastAsia="pl-PL"/>
        </w:rPr>
      </w:pPr>
      <w:r>
        <w:rPr>
          <w:rFonts w:cs="Calibri"/>
          <w:color w:val="000000"/>
          <w:bdr w:val="none" w:sz="0" w:space="0" w:color="auto" w:frame="1"/>
          <w:lang w:eastAsia="pl-PL"/>
        </w:rPr>
        <w:t>Przedsięwzięcie realizowane w ramach Stypendium musi odbywać się na obszarze Województwa Opolskiego lub być istotnym dla jego mieszkańców.</w:t>
      </w:r>
    </w:p>
    <w:p w14:paraId="7AE45FA3" w14:textId="77777777" w:rsidR="0071352E" w:rsidRDefault="0071352E" w:rsidP="0071352E">
      <w:pPr>
        <w:pStyle w:val="Akapitzlist"/>
        <w:numPr>
          <w:ilvl w:val="0"/>
          <w:numId w:val="2"/>
        </w:numPr>
        <w:suppressAutoHyphens/>
        <w:spacing w:after="120"/>
        <w:jc w:val="both"/>
        <w:rPr>
          <w:rFonts w:cs="Calibri"/>
          <w:color w:val="000000"/>
          <w:bdr w:val="none" w:sz="0" w:space="0" w:color="auto" w:frame="1"/>
          <w:lang w:eastAsia="pl-PL"/>
        </w:rPr>
      </w:pPr>
      <w:r>
        <w:rPr>
          <w:rFonts w:cs="Calibri"/>
          <w:color w:val="000000"/>
          <w:bdr w:val="none" w:sz="0" w:space="0" w:color="auto" w:frame="1"/>
          <w:lang w:eastAsia="pl-PL"/>
        </w:rPr>
        <w:t>Osoba ubiegająca się o stypendium może złożyć w danym roku tylko jeden wniosek.</w:t>
      </w:r>
    </w:p>
    <w:p w14:paraId="2635E7CD" w14:textId="77777777" w:rsidR="0071352E" w:rsidRDefault="0071352E" w:rsidP="0071352E">
      <w:pPr>
        <w:pStyle w:val="Akapitzlist"/>
        <w:spacing w:after="0" w:line="240" w:lineRule="atLeast"/>
        <w:jc w:val="both"/>
        <w:rPr>
          <w:rFonts w:cs="Calibri"/>
          <w:color w:val="000000"/>
          <w:bdr w:val="none" w:sz="0" w:space="0" w:color="auto" w:frame="1"/>
          <w:lang w:eastAsia="pl-PL"/>
        </w:rPr>
      </w:pPr>
    </w:p>
    <w:p w14:paraId="7D0A7969" w14:textId="77777777" w:rsidR="0071352E" w:rsidRDefault="0071352E" w:rsidP="0071352E">
      <w:pPr>
        <w:pStyle w:val="Bezodstpw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lang w:eastAsia="pl-PL"/>
        </w:rPr>
      </w:pPr>
      <w:r>
        <w:rPr>
          <w:rFonts w:cs="Arial"/>
          <w:b/>
        </w:rPr>
        <w:t xml:space="preserve">Termin i warunki składania wniosków. </w:t>
      </w:r>
    </w:p>
    <w:p w14:paraId="15E0BE76" w14:textId="77777777" w:rsidR="0071352E" w:rsidRDefault="0071352E" w:rsidP="0071352E">
      <w:pPr>
        <w:pStyle w:val="Bezodstpw"/>
        <w:spacing w:line="276" w:lineRule="auto"/>
        <w:rPr>
          <w:rFonts w:asciiTheme="minorHAnsi" w:hAnsiTheme="minorHAnsi" w:cstheme="minorHAnsi"/>
          <w:b/>
          <w:lang w:eastAsia="pl-PL"/>
        </w:rPr>
      </w:pPr>
    </w:p>
    <w:p w14:paraId="69F77E85" w14:textId="77777777" w:rsidR="0071352E" w:rsidRDefault="0071352E" w:rsidP="0071352E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Wzór wniosku o przyznanie stypendium stanowi Załącznik Nr 1 do Regulaminu dotyczącego szczegółowych warunków i trybu przyznawania stypendiów Marszałka Województwa Opolskiego dla osób zajmujących się twórczością artystyczną, upowszechnianiem kultury oraz opieką nad zabytkami – „Marszałkowskie Talenty”.</w:t>
      </w:r>
    </w:p>
    <w:p w14:paraId="56BDA35C" w14:textId="77777777" w:rsidR="0071352E" w:rsidRDefault="0071352E" w:rsidP="0071352E">
      <w:pPr>
        <w:pStyle w:val="Bezodstpw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/>
        </w:rPr>
        <w:t xml:space="preserve">Wnioski </w:t>
      </w:r>
      <w:r>
        <w:rPr>
          <w:rFonts w:cs="Calibri"/>
          <w:color w:val="000000"/>
          <w:bdr w:val="none" w:sz="0" w:space="0" w:color="auto" w:frame="1"/>
          <w:lang w:eastAsia="pl-PL"/>
        </w:rPr>
        <w:t>o przyznanie stypendiów, wypełnione komputerowo, należy składać</w:t>
      </w:r>
      <w:r>
        <w:rPr>
          <w:rFonts w:asciiTheme="minorHAnsi" w:hAnsiTheme="minorHAnsi"/>
        </w:rPr>
        <w:t xml:space="preserve"> od dni</w:t>
      </w:r>
      <w:r>
        <w:rPr>
          <w:rFonts w:asciiTheme="minorHAnsi" w:hAnsiTheme="minorHAnsi"/>
          <w:color w:val="000000" w:themeColor="text1"/>
        </w:rPr>
        <w:t xml:space="preserve">a </w:t>
      </w:r>
      <w:r>
        <w:rPr>
          <w:rFonts w:asciiTheme="minorHAnsi" w:hAnsiTheme="minorHAnsi"/>
          <w:color w:val="000000" w:themeColor="text1"/>
        </w:rPr>
        <w:br/>
      </w:r>
      <w:r>
        <w:rPr>
          <w:rFonts w:asciiTheme="minorHAnsi" w:hAnsiTheme="minorHAnsi"/>
          <w:b/>
          <w:color w:val="000000" w:themeColor="text1"/>
        </w:rPr>
        <w:t>8 stycznia 2024 r. do 31 stycznia 2024 r.</w:t>
      </w:r>
      <w:r>
        <w:rPr>
          <w:rFonts w:asciiTheme="minorHAnsi" w:hAnsiTheme="minorHAnsi"/>
          <w:color w:val="000000" w:themeColor="text1"/>
        </w:rPr>
        <w:t xml:space="preserve"> do godz. 15.30 </w:t>
      </w:r>
      <w:r>
        <w:rPr>
          <w:rFonts w:cs="Calibri"/>
          <w:color w:val="000000" w:themeColor="text1"/>
          <w:bdr w:val="none" w:sz="0" w:space="0" w:color="auto" w:frame="1"/>
          <w:lang w:eastAsia="pl-PL"/>
        </w:rPr>
        <w:t xml:space="preserve"> w Punkcie Kancelarii Ogólnej </w:t>
      </w:r>
      <w:r>
        <w:rPr>
          <w:rFonts w:cs="Calibri"/>
          <w:color w:val="000000"/>
          <w:bdr w:val="none" w:sz="0" w:space="0" w:color="auto" w:frame="1"/>
          <w:lang w:eastAsia="pl-PL"/>
        </w:rPr>
        <w:t xml:space="preserve">Urzędu Marszałkowskiego Województwa Opolskiego, ul. Piastowska 14, 45-082 Opole, lub przesłać </w:t>
      </w:r>
      <w:r>
        <w:rPr>
          <w:rFonts w:cs="Calibri"/>
          <w:color w:val="000000"/>
          <w:bdr w:val="none" w:sz="0" w:space="0" w:color="auto" w:frame="1"/>
          <w:lang w:eastAsia="pl-PL"/>
        </w:rPr>
        <w:br/>
        <w:t xml:space="preserve">na adres Urząd Marszałkowski Województwa Opolskiego, ul. Piastowska 14, 45-082 Opole </w:t>
      </w:r>
      <w:r>
        <w:rPr>
          <w:rFonts w:cs="Calibri"/>
          <w:color w:val="000000"/>
          <w:bdr w:val="none" w:sz="0" w:space="0" w:color="auto" w:frame="1"/>
          <w:lang w:eastAsia="pl-PL"/>
        </w:rPr>
        <w:br/>
        <w:t>z dopiskiem MARSZAŁKOWSKIE TALENTY (decyduje data nadania).</w:t>
      </w:r>
    </w:p>
    <w:p w14:paraId="4430E19B" w14:textId="77777777" w:rsidR="0071352E" w:rsidRDefault="0071352E" w:rsidP="0071352E">
      <w:pPr>
        <w:pStyle w:val="Bezodstpw"/>
        <w:numPr>
          <w:ilvl w:val="0"/>
          <w:numId w:val="7"/>
        </w:numPr>
        <w:spacing w:line="276" w:lineRule="auto"/>
        <w:ind w:left="426"/>
        <w:jc w:val="both"/>
        <w:rPr>
          <w:rFonts w:asciiTheme="minorHAnsi" w:hAnsiTheme="minorHAnsi"/>
        </w:rPr>
      </w:pPr>
      <w:r>
        <w:rPr>
          <w:rFonts w:cs="Calibri"/>
          <w:color w:val="000000"/>
          <w:bdr w:val="none" w:sz="0" w:space="0" w:color="auto" w:frame="1"/>
          <w:lang w:eastAsia="pl-PL"/>
        </w:rPr>
        <w:t>Do wersji papierowej wniosku należy dołączyć: wersję elektroniczną na nośnikach danych (płyta CD/DVD, pendrive) wraz z portfolio kandydata (katalogi z wystaw indywidualnych, reprodukcje prac, recenzje, artykuły, płyty CD/DVD z nagranymi koncertami, występami, publikacjami książkowymi, fotografiami itp.).</w:t>
      </w:r>
    </w:p>
    <w:p w14:paraId="224BC157" w14:textId="77777777" w:rsidR="0071352E" w:rsidRDefault="0071352E" w:rsidP="0071352E">
      <w:pPr>
        <w:pStyle w:val="Bezodstpw"/>
        <w:spacing w:line="276" w:lineRule="auto"/>
        <w:ind w:left="720"/>
        <w:rPr>
          <w:rFonts w:asciiTheme="minorHAnsi" w:hAnsiTheme="minorHAnsi" w:cstheme="minorHAnsi"/>
          <w:b/>
          <w:lang w:eastAsia="pl-PL"/>
        </w:rPr>
      </w:pPr>
    </w:p>
    <w:p w14:paraId="4F44EBC4" w14:textId="77777777" w:rsidR="0071352E" w:rsidRDefault="0071352E" w:rsidP="0071352E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lang w:eastAsia="pl-PL"/>
        </w:rPr>
        <w:t>Zasady, tryb i kryteria przyznawania stypendiów.</w:t>
      </w:r>
    </w:p>
    <w:p w14:paraId="22158AC8" w14:textId="77777777" w:rsidR="0071352E" w:rsidRDefault="0071352E" w:rsidP="0071352E">
      <w:pPr>
        <w:pStyle w:val="Bezodstpw"/>
        <w:numPr>
          <w:ilvl w:val="0"/>
          <w:numId w:val="8"/>
        </w:numPr>
        <w:ind w:left="426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cs="Calibri"/>
          <w:color w:val="000000"/>
          <w:bdr w:val="none" w:sz="0" w:space="0" w:color="auto" w:frame="1"/>
          <w:lang w:eastAsia="pl-PL"/>
        </w:rPr>
        <w:t xml:space="preserve">Wnioski spełniające wymogi formalne będą przekazywane Komisji, która dokonuje oceny merytorycznej, zwaną dalej „Komisją”, zgodnie z kartą oceny merytorycznej, której wzór stanowi załącznik nr 2 do Regulaminu </w:t>
      </w:r>
      <w:r>
        <w:rPr>
          <w:rFonts w:asciiTheme="minorHAnsi" w:hAnsiTheme="minorHAnsi" w:cstheme="minorHAnsi"/>
          <w:lang w:eastAsia="pl-PL"/>
        </w:rPr>
        <w:t>dotyczącego szczegółowych warunków i trybu przyznawania stypendiów Marszałka Województwa Opolskiego dla osób zajmujących się twórczością artystyczną, upowszechnianiem kultury oraz opieką nad zabytkami – „Marszałkowskie Talenty”.</w:t>
      </w:r>
    </w:p>
    <w:p w14:paraId="2F79E68F" w14:textId="77777777" w:rsidR="0071352E" w:rsidRDefault="0071352E" w:rsidP="0071352E">
      <w:pPr>
        <w:pStyle w:val="Bezodstpw"/>
        <w:numPr>
          <w:ilvl w:val="0"/>
          <w:numId w:val="8"/>
        </w:numPr>
        <w:ind w:left="426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Komisję powołuje Marszałek Województwa Opolskiego w drodze Zarządzenia.</w:t>
      </w:r>
    </w:p>
    <w:p w14:paraId="728ED5DC" w14:textId="77777777" w:rsidR="0071352E" w:rsidRDefault="0071352E" w:rsidP="0071352E">
      <w:pPr>
        <w:pStyle w:val="Bezodstpw"/>
        <w:numPr>
          <w:ilvl w:val="0"/>
          <w:numId w:val="8"/>
        </w:numPr>
        <w:ind w:left="426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Komisja, uwzględniając wysokość środków finansowych zapisanych na dany cel w uchwalonym </w:t>
      </w:r>
      <w:r>
        <w:rPr>
          <w:rFonts w:asciiTheme="minorHAnsi" w:hAnsiTheme="minorHAnsi" w:cstheme="minorHAnsi"/>
          <w:lang w:eastAsia="pl-PL"/>
        </w:rPr>
        <w:br/>
        <w:t xml:space="preserve">na dany rok budżecie Województwa Opolskiego, po dokonaniu oceny merytorycznej, podczas której brane będą pod uwagę m.in. jakość artystyczna przedsięwzięcia oryginalność, nowatorstwo i unikatowość przedsięwzięcia, rekomenduje Marszałkowi Województwa Opolskiego listę rankingową złożonych wniosków. </w:t>
      </w:r>
    </w:p>
    <w:p w14:paraId="6CAF57EC" w14:textId="77777777" w:rsidR="0071352E" w:rsidRDefault="0071352E" w:rsidP="0071352E">
      <w:pPr>
        <w:pStyle w:val="Bezodstpw"/>
        <w:numPr>
          <w:ilvl w:val="0"/>
          <w:numId w:val="8"/>
        </w:numPr>
        <w:ind w:left="426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cs="Calibri"/>
          <w:color w:val="000000"/>
          <w:bdr w:val="none" w:sz="0" w:space="0" w:color="auto" w:frame="1"/>
          <w:lang w:eastAsia="pl-PL"/>
        </w:rPr>
        <w:t>Stypendium przyznaje Marszałek Województwa Opolskiego, w drodze decyzji administracyjnej, po zapoznaniu się z listą rankingową oraz protokołem Komisji, o których mowa w § 6 ust. 5 i 6 Regulaminu dotyczącego szczegółowych warunków i trybu przyznawania stypendiów Marszałka Województwa Opolskiego dla osób zajmujących się twórczością artystyczną, upowszechnianiem kultury oraz opieką nad zabytkami – „Marszałkowskie Talenty”.</w:t>
      </w:r>
    </w:p>
    <w:p w14:paraId="1DCCF472" w14:textId="77777777" w:rsidR="0071352E" w:rsidRDefault="0071352E" w:rsidP="0071352E">
      <w:pPr>
        <w:pStyle w:val="Bezodstpw"/>
        <w:numPr>
          <w:ilvl w:val="0"/>
          <w:numId w:val="8"/>
        </w:numPr>
        <w:ind w:left="426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cs="Calibri"/>
          <w:color w:val="000000"/>
          <w:bdr w:val="none" w:sz="0" w:space="0" w:color="auto" w:frame="1"/>
          <w:lang w:eastAsia="pl-PL"/>
        </w:rPr>
        <w:t>Szczegółowe zobowiązania stron określa umowa zawarta między Województwem Opolskim a osobą otrzymującą stypendium lub jej opiekunem prawnym.</w:t>
      </w:r>
    </w:p>
    <w:p w14:paraId="5ACA68B1" w14:textId="77777777" w:rsidR="0071352E" w:rsidRDefault="0071352E" w:rsidP="0071352E">
      <w:pPr>
        <w:pStyle w:val="Bezodstpw"/>
        <w:numPr>
          <w:ilvl w:val="0"/>
          <w:numId w:val="8"/>
        </w:numPr>
        <w:ind w:left="426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Informacje o przyznanych Stypendiach podaje się do publicznej wiadomości na stronach Biuletynu Informacji Publicznej Urzędu Marszałkowskiego Województwa Opolskiego w Opolu.</w:t>
      </w:r>
    </w:p>
    <w:p w14:paraId="221F3FBF" w14:textId="77777777" w:rsidR="0071352E" w:rsidRDefault="0071352E" w:rsidP="0071352E">
      <w:pPr>
        <w:pStyle w:val="Bezodstpw"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23DD3604" w14:textId="77777777" w:rsidR="0071352E" w:rsidRDefault="0071352E" w:rsidP="0071352E">
      <w:pPr>
        <w:pStyle w:val="Bezodstpw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lang w:eastAsia="pl-PL"/>
        </w:rPr>
      </w:pPr>
      <w:r>
        <w:rPr>
          <w:rFonts w:cs="Arial"/>
          <w:b/>
        </w:rPr>
        <w:t>Postanowienia końcowe.</w:t>
      </w:r>
    </w:p>
    <w:p w14:paraId="786DF0B2" w14:textId="77777777" w:rsidR="0071352E" w:rsidRDefault="0071352E" w:rsidP="0071352E">
      <w:pPr>
        <w:pStyle w:val="Bezodstpw"/>
        <w:numPr>
          <w:ilvl w:val="0"/>
          <w:numId w:val="9"/>
        </w:numPr>
        <w:spacing w:line="276" w:lineRule="auto"/>
        <w:ind w:left="284" w:hanging="284"/>
        <w:jc w:val="both"/>
        <w:rPr>
          <w:rFonts w:asciiTheme="minorHAnsi" w:hAnsiTheme="minorHAnsi" w:cstheme="minorHAnsi"/>
          <w:lang w:eastAsia="pl-PL"/>
        </w:rPr>
      </w:pPr>
      <w:r>
        <w:rPr>
          <w:rFonts w:cs="Calibri"/>
          <w:color w:val="000000"/>
        </w:rPr>
        <w:t xml:space="preserve">Szczegółowe informacje dotyczące niniejszego naboru wniosków udzielane są w Departamencie Kultury i Dziedzictwa Regionalnego Urzędu Marszałkowskiego Województwa Opolskiego, </w:t>
      </w:r>
      <w:r>
        <w:rPr>
          <w:rFonts w:cs="Calibri"/>
          <w:color w:val="000000"/>
        </w:rPr>
        <w:br/>
        <w:t>ul. Żeromskiego 3 w Opolu, tel. 77 44 29 336, 77 44 29 331, 77 44 29 337.</w:t>
      </w:r>
    </w:p>
    <w:p w14:paraId="2CB7D42D" w14:textId="77777777" w:rsidR="0071352E" w:rsidRDefault="0071352E" w:rsidP="0071352E">
      <w:pPr>
        <w:pStyle w:val="Bezodstpw"/>
        <w:spacing w:line="276" w:lineRule="auto"/>
        <w:rPr>
          <w:rFonts w:asciiTheme="minorHAnsi" w:hAnsiTheme="minorHAnsi" w:cstheme="minorHAnsi"/>
          <w:b/>
          <w:lang w:eastAsia="pl-PL"/>
        </w:rPr>
      </w:pPr>
    </w:p>
    <w:p w14:paraId="23539166" w14:textId="77777777" w:rsidR="0071352E" w:rsidRDefault="0071352E" w:rsidP="0071352E">
      <w:pPr>
        <w:pStyle w:val="Bezodstpw"/>
        <w:spacing w:line="276" w:lineRule="auto"/>
        <w:rPr>
          <w:rFonts w:asciiTheme="minorHAnsi" w:hAnsiTheme="minorHAnsi" w:cstheme="minorHAnsi"/>
          <w:b/>
          <w:lang w:eastAsia="pl-PL"/>
        </w:rPr>
      </w:pPr>
    </w:p>
    <w:p w14:paraId="54C8FFC3" w14:textId="77777777" w:rsidR="00EB0172" w:rsidRDefault="00EB0172"/>
    <w:sectPr w:rsidR="00EB0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94C"/>
    <w:multiLevelType w:val="hybridMultilevel"/>
    <w:tmpl w:val="F6C2F826"/>
    <w:numStyleLink w:val="Zaimportowanystyl2"/>
  </w:abstractNum>
  <w:abstractNum w:abstractNumId="1" w15:restartNumberingAfterBreak="0">
    <w:nsid w:val="07FA27D2"/>
    <w:multiLevelType w:val="hybridMultilevel"/>
    <w:tmpl w:val="ECC290A4"/>
    <w:lvl w:ilvl="0" w:tplc="65E8F8A2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C338C"/>
    <w:multiLevelType w:val="hybridMultilevel"/>
    <w:tmpl w:val="66CAD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D742C"/>
    <w:multiLevelType w:val="hybridMultilevel"/>
    <w:tmpl w:val="B8B44624"/>
    <w:lvl w:ilvl="0" w:tplc="12B864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C3D66"/>
    <w:multiLevelType w:val="hybridMultilevel"/>
    <w:tmpl w:val="4360202C"/>
    <w:styleLink w:val="Zaimportowanystyl1"/>
    <w:lvl w:ilvl="0" w:tplc="B1EC3AB8">
      <w:start w:val="1"/>
      <w:numFmt w:val="decimal"/>
      <w:lvlText w:val="%1)"/>
      <w:lvlJc w:val="left"/>
      <w:pPr>
        <w:ind w:left="426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0E00BE">
      <w:start w:val="1"/>
      <w:numFmt w:val="lowerLetter"/>
      <w:lvlText w:val="%2."/>
      <w:lvlJc w:val="left"/>
      <w:pPr>
        <w:ind w:left="1416" w:hanging="3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88929E">
      <w:start w:val="1"/>
      <w:numFmt w:val="lowerRoman"/>
      <w:lvlText w:val="%3."/>
      <w:lvlJc w:val="left"/>
      <w:pPr>
        <w:ind w:left="2124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72755A">
      <w:start w:val="1"/>
      <w:numFmt w:val="decimal"/>
      <w:lvlText w:val="%4."/>
      <w:lvlJc w:val="left"/>
      <w:pPr>
        <w:ind w:left="2832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F8F4EE">
      <w:start w:val="1"/>
      <w:numFmt w:val="lowerLetter"/>
      <w:lvlText w:val="%5."/>
      <w:lvlJc w:val="left"/>
      <w:pPr>
        <w:ind w:left="3540" w:hanging="2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4C41F6">
      <w:start w:val="1"/>
      <w:numFmt w:val="lowerRoman"/>
      <w:lvlText w:val="%6."/>
      <w:lvlJc w:val="left"/>
      <w:pPr>
        <w:ind w:left="4248" w:hanging="1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444C86">
      <w:start w:val="1"/>
      <w:numFmt w:val="decimal"/>
      <w:lvlText w:val="%7."/>
      <w:lvlJc w:val="left"/>
      <w:pPr>
        <w:ind w:left="4956" w:hanging="2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BEED58">
      <w:start w:val="1"/>
      <w:numFmt w:val="lowerLetter"/>
      <w:lvlText w:val="%8."/>
      <w:lvlJc w:val="left"/>
      <w:pPr>
        <w:ind w:left="5664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CE7DB4">
      <w:start w:val="1"/>
      <w:numFmt w:val="lowerRoman"/>
      <w:suff w:val="nothing"/>
      <w:lvlText w:val="%9."/>
      <w:lvlJc w:val="left"/>
      <w:pPr>
        <w:ind w:left="6372" w:hanging="1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DCE76B0"/>
    <w:multiLevelType w:val="hybridMultilevel"/>
    <w:tmpl w:val="66CAD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54110"/>
    <w:multiLevelType w:val="hybridMultilevel"/>
    <w:tmpl w:val="4360202C"/>
    <w:numStyleLink w:val="Zaimportowanystyl1"/>
  </w:abstractNum>
  <w:abstractNum w:abstractNumId="7" w15:restartNumberingAfterBreak="0">
    <w:nsid w:val="639C2F0D"/>
    <w:multiLevelType w:val="hybridMultilevel"/>
    <w:tmpl w:val="72E6833C"/>
    <w:numStyleLink w:val="Zaimportowanystyl3"/>
  </w:abstractNum>
  <w:abstractNum w:abstractNumId="8" w15:restartNumberingAfterBreak="0">
    <w:nsid w:val="718F4487"/>
    <w:multiLevelType w:val="hybridMultilevel"/>
    <w:tmpl w:val="72E6833C"/>
    <w:styleLink w:val="Zaimportowanystyl3"/>
    <w:lvl w:ilvl="0" w:tplc="00B807FA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F26F8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F0D25A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4A1CF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C18F5D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F8CC90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48EA2B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C5897D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F4AEAC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78EC3DF4"/>
    <w:multiLevelType w:val="hybridMultilevel"/>
    <w:tmpl w:val="F6C2F826"/>
    <w:styleLink w:val="Zaimportowanystyl2"/>
    <w:lvl w:ilvl="0" w:tplc="7488E1B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D7C8AA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85CA116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68D2AC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CA00E0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380EBF8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D1A8EB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CD0FFB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0688E2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7DB1445B"/>
    <w:multiLevelType w:val="hybridMultilevel"/>
    <w:tmpl w:val="8A3A5544"/>
    <w:lvl w:ilvl="0" w:tplc="CBCCEA5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71513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8887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89531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515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348991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40614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79012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03820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95351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4700404">
    <w:abstractNumId w:val="4"/>
  </w:num>
  <w:num w:numId="11" w16cid:durableId="2040812344">
    <w:abstractNumId w:val="8"/>
  </w:num>
  <w:num w:numId="12" w16cid:durableId="1733514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52E"/>
    <w:rsid w:val="003B6475"/>
    <w:rsid w:val="0071352E"/>
    <w:rsid w:val="007A7481"/>
    <w:rsid w:val="00912125"/>
    <w:rsid w:val="00A94826"/>
    <w:rsid w:val="00EB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A2B2"/>
  <w15:chartTrackingRefBased/>
  <w15:docId w15:val="{5809DE66-5ABF-4B5C-BA28-22818480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52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35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3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35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35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35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35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35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35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35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35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35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35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352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352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35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35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35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35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35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3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35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35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3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35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35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352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35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352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352E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qFormat/>
    <w:rsid w:val="0071352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Zaimportowanystyl1">
    <w:name w:val="Zaimportowany styl 1"/>
    <w:rsid w:val="0071352E"/>
    <w:pPr>
      <w:numPr>
        <w:numId w:val="10"/>
      </w:numPr>
    </w:pPr>
  </w:style>
  <w:style w:type="numbering" w:customStyle="1" w:styleId="Zaimportowanystyl3">
    <w:name w:val="Zaimportowany styl 3"/>
    <w:rsid w:val="0071352E"/>
    <w:pPr>
      <w:numPr>
        <w:numId w:val="11"/>
      </w:numPr>
    </w:pPr>
  </w:style>
  <w:style w:type="numbering" w:customStyle="1" w:styleId="Zaimportowanystyl2">
    <w:name w:val="Zaimportowany styl 2"/>
    <w:rsid w:val="0071352E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7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739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Biedroń</dc:creator>
  <cp:keywords/>
  <dc:description/>
  <cp:lastModifiedBy>Dajana Biedroń</cp:lastModifiedBy>
  <cp:revision>1</cp:revision>
  <dcterms:created xsi:type="dcterms:W3CDTF">2024-01-09T07:23:00Z</dcterms:created>
  <dcterms:modified xsi:type="dcterms:W3CDTF">2024-01-09T07:25:00Z</dcterms:modified>
</cp:coreProperties>
</file>