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06" w:rsidRPr="00276F81" w:rsidRDefault="005B1306" w:rsidP="005B1306">
      <w:pPr>
        <w:spacing w:after="0" w:line="240" w:lineRule="auto"/>
        <w:jc w:val="right"/>
        <w:rPr>
          <w:rFonts w:eastAsia="Arial" w:cs="Calibri"/>
          <w:sz w:val="14"/>
          <w:szCs w:val="14"/>
        </w:rPr>
      </w:pPr>
      <w:r w:rsidRPr="00276F81">
        <w:rPr>
          <w:rFonts w:cs="Calibri"/>
          <w:sz w:val="14"/>
          <w:szCs w:val="14"/>
        </w:rPr>
        <w:t xml:space="preserve">Załącznik nr 2 do </w:t>
      </w:r>
      <w:r w:rsidRPr="00276F81">
        <w:rPr>
          <w:rFonts w:eastAsia="Arial" w:cs="Calibri"/>
          <w:sz w:val="14"/>
          <w:szCs w:val="14"/>
        </w:rPr>
        <w:t>ogłoszenia o  wyborach organizacji kandydujących</w:t>
      </w:r>
    </w:p>
    <w:p w:rsidR="005B1306" w:rsidRPr="00276F81" w:rsidRDefault="005B1306" w:rsidP="005B1306">
      <w:pPr>
        <w:spacing w:after="0" w:line="240" w:lineRule="auto"/>
        <w:jc w:val="right"/>
        <w:rPr>
          <w:rFonts w:eastAsia="Arial" w:cs="Calibri"/>
          <w:sz w:val="14"/>
          <w:szCs w:val="14"/>
        </w:rPr>
      </w:pPr>
      <w:r w:rsidRPr="00276F81">
        <w:rPr>
          <w:rFonts w:eastAsia="Arial" w:cs="Calibri"/>
          <w:bCs/>
          <w:sz w:val="14"/>
          <w:szCs w:val="14"/>
        </w:rPr>
        <w:t xml:space="preserve">do </w:t>
      </w:r>
      <w:r w:rsidRPr="00276F81">
        <w:rPr>
          <w:rFonts w:eastAsia="Arial" w:cs="Calibri"/>
          <w:sz w:val="14"/>
          <w:szCs w:val="14"/>
        </w:rPr>
        <w:t xml:space="preserve">komitetu monitorującego program regionalny </w:t>
      </w:r>
    </w:p>
    <w:p w:rsidR="005B1306" w:rsidRPr="00276F81" w:rsidRDefault="005B1306" w:rsidP="005B1306">
      <w:pPr>
        <w:spacing w:after="0" w:line="240" w:lineRule="auto"/>
        <w:jc w:val="right"/>
        <w:rPr>
          <w:rFonts w:eastAsia="Arial" w:cs="Calibri"/>
          <w:sz w:val="14"/>
          <w:szCs w:val="14"/>
        </w:rPr>
      </w:pPr>
      <w:r w:rsidRPr="00276F81">
        <w:rPr>
          <w:rFonts w:eastAsia="Arial" w:cs="Calibri"/>
          <w:sz w:val="14"/>
          <w:szCs w:val="14"/>
        </w:rPr>
        <w:t>pn. Fundusze Europejskie dla Opolskiego 2021-2027.</w:t>
      </w:r>
    </w:p>
    <w:p w:rsidR="005B1306" w:rsidRPr="005B1306" w:rsidRDefault="005B1306" w:rsidP="005B1306">
      <w:pPr>
        <w:spacing w:after="0" w:line="240" w:lineRule="auto"/>
        <w:jc w:val="right"/>
        <w:rPr>
          <w:rFonts w:asciiTheme="minorHAnsi" w:eastAsia="Arial" w:hAnsiTheme="minorHAnsi" w:cstheme="minorHAnsi"/>
          <w:sz w:val="14"/>
          <w:szCs w:val="14"/>
        </w:rPr>
      </w:pPr>
    </w:p>
    <w:p w:rsidR="00AD49D6" w:rsidRDefault="00AD49D6" w:rsidP="005B1306">
      <w:pPr>
        <w:spacing w:after="0"/>
        <w:jc w:val="center"/>
        <w:rPr>
          <w:b/>
        </w:rPr>
      </w:pPr>
      <w:r w:rsidRPr="003B64B7">
        <w:rPr>
          <w:b/>
        </w:rPr>
        <w:t>Karta wyborcza</w:t>
      </w:r>
    </w:p>
    <w:p w:rsidR="00EE46EA" w:rsidRDefault="00EE46EA" w:rsidP="00AD49D6">
      <w:pPr>
        <w:jc w:val="center"/>
        <w:rPr>
          <w:b/>
        </w:rPr>
      </w:pPr>
    </w:p>
    <w:p w:rsidR="00EE46EA" w:rsidRDefault="00EE46EA" w:rsidP="00EE46EA">
      <w:pPr>
        <w:rPr>
          <w:b/>
        </w:rPr>
      </w:pPr>
      <w:r>
        <w:rPr>
          <w:b/>
        </w:rPr>
        <w:t>Nazwa organizacji:……………………………………………………………………………………………………………………………</w:t>
      </w:r>
    </w:p>
    <w:p w:rsidR="00EE46EA" w:rsidRDefault="00EE46EA" w:rsidP="00AD49D6">
      <w:pPr>
        <w:rPr>
          <w:b/>
        </w:rPr>
      </w:pPr>
      <w:r>
        <w:rPr>
          <w:b/>
        </w:rPr>
        <w:t>KRS:……………………</w:t>
      </w:r>
    </w:p>
    <w:p w:rsidR="00177521" w:rsidRPr="00EE46EA" w:rsidRDefault="000E2D95" w:rsidP="00AD49D6">
      <w:pPr>
        <w:rPr>
          <w:b/>
        </w:rPr>
      </w:pPr>
      <w:r w:rsidRPr="000E2D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77.05pt;margin-top:109.9pt;width:21.3pt;height:21.9pt;z-index:251679744;mso-width-relative:margin;mso-height-relative:margin">
            <v:textbox>
              <w:txbxContent>
                <w:p w:rsidR="00177521" w:rsidRDefault="00177521">
                  <w:r>
                    <w:t>x</w:t>
                  </w:r>
                </w:p>
              </w:txbxContent>
            </v:textbox>
          </v:shape>
        </w:pict>
      </w:r>
      <w:r w:rsidR="00AD49D6" w:rsidRPr="003B64B7">
        <w:br/>
        <w:t>Każda organizacja pozarządowa posiadająca czynne prawo wyborcze może wskazać:</w:t>
      </w:r>
      <w:r w:rsidR="00AD49D6" w:rsidRPr="003B64B7">
        <w:br/>
        <w:t>- Jedną (1) organizację w obszarze I;</w:t>
      </w:r>
      <w:r w:rsidR="00AD49D6" w:rsidRPr="003B64B7">
        <w:br/>
        <w:t>- Jedną (1) organizację w obszarze II;</w:t>
      </w:r>
      <w:r w:rsidR="00AD49D6" w:rsidRPr="003B64B7">
        <w:br/>
        <w:t>- Pięć (5) organizacji pozarządowych po jednej organizacji w obszarze, w obszarach</w:t>
      </w:r>
      <w:r w:rsidR="00AD49D6" w:rsidRPr="003B64B7">
        <w:br/>
        <w:t>ocenianych przez organizację głosującą za reprezentatywne dla swojej</w:t>
      </w:r>
      <w:r w:rsidR="00AD49D6" w:rsidRPr="003B64B7">
        <w:br/>
        <w:t>działalności organizacji wskazanych w punktach od III do VIII.</w:t>
      </w:r>
    </w:p>
    <w:p w:rsidR="00655A21" w:rsidRDefault="00177521" w:rsidP="00AD49D6">
      <w:r>
        <w:t xml:space="preserve">Głosowanie odbywa się poprzez wstawienie X w pustym polu </w:t>
      </w:r>
      <w:r w:rsidR="00AD49D6" w:rsidRPr="003B64B7">
        <w:br/>
      </w:r>
      <w:r w:rsidR="00AD49D6" w:rsidRPr="003B64B7">
        <w:br/>
      </w:r>
      <w:r w:rsidR="00AD49D6" w:rsidRPr="00AD49D6">
        <w:rPr>
          <w:b/>
        </w:rPr>
        <w:t>I. Organizacje pozarządowe zgłoszone w obszarze praw podstawowych:</w:t>
      </w:r>
      <w:r w:rsidR="00AD49D6" w:rsidRPr="003B64B7">
        <w:br/>
        <w:t>Brak kandydatów.</w:t>
      </w:r>
    </w:p>
    <w:p w:rsidR="00AD49D6" w:rsidRPr="003B64B7" w:rsidRDefault="000E2D95" w:rsidP="00AD49D6">
      <w:r>
        <w:rPr>
          <w:noProof/>
          <w:lang w:eastAsia="pl-PL"/>
        </w:rPr>
        <w:pict>
          <v:shape id="_x0000_s1047" type="#_x0000_t202" style="position:absolute;margin-left:443.15pt;margin-top:151.6pt;width:26.5pt;height:21.3pt;z-index:251680768">
            <v:textbox>
              <w:txbxContent>
                <w:p w:rsidR="00177521" w:rsidRDefault="00177521"/>
              </w:txbxContent>
            </v:textbox>
          </v:shape>
        </w:pict>
      </w:r>
      <w:r>
        <w:rPr>
          <w:noProof/>
          <w:lang w:eastAsia="pl-PL"/>
        </w:rPr>
        <w:pict>
          <v:shape id="_x0000_s1048" type="#_x0000_t202" style="position:absolute;margin-left:443.15pt;margin-top:27.75pt;width:26.5pt;height:19.6pt;z-index:251681792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 w:rsidRPr="003B64B7">
        <w:br/>
      </w:r>
      <w:r w:rsidR="00AD49D6" w:rsidRPr="00AD49D6">
        <w:rPr>
          <w:b/>
        </w:rPr>
        <w:t>II. Organizacje pozarządowe zgłoszone w obszarze federacji:</w:t>
      </w:r>
      <w:r w:rsidR="00AD49D6" w:rsidRPr="003B64B7">
        <w:br/>
        <w:t xml:space="preserve">1.  Stowarzyszenie pod nazwą Naczelna Organizacja Techniczna Federacja Stowarzyszeń Naukowo </w:t>
      </w:r>
      <w:r w:rsidR="00AD49D6">
        <w:t xml:space="preserve">   </w:t>
      </w:r>
      <w:r w:rsidR="00AD49D6" w:rsidRPr="003B64B7">
        <w:t>Technicznych Rada w Opolu. KRS 0000200352</w:t>
      </w:r>
      <w:r w:rsidR="00655A21">
        <w:t xml:space="preserve">    </w:t>
      </w:r>
      <w:r w:rsidR="00AD49D6" w:rsidRPr="003B64B7">
        <w:br/>
      </w:r>
      <w:r w:rsidR="00AD49D6" w:rsidRPr="003B64B7">
        <w:br/>
      </w:r>
      <w:r w:rsidR="00AD49D6" w:rsidRPr="00AD49D6">
        <w:rPr>
          <w:b/>
        </w:rPr>
        <w:t>III. Organizacje pozarządowe zgłoszone w obszarze właściwym ze względu na różne rodzaje działalności objęte programem w szczegółowych obszarach tematycznych dot. innowacyjnej i konkurencyjnej gospodarki, energii i środowiska, transportu, inwestycji w infrastrukturę społeczną, dziedzictwa kulturowego i rewitalizacji, rynku pracy, usług społecznych i zdrowotnych, edukacji oraz włączenia społecznego:</w:t>
      </w:r>
    </w:p>
    <w:p w:rsidR="00AD49D6" w:rsidRPr="003B64B7" w:rsidRDefault="000E2D95" w:rsidP="00AD49D6">
      <w:r>
        <w:rPr>
          <w:noProof/>
          <w:lang w:eastAsia="pl-PL"/>
        </w:rPr>
        <w:pict>
          <v:shape id="_x0000_s1049" type="#_x0000_t202" style="position:absolute;margin-left:443.15pt;margin-top:13.7pt;width:26.5pt;height:21.3pt;z-index:251682816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 w:rsidRPr="003B64B7">
        <w:t xml:space="preserve"> </w:t>
      </w:r>
      <w:r w:rsidR="00AD49D6">
        <w:t>1. Fundacja Harmonia Życia, KRS 0000409953;</w:t>
      </w:r>
    </w:p>
    <w:p w:rsidR="00AD49D6" w:rsidRPr="003B64B7" w:rsidRDefault="000E2D95" w:rsidP="00AD49D6">
      <w:r>
        <w:rPr>
          <w:noProof/>
          <w:lang w:eastAsia="pl-PL"/>
        </w:rPr>
        <w:pict>
          <v:shape id="_x0000_s1050" type="#_x0000_t202" style="position:absolute;margin-left:443.15pt;margin-top:17.65pt;width:26.5pt;height:21.3pt;z-index:251683840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>
        <w:t>2. Fundacja Rozwoju Śląska, KRS 0000041765;</w:t>
      </w:r>
    </w:p>
    <w:p w:rsidR="00AD49D6" w:rsidRPr="003B64B7" w:rsidRDefault="000E2D95" w:rsidP="00AD49D6">
      <w:r>
        <w:rPr>
          <w:noProof/>
          <w:lang w:eastAsia="pl-PL"/>
        </w:rPr>
        <w:pict>
          <v:shape id="_x0000_s1051" type="#_x0000_t202" style="position:absolute;margin-left:443.15pt;margin-top:22.7pt;width:26.5pt;height:21.3pt;z-index:251684864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>
        <w:t xml:space="preserve">3. </w:t>
      </w:r>
      <w:r w:rsidR="00AD49D6" w:rsidRPr="003B64B7">
        <w:t>Stowarzyszenie pod nazwą Opolska Regionalna Organizacja Turystyczna</w:t>
      </w:r>
      <w:r w:rsidR="00AD49D6">
        <w:t>,</w:t>
      </w:r>
      <w:r w:rsidR="00AD49D6" w:rsidRPr="003B64B7">
        <w:t xml:space="preserve"> </w:t>
      </w:r>
      <w:r w:rsidR="00AD49D6">
        <w:t>KRS  0000165252;</w:t>
      </w:r>
      <w:r w:rsidR="00AD49D6" w:rsidRPr="003B64B7">
        <w:t xml:space="preserve"> </w:t>
      </w:r>
    </w:p>
    <w:p w:rsidR="00AD49D6" w:rsidRPr="003B64B7" w:rsidRDefault="000E2D95" w:rsidP="00AD49D6">
      <w:r>
        <w:rPr>
          <w:noProof/>
          <w:lang w:eastAsia="pl-PL"/>
        </w:rPr>
        <w:pict>
          <v:shape id="_x0000_s1052" type="#_x0000_t202" style="position:absolute;margin-left:443.15pt;margin-top:23.75pt;width:26.5pt;height:21.3pt;z-index:251685888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>
        <w:t xml:space="preserve">4. </w:t>
      </w:r>
      <w:r w:rsidR="00AD49D6" w:rsidRPr="003B64B7">
        <w:t>Stowarzyszenie Lokalna Grup</w:t>
      </w:r>
      <w:r w:rsidR="00AD49D6">
        <w:t xml:space="preserve">a Działania ‘’Dolina Stobrawy”, </w:t>
      </w:r>
      <w:r w:rsidR="00AD49D6" w:rsidRPr="003B64B7">
        <w:t>KRS 0000251034</w:t>
      </w:r>
      <w:r w:rsidR="00AD49D6">
        <w:t>;</w:t>
      </w:r>
    </w:p>
    <w:p w:rsidR="00AD49D6" w:rsidRPr="003B64B7" w:rsidRDefault="00AD49D6" w:rsidP="00AD49D6">
      <w:r>
        <w:t xml:space="preserve">5. </w:t>
      </w:r>
      <w:r w:rsidRPr="003B64B7">
        <w:t xml:space="preserve">Stowarzyszenie </w:t>
      </w:r>
      <w:r>
        <w:t xml:space="preserve">‘’Promocja Przedsiębiorczości”, </w:t>
      </w:r>
      <w:r w:rsidRPr="003B64B7">
        <w:t xml:space="preserve">KRS </w:t>
      </w:r>
      <w:r>
        <w:t>0000037813;</w:t>
      </w:r>
      <w:r w:rsidRPr="003B64B7">
        <w:t xml:space="preserve"> </w:t>
      </w:r>
    </w:p>
    <w:p w:rsidR="00AD49D6" w:rsidRPr="003B64B7" w:rsidRDefault="00AD49D6" w:rsidP="00AD49D6">
      <w:r w:rsidRPr="003B64B7">
        <w:br/>
      </w:r>
      <w:r w:rsidRPr="00AD49D6">
        <w:rPr>
          <w:b/>
        </w:rPr>
        <w:t>IV. Organizacje pozarządowe zgłoszone w obszarze na rzecz promowania równości kobiet i mężczyzn:</w:t>
      </w:r>
      <w:r w:rsidRPr="003B64B7">
        <w:br/>
        <w:t>Brak kandydatów.</w:t>
      </w:r>
    </w:p>
    <w:p w:rsidR="00AD49D6" w:rsidRPr="003B64B7" w:rsidRDefault="000E2D95" w:rsidP="00AD49D6">
      <w:r w:rsidRPr="000E2D95">
        <w:rPr>
          <w:b/>
          <w:noProof/>
          <w:lang w:eastAsia="pl-PL"/>
        </w:rPr>
        <w:lastRenderedPageBreak/>
        <w:pict>
          <v:shape id="_x0000_s1053" type="#_x0000_t202" style="position:absolute;margin-left:443.15pt;margin-top:9.95pt;width:26.5pt;height:21.3pt;z-index:251686912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 w:rsidRPr="00AD49D6">
        <w:rPr>
          <w:b/>
        </w:rPr>
        <w:t>V. Organizacje pozarządowe zgłoszone w obszarze na rzecz ochrony środowiska:</w:t>
      </w:r>
      <w:r w:rsidR="00AD49D6" w:rsidRPr="003B64B7">
        <w:br/>
        <w:t>1.  Funda</w:t>
      </w:r>
      <w:r w:rsidR="00AD49D6">
        <w:t>cja Ekorozwoju, KRS 0000178876</w:t>
      </w:r>
      <w:r w:rsidR="00AD49D6" w:rsidRPr="003B64B7">
        <w:t>.</w:t>
      </w:r>
    </w:p>
    <w:p w:rsidR="00AD49D6" w:rsidRPr="00AD49D6" w:rsidRDefault="000E2D95" w:rsidP="00AD49D6">
      <w:pPr>
        <w:rPr>
          <w:b/>
        </w:rPr>
      </w:pPr>
      <w:r w:rsidRPr="000E2D95">
        <w:rPr>
          <w:noProof/>
          <w:lang w:eastAsia="pl-PL"/>
        </w:rPr>
        <w:pict>
          <v:shape id="_x0000_s1054" type="#_x0000_t202" style="position:absolute;margin-left:443.15pt;margin-top:39.9pt;width:26.5pt;height:21.3pt;z-index:251687936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 w:rsidRPr="003B64B7">
        <w:br/>
      </w:r>
      <w:r w:rsidR="00AD49D6" w:rsidRPr="00AD49D6">
        <w:rPr>
          <w:b/>
        </w:rPr>
        <w:t xml:space="preserve">VI. Organizacje pozarządowe zgłoszone w obszarze na rzecz osób z </w:t>
      </w:r>
      <w:proofErr w:type="spellStart"/>
      <w:r w:rsidR="00AD49D6" w:rsidRPr="00AD49D6">
        <w:rPr>
          <w:b/>
        </w:rPr>
        <w:t>niepełnosprawnościami</w:t>
      </w:r>
      <w:proofErr w:type="spellEnd"/>
      <w:r w:rsidR="00AD49D6" w:rsidRPr="00AD49D6">
        <w:rPr>
          <w:b/>
        </w:rPr>
        <w:t>:</w:t>
      </w:r>
    </w:p>
    <w:p w:rsidR="00AD49D6" w:rsidRPr="003B64B7" w:rsidRDefault="00AD49D6" w:rsidP="00AD49D6">
      <w:r>
        <w:t xml:space="preserve">1.  </w:t>
      </w:r>
      <w:r w:rsidRPr="003B64B7">
        <w:t>Fundacja Aktywizacja Oddział w Opolu</w:t>
      </w:r>
      <w:r>
        <w:t>, KRS 0000049694</w:t>
      </w:r>
      <w:r w:rsidRPr="003B64B7">
        <w:t>.</w:t>
      </w:r>
    </w:p>
    <w:p w:rsidR="00AD49D6" w:rsidRPr="00AD49D6" w:rsidRDefault="00AD49D6" w:rsidP="00AD49D6">
      <w:pPr>
        <w:rPr>
          <w:b/>
        </w:rPr>
      </w:pPr>
      <w:r w:rsidRPr="00AD49D6">
        <w:rPr>
          <w:b/>
        </w:rPr>
        <w:t>VII. Organizacje pozarządowe zgłoszone w obszarze na rzecz włączenia społecznego:</w:t>
      </w:r>
    </w:p>
    <w:p w:rsidR="00AD49D6" w:rsidRPr="003B64B7" w:rsidRDefault="00AD49D6" w:rsidP="00AD49D6">
      <w:r w:rsidRPr="003B64B7">
        <w:t>Brak kandydatów.</w:t>
      </w:r>
    </w:p>
    <w:p w:rsidR="00AD49D6" w:rsidRPr="00AD49D6" w:rsidRDefault="000E2D95" w:rsidP="00AD49D6">
      <w:pPr>
        <w:rPr>
          <w:b/>
        </w:rPr>
      </w:pPr>
      <w:r w:rsidRPr="000E2D95">
        <w:rPr>
          <w:noProof/>
          <w:lang w:eastAsia="pl-PL"/>
        </w:rPr>
        <w:pict>
          <v:shape id="_x0000_s1055" type="#_x0000_t202" style="position:absolute;margin-left:441.9pt;margin-top:53.45pt;width:26.5pt;height:21.3pt;z-index:251688960">
            <v:textbox>
              <w:txbxContent>
                <w:p w:rsidR="00177521" w:rsidRDefault="00177521" w:rsidP="00177521"/>
              </w:txbxContent>
            </v:textbox>
          </v:shape>
        </w:pict>
      </w:r>
      <w:r w:rsidR="00AD49D6" w:rsidRPr="00AD49D6">
        <w:rPr>
          <w:b/>
        </w:rPr>
        <w:t>VIII. Organizacje pozarządowe zgłoszone w obszarze na rzecz niedyskryminacji (zajmujących się obszarami dyskryminacji, takimi jak: płeć, rasa, pochodzenie etniczne, niepełnosprawność, religia, światopogląd, orientacja seksualna, tożsamość płciowa i wiek:</w:t>
      </w:r>
    </w:p>
    <w:p w:rsidR="00AD49D6" w:rsidRPr="003B64B7" w:rsidRDefault="00AD49D6" w:rsidP="00AD49D6">
      <w:r>
        <w:t xml:space="preserve">1.  </w:t>
      </w:r>
      <w:r w:rsidRPr="003B64B7">
        <w:t>Stowarzyszenie Kampania Prz</w:t>
      </w:r>
      <w:r w:rsidR="00655A21">
        <w:t xml:space="preserve">eciw </w:t>
      </w:r>
      <w:proofErr w:type="spellStart"/>
      <w:r w:rsidR="00655A21">
        <w:t>Homofobii</w:t>
      </w:r>
      <w:proofErr w:type="spellEnd"/>
      <w:r w:rsidR="00655A21">
        <w:t xml:space="preserve"> (KRS 0000111209)</w:t>
      </w:r>
    </w:p>
    <w:p w:rsidR="00BA1AE3" w:rsidRPr="00AD49D6" w:rsidRDefault="00BA1AE3" w:rsidP="00AD49D6"/>
    <w:sectPr w:rsidR="00BA1AE3" w:rsidRPr="00AD49D6" w:rsidSect="00BA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2C9"/>
    <w:multiLevelType w:val="hybridMultilevel"/>
    <w:tmpl w:val="C8C0F17A"/>
    <w:lvl w:ilvl="0" w:tplc="06D6B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65CB0"/>
    <w:multiLevelType w:val="hybridMultilevel"/>
    <w:tmpl w:val="9ED0F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0A5F"/>
    <w:multiLevelType w:val="hybridMultilevel"/>
    <w:tmpl w:val="EAF4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36326"/>
    <w:multiLevelType w:val="hybridMultilevel"/>
    <w:tmpl w:val="CA78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A7BA7"/>
    <w:multiLevelType w:val="hybridMultilevel"/>
    <w:tmpl w:val="68423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E6CA3"/>
    <w:multiLevelType w:val="hybridMultilevel"/>
    <w:tmpl w:val="3AA8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AD49D6"/>
    <w:rsid w:val="000E2D95"/>
    <w:rsid w:val="00177521"/>
    <w:rsid w:val="002022B0"/>
    <w:rsid w:val="00276F81"/>
    <w:rsid w:val="005B1306"/>
    <w:rsid w:val="00655A21"/>
    <w:rsid w:val="00AD49D6"/>
    <w:rsid w:val="00BA1AE3"/>
    <w:rsid w:val="00EE46EA"/>
    <w:rsid w:val="00F2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9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5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pawel.wojcik</dc:creator>
  <cp:lastModifiedBy>pawel.wojcik</cp:lastModifiedBy>
  <cp:revision>5</cp:revision>
  <dcterms:created xsi:type="dcterms:W3CDTF">2022-12-16T14:23:00Z</dcterms:created>
  <dcterms:modified xsi:type="dcterms:W3CDTF">2022-12-21T11:13:00Z</dcterms:modified>
</cp:coreProperties>
</file>