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08C71" w14:textId="77777777" w:rsidR="006612E3" w:rsidRPr="00D41CD7" w:rsidRDefault="006612E3" w:rsidP="00C17512">
      <w:pPr>
        <w:autoSpaceDE w:val="0"/>
        <w:spacing w:after="200" w:line="276" w:lineRule="auto"/>
        <w:jc w:val="both"/>
        <w:rPr>
          <w:rFonts w:eastAsia="Calibri" w:cs="Calibri"/>
          <w:kern w:val="0"/>
        </w:rPr>
      </w:pPr>
      <w:r w:rsidRPr="00D41CD7">
        <w:rPr>
          <w:rFonts w:cs="Calibri"/>
          <w:kern w:val="0"/>
        </w:rPr>
        <w:t>Projekt współfinansowany jest przez Unię Europejską ze środków Europejskiego Funduszu Rozwoju Regionalnego oraz środków budżetu województwa opolskiego w ramach projektu „Śląsk bez granic III - zamki i pałace” (nr projektu CZ.11.2.45/0.0/0.0/16_025/0001238) w ramach Programu INTERREG V-A Republika Czeska – Polska</w:t>
      </w:r>
    </w:p>
    <w:p w14:paraId="25500C7C" w14:textId="23561B3C" w:rsidR="00D41CD7" w:rsidRPr="00D41CD7" w:rsidRDefault="00D41CD7" w:rsidP="00D41CD7">
      <w:pPr>
        <w:spacing w:line="360" w:lineRule="auto"/>
        <w:rPr>
          <w:rFonts w:eastAsia="Calibri" w:cs="Calibri"/>
          <w:b/>
          <w:bCs/>
          <w:iCs/>
          <w:kern w:val="0"/>
        </w:rPr>
      </w:pPr>
      <w:r w:rsidRPr="00D41CD7">
        <w:rPr>
          <w:rFonts w:eastAsia="Calibri" w:cs="Calibri"/>
          <w:bCs/>
          <w:iCs/>
          <w:kern w:val="0"/>
        </w:rPr>
        <w:t>Oznaczenie sprawy:</w:t>
      </w:r>
      <w:r w:rsidRPr="00D41CD7">
        <w:rPr>
          <w:rFonts w:eastAsia="Calibri" w:cs="Calibri"/>
          <w:b/>
          <w:bCs/>
          <w:iCs/>
          <w:kern w:val="0"/>
        </w:rPr>
        <w:t xml:space="preserve"> DOA-ZP.272.35.2022 - </w:t>
      </w:r>
      <w:r>
        <w:rPr>
          <w:rFonts w:eastAsia="Calibri" w:cs="Calibri"/>
          <w:b/>
          <w:bCs/>
          <w:iCs/>
          <w:kern w:val="0"/>
        </w:rPr>
        <w:t>Załącznik nr 2</w:t>
      </w:r>
      <w:r w:rsidRPr="00D41CD7">
        <w:rPr>
          <w:rFonts w:eastAsia="Calibri" w:cs="Calibri"/>
          <w:b/>
          <w:bCs/>
          <w:iCs/>
          <w:kern w:val="0"/>
        </w:rPr>
        <w:t xml:space="preserve"> do SWZ.</w:t>
      </w:r>
    </w:p>
    <w:p w14:paraId="56F5E715" w14:textId="77777777" w:rsidR="006844B3" w:rsidRPr="00A65F65" w:rsidRDefault="006844B3" w:rsidP="006612E3">
      <w:pPr>
        <w:spacing w:line="360" w:lineRule="auto"/>
        <w:rPr>
          <w:rFonts w:eastAsia="Calibri" w:cs="Calibri"/>
          <w:b/>
          <w:bCs/>
          <w:iCs/>
          <w:kern w:val="0"/>
        </w:rPr>
      </w:pPr>
    </w:p>
    <w:p w14:paraId="5C744410" w14:textId="77777777" w:rsidR="00A21B5B" w:rsidRPr="00D41CD7" w:rsidRDefault="00C30ABB" w:rsidP="004A1D53">
      <w:pPr>
        <w:spacing w:before="240" w:line="360" w:lineRule="auto"/>
        <w:rPr>
          <w:rFonts w:cs="Calibri"/>
          <w:b/>
          <w:iCs/>
          <w:kern w:val="0"/>
        </w:rPr>
      </w:pPr>
      <w:r w:rsidRPr="00D41CD7">
        <w:rPr>
          <w:rFonts w:cs="Calibri"/>
          <w:b/>
          <w:iCs/>
          <w:kern w:val="0"/>
        </w:rPr>
        <w:t>Projektowane postanowienia umowy</w:t>
      </w:r>
    </w:p>
    <w:p w14:paraId="7363F958" w14:textId="77777777" w:rsidR="00A21B5B" w:rsidRPr="00A65F65" w:rsidRDefault="00A21B5B" w:rsidP="004A1D53">
      <w:pPr>
        <w:spacing w:before="240" w:line="360" w:lineRule="auto"/>
        <w:rPr>
          <w:rFonts w:cs="Calibri"/>
          <w:kern w:val="0"/>
        </w:rPr>
      </w:pPr>
      <w:r w:rsidRPr="00A65F65">
        <w:rPr>
          <w:rFonts w:cs="Calibri"/>
          <w:kern w:val="0"/>
        </w:rPr>
        <w:t xml:space="preserve">Numer umowy </w:t>
      </w:r>
      <w:r w:rsidR="006612E3" w:rsidRPr="00A65F65">
        <w:rPr>
          <w:rFonts w:cs="Calibri"/>
          <w:kern w:val="0"/>
        </w:rPr>
        <w:tab/>
      </w:r>
      <w:r w:rsidR="00D8117B" w:rsidRPr="00A65F65">
        <w:rPr>
          <w:rFonts w:cs="Calibri"/>
          <w:kern w:val="0"/>
        </w:rPr>
        <w:t>/</w:t>
      </w:r>
      <w:r w:rsidR="00D8117B" w:rsidRPr="00A65F65">
        <w:rPr>
          <w:rFonts w:cs="Calibri"/>
          <w:kern w:val="0"/>
        </w:rPr>
        <w:tab/>
      </w:r>
    </w:p>
    <w:p w14:paraId="5D619582" w14:textId="77777777" w:rsidR="00A21B5B" w:rsidRPr="00A65F65" w:rsidRDefault="00A21B5B" w:rsidP="00841AB8">
      <w:pPr>
        <w:spacing w:before="240" w:line="360" w:lineRule="auto"/>
        <w:rPr>
          <w:rFonts w:cs="Calibri"/>
          <w:kern w:val="0"/>
        </w:rPr>
      </w:pPr>
      <w:r w:rsidRPr="00A65F65">
        <w:rPr>
          <w:rFonts w:cs="Calibri"/>
          <w:kern w:val="0"/>
        </w:rPr>
        <w:t>Niniejsza umowa została zawarta w dniu</w:t>
      </w:r>
      <w:r w:rsidRPr="00A65F65">
        <w:rPr>
          <w:rFonts w:cs="Calibri"/>
          <w:bCs/>
          <w:kern w:val="0"/>
        </w:rPr>
        <w:t xml:space="preserve"> </w:t>
      </w:r>
      <w:r w:rsidR="006612E3" w:rsidRPr="00A65F65">
        <w:rPr>
          <w:rFonts w:cs="Calibri"/>
          <w:kern w:val="0"/>
        </w:rPr>
        <w:tab/>
      </w:r>
      <w:r w:rsidRPr="00A65F65">
        <w:rPr>
          <w:rFonts w:cs="Calibri"/>
          <w:kern w:val="0"/>
        </w:rPr>
        <w:t>(data)</w:t>
      </w:r>
      <w:r w:rsidR="00841AB8" w:rsidRPr="00A65F65">
        <w:rPr>
          <w:rFonts w:cs="Calibri"/>
          <w:kern w:val="0"/>
        </w:rPr>
        <w:t xml:space="preserve"> </w:t>
      </w:r>
      <w:r w:rsidRPr="00A65F65">
        <w:rPr>
          <w:rFonts w:cs="Calibri"/>
          <w:kern w:val="0"/>
        </w:rPr>
        <w:t xml:space="preserve">w </w:t>
      </w:r>
      <w:r w:rsidR="006612E3" w:rsidRPr="00A65F65">
        <w:rPr>
          <w:rFonts w:cs="Calibri"/>
          <w:kern w:val="0"/>
        </w:rPr>
        <w:tab/>
      </w:r>
      <w:r w:rsidRPr="00A65F65">
        <w:rPr>
          <w:rFonts w:cs="Calibri"/>
          <w:kern w:val="0"/>
        </w:rPr>
        <w:t>(miejsce)</w:t>
      </w:r>
    </w:p>
    <w:p w14:paraId="03B195D7" w14:textId="77777777" w:rsidR="00A21B5B" w:rsidRPr="00A65F65" w:rsidRDefault="00A21B5B" w:rsidP="004A1D53">
      <w:pPr>
        <w:spacing w:before="120" w:line="360" w:lineRule="auto"/>
        <w:rPr>
          <w:rFonts w:cs="Calibri"/>
          <w:kern w:val="0"/>
        </w:rPr>
      </w:pPr>
      <w:r w:rsidRPr="00A65F65">
        <w:rPr>
          <w:rFonts w:cs="Calibri"/>
          <w:kern w:val="0"/>
        </w:rPr>
        <w:t>pomiędzy:</w:t>
      </w:r>
    </w:p>
    <w:p w14:paraId="4ECE0503" w14:textId="77777777" w:rsidR="00A21B5B" w:rsidRPr="00A65F65" w:rsidRDefault="00A21B5B" w:rsidP="004A1D53">
      <w:pPr>
        <w:spacing w:before="120" w:line="360" w:lineRule="auto"/>
        <w:rPr>
          <w:rFonts w:cs="Calibri"/>
          <w:kern w:val="0"/>
        </w:rPr>
      </w:pPr>
      <w:r w:rsidRPr="00A65F65">
        <w:rPr>
          <w:rFonts w:cs="Calibri"/>
          <w:kern w:val="0"/>
        </w:rPr>
        <w:t xml:space="preserve">Zamawiającym: </w:t>
      </w:r>
      <w:r w:rsidR="006612E3" w:rsidRPr="00A65F65">
        <w:rPr>
          <w:rFonts w:cs="Calibri"/>
          <w:kern w:val="0"/>
        </w:rPr>
        <w:tab/>
      </w:r>
      <w:r w:rsidRPr="00A65F65">
        <w:rPr>
          <w:rFonts w:cs="Calibri"/>
          <w:kern w:val="0"/>
        </w:rPr>
        <w:t xml:space="preserve">z siedzibą: </w:t>
      </w:r>
      <w:r w:rsidR="006612E3" w:rsidRPr="00A65F65">
        <w:rPr>
          <w:rFonts w:cs="Calibri"/>
          <w:kern w:val="0"/>
        </w:rPr>
        <w:tab/>
      </w:r>
      <w:r w:rsidRPr="00A65F65">
        <w:rPr>
          <w:rFonts w:cs="Calibri"/>
          <w:kern w:val="0"/>
        </w:rPr>
        <w:t xml:space="preserve">NIP: </w:t>
      </w:r>
      <w:r w:rsidR="00841AB8" w:rsidRPr="00A65F65">
        <w:rPr>
          <w:rFonts w:cs="Calibri"/>
          <w:kern w:val="0"/>
        </w:rPr>
        <w:tab/>
      </w:r>
      <w:r w:rsidRPr="00A65F65">
        <w:rPr>
          <w:rFonts w:cs="Calibri"/>
          <w:kern w:val="0"/>
        </w:rPr>
        <w:t xml:space="preserve">adres do korespondencji: </w:t>
      </w:r>
      <w:r w:rsidR="00841AB8" w:rsidRPr="00A65F65">
        <w:rPr>
          <w:rFonts w:cs="Calibri"/>
          <w:kern w:val="0"/>
        </w:rPr>
        <w:t xml:space="preserve"> </w:t>
      </w:r>
      <w:r w:rsidRPr="00A65F65">
        <w:rPr>
          <w:rFonts w:cs="Calibri"/>
          <w:kern w:val="0"/>
        </w:rPr>
        <w:t>reprezentowanym przez:</w:t>
      </w:r>
    </w:p>
    <w:p w14:paraId="50A32EDD" w14:textId="77777777" w:rsidR="00A21B5B" w:rsidRPr="00A65F65" w:rsidRDefault="00A21B5B" w:rsidP="004A1D53">
      <w:pPr>
        <w:numPr>
          <w:ilvl w:val="0"/>
          <w:numId w:val="1"/>
        </w:numPr>
        <w:tabs>
          <w:tab w:val="left" w:pos="4536"/>
        </w:tabs>
        <w:spacing w:before="120" w:line="360" w:lineRule="auto"/>
        <w:rPr>
          <w:rFonts w:cs="Calibri"/>
          <w:kern w:val="0"/>
        </w:rPr>
      </w:pPr>
    </w:p>
    <w:p w14:paraId="1F49A7E8" w14:textId="77777777" w:rsidR="00A21B5B" w:rsidRPr="00A65F65" w:rsidRDefault="00A21B5B" w:rsidP="004A1D53">
      <w:pPr>
        <w:numPr>
          <w:ilvl w:val="0"/>
          <w:numId w:val="1"/>
        </w:numPr>
        <w:spacing w:before="120" w:line="360" w:lineRule="auto"/>
        <w:rPr>
          <w:rFonts w:cs="Calibri"/>
          <w:kern w:val="0"/>
        </w:rPr>
      </w:pPr>
    </w:p>
    <w:p w14:paraId="67BB3E07" w14:textId="77777777" w:rsidR="00E91FDE" w:rsidRPr="00A65F65" w:rsidRDefault="00A21B5B" w:rsidP="004A1D53">
      <w:pPr>
        <w:spacing w:before="120" w:line="360" w:lineRule="auto"/>
        <w:rPr>
          <w:rFonts w:cs="Calibri"/>
          <w:kern w:val="0"/>
        </w:rPr>
      </w:pPr>
      <w:r w:rsidRPr="00A65F65">
        <w:rPr>
          <w:rFonts w:cs="Calibri"/>
          <w:kern w:val="0"/>
        </w:rPr>
        <w:t>zwany dalej Zamawiającym</w:t>
      </w:r>
    </w:p>
    <w:p w14:paraId="15478F14" w14:textId="77777777" w:rsidR="00E91FDE" w:rsidRPr="00A65F65" w:rsidRDefault="00A21B5B" w:rsidP="004A1D53">
      <w:pPr>
        <w:spacing w:before="120" w:line="360" w:lineRule="auto"/>
        <w:rPr>
          <w:rFonts w:cs="Calibri"/>
          <w:kern w:val="0"/>
        </w:rPr>
      </w:pPr>
      <w:r w:rsidRPr="00A65F65">
        <w:rPr>
          <w:rFonts w:cs="Calibri"/>
          <w:kern w:val="0"/>
        </w:rPr>
        <w:t>a</w:t>
      </w:r>
    </w:p>
    <w:p w14:paraId="7548A165" w14:textId="77777777" w:rsidR="00A21B5B" w:rsidRPr="00A65F65" w:rsidRDefault="00A21B5B" w:rsidP="004A1D53">
      <w:pPr>
        <w:spacing w:before="120" w:line="360" w:lineRule="auto"/>
        <w:rPr>
          <w:rFonts w:cs="Calibri"/>
          <w:kern w:val="0"/>
        </w:rPr>
      </w:pPr>
      <w:r w:rsidRPr="00A65F65">
        <w:rPr>
          <w:rFonts w:cs="Calibri"/>
          <w:kern w:val="0"/>
        </w:rPr>
        <w:t xml:space="preserve">z siedzibą: </w:t>
      </w:r>
      <w:r w:rsidR="00841AB8" w:rsidRPr="00A65F65">
        <w:rPr>
          <w:rFonts w:cs="Calibri"/>
          <w:kern w:val="0"/>
        </w:rPr>
        <w:tab/>
      </w:r>
      <w:r w:rsidRPr="00A65F65">
        <w:rPr>
          <w:rFonts w:cs="Calibri"/>
          <w:kern w:val="0"/>
        </w:rPr>
        <w:t xml:space="preserve">NIP: </w:t>
      </w:r>
      <w:r w:rsidR="00841AB8" w:rsidRPr="00A65F65">
        <w:rPr>
          <w:rFonts w:cs="Calibri"/>
          <w:kern w:val="0"/>
        </w:rPr>
        <w:tab/>
      </w:r>
      <w:r w:rsidRPr="00A65F65">
        <w:rPr>
          <w:rFonts w:cs="Calibri"/>
          <w:kern w:val="0"/>
        </w:rPr>
        <w:t xml:space="preserve">adres do korespondencji: </w:t>
      </w:r>
      <w:r w:rsidR="00841AB8" w:rsidRPr="00A65F65">
        <w:rPr>
          <w:rFonts w:cs="Calibri"/>
          <w:kern w:val="0"/>
        </w:rPr>
        <w:tab/>
      </w:r>
    </w:p>
    <w:p w14:paraId="7E648331" w14:textId="77777777" w:rsidR="00A21B5B" w:rsidRPr="00A65F65" w:rsidRDefault="00A21B5B" w:rsidP="004A1D53">
      <w:pPr>
        <w:spacing w:before="120" w:line="360" w:lineRule="auto"/>
        <w:rPr>
          <w:rFonts w:cs="Calibri"/>
          <w:kern w:val="0"/>
        </w:rPr>
      </w:pPr>
      <w:r w:rsidRPr="00A65F65">
        <w:rPr>
          <w:rFonts w:cs="Calibri"/>
          <w:kern w:val="0"/>
        </w:rPr>
        <w:t xml:space="preserve">reprezentowanym przez (umocowanie ustalone na podstawie odpisu z KRS/pełnomocnictwa/innego dokumentu, z którego wynika prawo do reprezentowania Wykonawcy - stanowiącego załącznik nr </w:t>
      </w:r>
      <w:r w:rsidR="00841AB8" w:rsidRPr="00A65F65">
        <w:rPr>
          <w:rFonts w:cs="Calibri"/>
          <w:kern w:val="0"/>
        </w:rPr>
        <w:tab/>
      </w:r>
      <w:r w:rsidRPr="00A65F65">
        <w:rPr>
          <w:rFonts w:cs="Calibri"/>
          <w:kern w:val="0"/>
        </w:rPr>
        <w:t>do niniejszej umowy):</w:t>
      </w:r>
    </w:p>
    <w:p w14:paraId="7109F764" w14:textId="77777777" w:rsidR="00A21B5B" w:rsidRPr="00A65F65" w:rsidRDefault="00A21B5B" w:rsidP="004A1D53">
      <w:pPr>
        <w:numPr>
          <w:ilvl w:val="0"/>
          <w:numId w:val="1"/>
        </w:numPr>
        <w:spacing w:before="120" w:line="360" w:lineRule="auto"/>
        <w:rPr>
          <w:rFonts w:cs="Calibri"/>
          <w:kern w:val="0"/>
        </w:rPr>
      </w:pPr>
    </w:p>
    <w:p w14:paraId="2664BCA1" w14:textId="77777777" w:rsidR="00A21B5B" w:rsidRPr="00A65F65" w:rsidRDefault="00A21B5B" w:rsidP="004A1D53">
      <w:pPr>
        <w:numPr>
          <w:ilvl w:val="0"/>
          <w:numId w:val="1"/>
        </w:numPr>
        <w:spacing w:before="120" w:line="360" w:lineRule="auto"/>
        <w:rPr>
          <w:rFonts w:cs="Calibri"/>
          <w:kern w:val="0"/>
        </w:rPr>
      </w:pPr>
    </w:p>
    <w:p w14:paraId="01A5255D" w14:textId="77777777" w:rsidR="00A21B5B" w:rsidRPr="00A65F65" w:rsidRDefault="00A21B5B" w:rsidP="004A1D53">
      <w:pPr>
        <w:spacing w:before="120" w:line="360" w:lineRule="auto"/>
        <w:rPr>
          <w:rFonts w:cs="Calibri"/>
          <w:kern w:val="0"/>
        </w:rPr>
      </w:pPr>
      <w:r w:rsidRPr="00A65F65">
        <w:rPr>
          <w:rFonts w:cs="Calibri"/>
          <w:kern w:val="0"/>
        </w:rPr>
        <w:t>zwany dalej Wykonawcą</w:t>
      </w:r>
    </w:p>
    <w:p w14:paraId="37970F17" w14:textId="77777777" w:rsidR="00A21B5B" w:rsidRPr="00A65F65" w:rsidRDefault="00A21B5B" w:rsidP="004A1D53">
      <w:pPr>
        <w:spacing w:before="240" w:line="360" w:lineRule="auto"/>
        <w:rPr>
          <w:rFonts w:cs="Calibri"/>
          <w:kern w:val="0"/>
        </w:rPr>
      </w:pPr>
      <w:r w:rsidRPr="00A65F65">
        <w:rPr>
          <w:rFonts w:cs="Calibri"/>
          <w:kern w:val="0"/>
        </w:rPr>
        <w:t>Niniejsza umowa została zawarta w wyniku postępowania przeprowadzonego w trybie podstawowym na podstawie przeprowadzonego postępowania nr DOA-</w:t>
      </w:r>
      <w:r w:rsidR="000876BF" w:rsidRPr="00A65F65">
        <w:rPr>
          <w:rFonts w:cs="Calibri"/>
          <w:kern w:val="0"/>
        </w:rPr>
        <w:t>ZP.272</w:t>
      </w:r>
      <w:r w:rsidR="00841AB8" w:rsidRPr="00A65F65">
        <w:rPr>
          <w:rFonts w:cs="Calibri"/>
          <w:kern w:val="0"/>
        </w:rPr>
        <w:tab/>
      </w:r>
      <w:r w:rsidR="007E5A28">
        <w:rPr>
          <w:rFonts w:cs="Calibri"/>
          <w:kern w:val="0"/>
        </w:rPr>
        <w:tab/>
      </w:r>
      <w:r w:rsidR="00D8117B" w:rsidRPr="00A65F65">
        <w:rPr>
          <w:rFonts w:cs="Calibri"/>
          <w:kern w:val="0"/>
        </w:rPr>
        <w:t xml:space="preserve">2022. </w:t>
      </w:r>
      <w:r w:rsidRPr="00A65F65">
        <w:rPr>
          <w:rFonts w:cs="Calibri"/>
          <w:kern w:val="0"/>
        </w:rPr>
        <w:t xml:space="preserve">Postępowanie przeprowadzono zostało na podstawie przepisów ustawy z dnia 11 września 2019 r. - Prawo zamówień publicznych (Dz. U. z </w:t>
      </w:r>
      <w:r w:rsidR="00501BF6" w:rsidRPr="00A65F65">
        <w:rPr>
          <w:rFonts w:cs="Calibri"/>
          <w:kern w:val="0"/>
        </w:rPr>
        <w:t>202</w:t>
      </w:r>
      <w:r w:rsidR="007E5A28">
        <w:rPr>
          <w:rFonts w:cs="Calibri"/>
          <w:kern w:val="0"/>
        </w:rPr>
        <w:t>2</w:t>
      </w:r>
      <w:r w:rsidR="00501BF6" w:rsidRPr="00A65F65">
        <w:rPr>
          <w:rFonts w:cs="Calibri"/>
          <w:kern w:val="0"/>
        </w:rPr>
        <w:t xml:space="preserve"> r. poz. 1</w:t>
      </w:r>
      <w:r w:rsidR="007E5A28">
        <w:rPr>
          <w:rFonts w:cs="Calibri"/>
          <w:kern w:val="0"/>
        </w:rPr>
        <w:t>710</w:t>
      </w:r>
      <w:r w:rsidR="00EB273D">
        <w:rPr>
          <w:rFonts w:cs="Calibri"/>
          <w:kern w:val="0"/>
        </w:rPr>
        <w:t xml:space="preserve"> ze zm.</w:t>
      </w:r>
      <w:r w:rsidR="007E5A28">
        <w:rPr>
          <w:rFonts w:cs="Calibri"/>
          <w:kern w:val="0"/>
        </w:rPr>
        <w:t>)</w:t>
      </w:r>
      <w:r w:rsidRPr="00A65F65">
        <w:rPr>
          <w:rFonts w:cs="Calibri"/>
          <w:kern w:val="0"/>
        </w:rPr>
        <w:t xml:space="preserve"> - dalej p.z.p.</w:t>
      </w:r>
    </w:p>
    <w:p w14:paraId="392AC8F0" w14:textId="77777777" w:rsidR="00841AB8" w:rsidRPr="00A65F65" w:rsidRDefault="00A21B5B" w:rsidP="004A1D53">
      <w:pPr>
        <w:spacing w:before="240" w:line="360" w:lineRule="auto"/>
        <w:rPr>
          <w:rFonts w:cs="Calibri"/>
          <w:kern w:val="0"/>
        </w:rPr>
      </w:pPr>
      <w:r w:rsidRPr="00A65F65">
        <w:rPr>
          <w:rFonts w:cs="Calibri"/>
          <w:kern w:val="0"/>
        </w:rPr>
        <w:lastRenderedPageBreak/>
        <w:t>Pomiędzy Zamawiającym i Wykonawcą została zawarta umowa o następującej treści:</w:t>
      </w:r>
      <w:r w:rsidR="00841AB8" w:rsidRPr="00A65F65">
        <w:rPr>
          <w:rFonts w:cs="Calibri"/>
          <w:kern w:val="0"/>
        </w:rPr>
        <w:t xml:space="preserve"> </w:t>
      </w:r>
    </w:p>
    <w:p w14:paraId="396B6D7D" w14:textId="77777777"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 1</w:t>
      </w:r>
    </w:p>
    <w:p w14:paraId="69542721" w14:textId="77777777"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Przedmiot umowy i zasady realizacji</w:t>
      </w:r>
    </w:p>
    <w:p w14:paraId="5C6E0B35" w14:textId="77777777" w:rsidR="00A21B5B" w:rsidRPr="00A65F65" w:rsidRDefault="00A21B5B" w:rsidP="00CE4AB0">
      <w:pPr>
        <w:numPr>
          <w:ilvl w:val="0"/>
          <w:numId w:val="2"/>
        </w:numPr>
        <w:spacing w:before="240" w:line="360" w:lineRule="auto"/>
        <w:rPr>
          <w:rFonts w:cs="Calibri"/>
          <w:kern w:val="0"/>
        </w:rPr>
      </w:pPr>
      <w:r w:rsidRPr="00A65F65">
        <w:rPr>
          <w:rFonts w:cs="Calibri"/>
          <w:kern w:val="0"/>
        </w:rPr>
        <w:t xml:space="preserve">Przedmiotem niniejszej umowy </w:t>
      </w:r>
      <w:r w:rsidR="00CE4AB0">
        <w:rPr>
          <w:rFonts w:cs="Calibri"/>
          <w:kern w:val="0"/>
        </w:rPr>
        <w:t>jest realizacja</w:t>
      </w:r>
      <w:r w:rsidR="00CE4AB0" w:rsidRPr="00CE4AB0">
        <w:rPr>
          <w:rFonts w:cs="Calibri"/>
          <w:kern w:val="0"/>
        </w:rPr>
        <w:t xml:space="preserve"> zadania pod nazwą: Aplikacja mobilnego turysty wraz ze stroną internetową dla szlaku „Śląsk bez granic - zamki i pałace"</w:t>
      </w:r>
      <w:r w:rsidR="00501BF6" w:rsidRPr="00A65F65">
        <w:rPr>
          <w:rFonts w:cs="Calibri"/>
          <w:bCs/>
          <w:kern w:val="0"/>
        </w:rPr>
        <w:t>.</w:t>
      </w:r>
    </w:p>
    <w:p w14:paraId="04B0D184" w14:textId="77777777" w:rsidR="00A21B5B" w:rsidRPr="00A65F65" w:rsidRDefault="00A21B5B" w:rsidP="00DB21EF">
      <w:pPr>
        <w:numPr>
          <w:ilvl w:val="0"/>
          <w:numId w:val="2"/>
        </w:numPr>
        <w:spacing w:line="360" w:lineRule="auto"/>
        <w:rPr>
          <w:rFonts w:cs="Calibri"/>
          <w:kern w:val="0"/>
        </w:rPr>
      </w:pPr>
      <w:r w:rsidRPr="00A65F65">
        <w:rPr>
          <w:rFonts w:cs="Calibri"/>
          <w:kern w:val="0"/>
        </w:rPr>
        <w:t>Przedmiot zamówienia będzie realizo</w:t>
      </w:r>
      <w:r w:rsidR="00501BF6" w:rsidRPr="00A65F65">
        <w:rPr>
          <w:rFonts w:cs="Calibri"/>
          <w:kern w:val="0"/>
        </w:rPr>
        <w:t>wany zgodnie z ofertą Wykonawcy</w:t>
      </w:r>
      <w:r w:rsidR="00DB21EF">
        <w:rPr>
          <w:rFonts w:cs="Calibri"/>
          <w:kern w:val="0"/>
        </w:rPr>
        <w:t xml:space="preserve"> </w:t>
      </w:r>
      <w:r w:rsidR="00DB21EF" w:rsidRPr="00DB21EF">
        <w:rPr>
          <w:rFonts w:cs="Calibri"/>
          <w:kern w:val="0"/>
        </w:rPr>
        <w:t>stanowiącą załącznik nr 1 do umowy oraz Opisem przedmiotu zamówienia stan</w:t>
      </w:r>
      <w:r w:rsidR="00DB21EF">
        <w:rPr>
          <w:rFonts w:cs="Calibri"/>
          <w:kern w:val="0"/>
        </w:rPr>
        <w:t>owiącym załącznik nr 2 do umowy</w:t>
      </w:r>
      <w:r w:rsidR="00501BF6" w:rsidRPr="00A65F65">
        <w:rPr>
          <w:rFonts w:cs="Calibri"/>
          <w:kern w:val="0"/>
        </w:rPr>
        <w:t>.</w:t>
      </w:r>
    </w:p>
    <w:p w14:paraId="0E625F97" w14:textId="77777777" w:rsidR="00A21B5B" w:rsidRDefault="00A21B5B" w:rsidP="004A1D53">
      <w:pPr>
        <w:numPr>
          <w:ilvl w:val="0"/>
          <w:numId w:val="2"/>
        </w:numPr>
        <w:spacing w:line="360" w:lineRule="auto"/>
        <w:rPr>
          <w:rFonts w:cs="Calibri"/>
          <w:kern w:val="0"/>
        </w:rPr>
      </w:pPr>
      <w:r w:rsidRPr="00A65F65">
        <w:rPr>
          <w:rFonts w:cs="Calibri"/>
          <w:kern w:val="0"/>
        </w:rPr>
        <w:t>Oferta Wykonawcy oraz opis przedmiotu zamówienia są integralną częścią umowy.</w:t>
      </w:r>
    </w:p>
    <w:p w14:paraId="6EF9E4E4" w14:textId="77777777" w:rsidR="003944DC" w:rsidRPr="003944DC" w:rsidRDefault="003944DC" w:rsidP="003944DC">
      <w:pPr>
        <w:numPr>
          <w:ilvl w:val="0"/>
          <w:numId w:val="2"/>
        </w:numPr>
        <w:spacing w:line="360" w:lineRule="auto"/>
        <w:rPr>
          <w:rFonts w:cs="Calibri"/>
          <w:kern w:val="0"/>
        </w:rPr>
      </w:pPr>
      <w:r>
        <w:rPr>
          <w:rFonts w:cs="Calibri"/>
          <w:kern w:val="0"/>
        </w:rPr>
        <w:t xml:space="preserve"> </w:t>
      </w:r>
      <w:r w:rsidRPr="003944DC">
        <w:rPr>
          <w:rFonts w:cs="Calibri"/>
          <w:kern w:val="0"/>
        </w:rPr>
        <w:t>Zamawiający zastrzega sobie prawo do organizowania spotkań roboczych (maksymalnie 5) z Wykonawcą w siedzibie Zamawiającego. Wykonawca zobowiązuje się stawić na każde spotkanie na własny koszt.</w:t>
      </w:r>
    </w:p>
    <w:p w14:paraId="03CEF226" w14:textId="77777777" w:rsidR="003944DC" w:rsidRPr="003944DC" w:rsidRDefault="003944DC" w:rsidP="003944DC">
      <w:pPr>
        <w:numPr>
          <w:ilvl w:val="0"/>
          <w:numId w:val="2"/>
        </w:numPr>
        <w:spacing w:line="360" w:lineRule="auto"/>
        <w:rPr>
          <w:rFonts w:cs="Calibri"/>
          <w:kern w:val="0"/>
        </w:rPr>
      </w:pPr>
      <w:r w:rsidRPr="003944DC">
        <w:rPr>
          <w:rFonts w:cs="Calibri"/>
          <w:kern w:val="0"/>
        </w:rPr>
        <w:t>Zamawiający zapłaci Wykonawcy tylko za te materiały, które wcześniej zostały zaakceptowane przez osobę upoważnioną ze strony Zamawiającego.</w:t>
      </w:r>
    </w:p>
    <w:p w14:paraId="352C3DE6" w14:textId="77777777" w:rsidR="003944DC" w:rsidRPr="003944DC" w:rsidRDefault="003944DC" w:rsidP="003944DC">
      <w:pPr>
        <w:numPr>
          <w:ilvl w:val="0"/>
          <w:numId w:val="2"/>
        </w:numPr>
        <w:spacing w:line="360" w:lineRule="auto"/>
        <w:rPr>
          <w:rFonts w:cs="Calibri"/>
          <w:kern w:val="0"/>
        </w:rPr>
      </w:pPr>
      <w:r w:rsidRPr="003944DC">
        <w:rPr>
          <w:rFonts w:cs="Calibri"/>
          <w:kern w:val="0"/>
        </w:rPr>
        <w:t xml:space="preserve">Wykonawca zobowiązuje się wykonać przedmiot umowy z należytą starannością oraz wedle najlepszej wiedzy i doświadczenia. </w:t>
      </w:r>
    </w:p>
    <w:p w14:paraId="7D4F6CD4" w14:textId="77777777" w:rsidR="003944DC" w:rsidRPr="003944DC" w:rsidRDefault="003944DC" w:rsidP="003944DC">
      <w:pPr>
        <w:numPr>
          <w:ilvl w:val="0"/>
          <w:numId w:val="2"/>
        </w:numPr>
        <w:spacing w:line="360" w:lineRule="auto"/>
        <w:rPr>
          <w:rFonts w:cs="Calibri"/>
          <w:kern w:val="0"/>
        </w:rPr>
      </w:pPr>
      <w:r w:rsidRPr="003944DC">
        <w:rPr>
          <w:rFonts w:cs="Calibri"/>
          <w:kern w:val="0"/>
        </w:rPr>
        <w:t>Na każde żądanie Zamawiającego Wykonawca zobowiązany j</w:t>
      </w:r>
      <w:r>
        <w:rPr>
          <w:rFonts w:cs="Calibri"/>
          <w:kern w:val="0"/>
        </w:rPr>
        <w:t>est do przedstawienia postępu z </w:t>
      </w:r>
      <w:r w:rsidRPr="003944DC">
        <w:rPr>
          <w:rFonts w:cs="Calibri"/>
          <w:kern w:val="0"/>
        </w:rPr>
        <w:t>realizacji przedmiotu umowy.</w:t>
      </w:r>
    </w:p>
    <w:p w14:paraId="6B0EFDC5" w14:textId="77777777" w:rsidR="003944DC" w:rsidRPr="003944DC" w:rsidRDefault="003944DC" w:rsidP="003944DC">
      <w:pPr>
        <w:numPr>
          <w:ilvl w:val="0"/>
          <w:numId w:val="2"/>
        </w:numPr>
        <w:spacing w:line="360" w:lineRule="auto"/>
        <w:rPr>
          <w:rFonts w:cs="Calibri"/>
          <w:kern w:val="0"/>
        </w:rPr>
      </w:pPr>
      <w:r w:rsidRPr="003944DC">
        <w:rPr>
          <w:rFonts w:cs="Calibri"/>
          <w:kern w:val="0"/>
        </w:rPr>
        <w:t>Wykonawca zapewnia o posiadaniu kwalifikacji oraz doświadczenia w realizacji podobnych zamówień i jako przedsiębiorca gwarantuje wykonanie zad</w:t>
      </w:r>
      <w:r>
        <w:rPr>
          <w:rFonts w:cs="Calibri"/>
          <w:kern w:val="0"/>
        </w:rPr>
        <w:t>ania z należytą starannością ze </w:t>
      </w:r>
      <w:r w:rsidRPr="003944DC">
        <w:rPr>
          <w:rFonts w:cs="Calibri"/>
          <w:kern w:val="0"/>
        </w:rPr>
        <w:t>względu na zawodowy charakter działalności.</w:t>
      </w:r>
    </w:p>
    <w:p w14:paraId="392A590A" w14:textId="77777777" w:rsidR="003944DC" w:rsidRPr="003944DC" w:rsidRDefault="003944DC" w:rsidP="003944DC">
      <w:pPr>
        <w:numPr>
          <w:ilvl w:val="0"/>
          <w:numId w:val="2"/>
        </w:numPr>
        <w:spacing w:line="360" w:lineRule="auto"/>
        <w:rPr>
          <w:rFonts w:cs="Calibri"/>
          <w:kern w:val="0"/>
        </w:rPr>
      </w:pPr>
      <w:r w:rsidRPr="003944DC">
        <w:rPr>
          <w:rFonts w:cs="Calibri"/>
          <w:kern w:val="0"/>
        </w:rPr>
        <w:t>Jeżeli Wykonawca zamierza powierzyć wykonanie części zadań,  wynikających z opisu przedmiotu zamówienia,  podwykonawcy w trakcie realizacji usługi, nie zwalnia to Wykonawcy z odpowiedzialności za należyte wykonanie umowy.</w:t>
      </w:r>
    </w:p>
    <w:p w14:paraId="28A6B2D2" w14:textId="77777777" w:rsidR="003944DC" w:rsidRPr="003944DC" w:rsidRDefault="003944DC" w:rsidP="003944DC">
      <w:pPr>
        <w:numPr>
          <w:ilvl w:val="0"/>
          <w:numId w:val="2"/>
        </w:numPr>
        <w:spacing w:line="360" w:lineRule="auto"/>
        <w:rPr>
          <w:rFonts w:cs="Calibri"/>
          <w:kern w:val="0"/>
        </w:rPr>
      </w:pPr>
      <w:r w:rsidRPr="003944DC">
        <w:rPr>
          <w:rFonts w:cs="Calibri"/>
          <w:kern w:val="0"/>
        </w:rPr>
        <w:t xml:space="preserve">Wykonawca ponosi odpowiedzialność za bezpieczeństwo </w:t>
      </w:r>
      <w:r w:rsidR="00A903FC">
        <w:rPr>
          <w:rFonts w:cs="Calibri"/>
          <w:kern w:val="0"/>
        </w:rPr>
        <w:t>wszelkich działań, związanych z </w:t>
      </w:r>
      <w:r w:rsidRPr="003944DC">
        <w:rPr>
          <w:rFonts w:cs="Calibri"/>
          <w:kern w:val="0"/>
        </w:rPr>
        <w:t>wykonaniem umowy. Ponosi on odpowiedzialność cywilną i pracowniczą względem swoich pracowników, zleceniobiorców, wykonawców, a także o</w:t>
      </w:r>
      <w:r w:rsidR="00A903FC">
        <w:rPr>
          <w:rFonts w:cs="Calibri"/>
          <w:kern w:val="0"/>
        </w:rPr>
        <w:t>sób trzecich, które w wyniku, w </w:t>
      </w:r>
      <w:r w:rsidRPr="003944DC">
        <w:rPr>
          <w:rFonts w:cs="Calibri"/>
          <w:kern w:val="0"/>
        </w:rPr>
        <w:t>związku lub przy okazji wykonywania umowy poniosły szkodę majątkową lub niemajątkową.</w:t>
      </w:r>
    </w:p>
    <w:p w14:paraId="1E26E221" w14:textId="77777777" w:rsidR="003944DC" w:rsidRPr="003944DC" w:rsidRDefault="003944DC" w:rsidP="003944DC">
      <w:pPr>
        <w:numPr>
          <w:ilvl w:val="0"/>
          <w:numId w:val="2"/>
        </w:numPr>
        <w:spacing w:line="360" w:lineRule="auto"/>
        <w:rPr>
          <w:rFonts w:cs="Calibri"/>
          <w:kern w:val="0"/>
        </w:rPr>
      </w:pPr>
      <w:r w:rsidRPr="003944DC">
        <w:rPr>
          <w:rFonts w:cs="Calibri"/>
          <w:kern w:val="0"/>
        </w:rPr>
        <w:t>Wykonawca zobowiązuje się współpracować z Zamawiającym, a w szczególności udzielać wszelkich niezbędnych wyjaśnień i informacji dotyczących realizacji przedmiotu umowy.</w:t>
      </w:r>
    </w:p>
    <w:p w14:paraId="54BDDC89" w14:textId="77777777" w:rsidR="004F0180" w:rsidRPr="004F0180" w:rsidRDefault="004F0180" w:rsidP="004F0180">
      <w:pPr>
        <w:numPr>
          <w:ilvl w:val="0"/>
          <w:numId w:val="2"/>
        </w:numPr>
        <w:spacing w:line="360" w:lineRule="auto"/>
        <w:rPr>
          <w:rFonts w:cs="Calibri"/>
          <w:kern w:val="0"/>
        </w:rPr>
      </w:pPr>
      <w:r w:rsidRPr="004F0180">
        <w:rPr>
          <w:rFonts w:cs="Calibri"/>
          <w:kern w:val="0"/>
        </w:rPr>
        <w:t xml:space="preserve">W przypadku stwierdzenia realizacji zamówienia niezgodnie z niniejszą umową oraz Opisem </w:t>
      </w:r>
      <w:r w:rsidRPr="004F0180">
        <w:rPr>
          <w:rFonts w:cs="Calibri"/>
          <w:kern w:val="0"/>
        </w:rPr>
        <w:lastRenderedPageBreak/>
        <w:t>przedmiotu zamówienia, Wykonawc</w:t>
      </w:r>
      <w:r>
        <w:rPr>
          <w:rFonts w:cs="Calibri"/>
          <w:kern w:val="0"/>
        </w:rPr>
        <w:t>a zobowiązany jest do usunięcia awarii, błędów i wad w </w:t>
      </w:r>
      <w:r w:rsidRPr="004F0180">
        <w:rPr>
          <w:rFonts w:cs="Calibri"/>
          <w:kern w:val="0"/>
        </w:rPr>
        <w:t>terminach wskazanych w dokumencie „Opis Przedmiotu  Zamówienia”, który stanowi integralną część umowy.</w:t>
      </w:r>
    </w:p>
    <w:p w14:paraId="12C257BA" w14:textId="77777777" w:rsidR="003944DC" w:rsidRPr="003944DC" w:rsidRDefault="003944DC" w:rsidP="003944DC">
      <w:pPr>
        <w:numPr>
          <w:ilvl w:val="0"/>
          <w:numId w:val="2"/>
        </w:numPr>
        <w:spacing w:line="360" w:lineRule="auto"/>
        <w:rPr>
          <w:rFonts w:cs="Calibri"/>
          <w:kern w:val="0"/>
        </w:rPr>
      </w:pPr>
      <w:r w:rsidRPr="003944DC">
        <w:rPr>
          <w:rFonts w:cs="Calibri"/>
          <w:kern w:val="0"/>
        </w:rPr>
        <w:t>Wykonawca ponosi odpowiedzialność za szkody poniesione przez Zamawiającego wskutek utraty lub ograniczenia praw, udzielonych niniejszą umową i zwalnia Zamawiającego z obowiązku naprawienia szkód i wypłaty odszkodowań na rzecz osób trzecich, zobowiązując się jednocześnie do pełnego uregulowania tych należności zamiast Zamawiającego.</w:t>
      </w:r>
    </w:p>
    <w:p w14:paraId="44AC39E2" w14:textId="77777777" w:rsidR="003944DC" w:rsidRPr="003944DC" w:rsidRDefault="003944DC" w:rsidP="003944DC">
      <w:pPr>
        <w:numPr>
          <w:ilvl w:val="0"/>
          <w:numId w:val="2"/>
        </w:numPr>
        <w:spacing w:line="360" w:lineRule="auto"/>
        <w:rPr>
          <w:rFonts w:cs="Calibri"/>
          <w:kern w:val="0"/>
        </w:rPr>
      </w:pPr>
      <w:r w:rsidRPr="003944DC">
        <w:rPr>
          <w:rFonts w:cs="Calibri"/>
          <w:kern w:val="0"/>
        </w:rPr>
        <w:t>Zamawiającemu przysługuje prawo zgłaszania zastrzeżeń do sposobu i zakresu wykonania przedmiotu zamówienia przez Wykonawcę. Ww. zastrzeżenia Wykonaw</w:t>
      </w:r>
      <w:r w:rsidR="00A903FC">
        <w:rPr>
          <w:rFonts w:cs="Calibri"/>
          <w:kern w:val="0"/>
        </w:rPr>
        <w:t>ca Zamawiający i </w:t>
      </w:r>
      <w:r w:rsidRPr="003944DC">
        <w:rPr>
          <w:rFonts w:cs="Calibri"/>
          <w:kern w:val="0"/>
        </w:rPr>
        <w:t xml:space="preserve">Wykonawca wybrany w postępowaniu o udzielenie zamówienia obowiązani są współdziałać przy wykonaniu umowy w sprawie zamówienia publicznego w celu należytej realizacji zamówienia. </w:t>
      </w:r>
    </w:p>
    <w:p w14:paraId="1E357F9A" w14:textId="77777777" w:rsidR="00A21B5B" w:rsidRDefault="003944DC" w:rsidP="003944DC">
      <w:pPr>
        <w:numPr>
          <w:ilvl w:val="0"/>
          <w:numId w:val="2"/>
        </w:numPr>
        <w:spacing w:line="360" w:lineRule="auto"/>
        <w:rPr>
          <w:rFonts w:cs="Calibri"/>
          <w:kern w:val="0"/>
        </w:rPr>
      </w:pPr>
      <w:r w:rsidRPr="003944DC">
        <w:rPr>
          <w:rFonts w:cs="Calibri"/>
          <w:kern w:val="0"/>
        </w:rPr>
        <w:t>Wykonawca oświadcza, że zapoznał się szczegółowo z zakresem umowy, treścią załączników, warunkami realizacji, terminami wykonania, sposobem ustalenia wynagrodzenia oraz że nie wnosi co do tego żadnych zastrzeżeń.</w:t>
      </w:r>
    </w:p>
    <w:p w14:paraId="056CEB06" w14:textId="77777777" w:rsidR="004F0180" w:rsidRPr="004F0180" w:rsidRDefault="004F0180" w:rsidP="004F0180">
      <w:pPr>
        <w:numPr>
          <w:ilvl w:val="0"/>
          <w:numId w:val="2"/>
        </w:numPr>
        <w:spacing w:line="360" w:lineRule="auto"/>
        <w:rPr>
          <w:rFonts w:cs="Calibri"/>
          <w:kern w:val="0"/>
        </w:rPr>
      </w:pPr>
      <w:r w:rsidRPr="004F0180">
        <w:rPr>
          <w:rFonts w:cs="Calibri"/>
          <w:kern w:val="0"/>
        </w:rPr>
        <w:t>Wykonawca oświadcza, że zapoznał się szczegółowo z zakresem umowy, treścią załączników, warunkami realizacji, terminami wykonania, sposobem ustalenia wynagrodzenia oraz</w:t>
      </w:r>
      <w:r w:rsidR="00F17AE5">
        <w:rPr>
          <w:rFonts w:cs="Calibri"/>
          <w:kern w:val="0"/>
        </w:rPr>
        <w:t>, że nie </w:t>
      </w:r>
      <w:r w:rsidRPr="004F0180">
        <w:rPr>
          <w:rFonts w:cs="Calibri"/>
          <w:kern w:val="0"/>
        </w:rPr>
        <w:t>wnosi co do tego żadnych zastrzeżeń.</w:t>
      </w:r>
    </w:p>
    <w:p w14:paraId="3E8101DF" w14:textId="77777777" w:rsidR="004F0180" w:rsidRPr="004F0180" w:rsidRDefault="004F0180" w:rsidP="004F0180">
      <w:pPr>
        <w:numPr>
          <w:ilvl w:val="0"/>
          <w:numId w:val="2"/>
        </w:numPr>
        <w:spacing w:line="360" w:lineRule="auto"/>
        <w:rPr>
          <w:rFonts w:cs="Calibri"/>
          <w:kern w:val="0"/>
        </w:rPr>
      </w:pPr>
      <w:r w:rsidRPr="004F0180">
        <w:rPr>
          <w:rFonts w:cs="Calibri"/>
          <w:kern w:val="0"/>
        </w:rPr>
        <w:t>Wykonawca oświadcza, że posiada niezbędną wiedzę i doświadczenie w zakresie standardów sieciowych i wytycznych dotyczących dostępności serwisów internetowych dla osób niepełnosprawnych, o których mowa w zasadach WCAG 2.1.</w:t>
      </w:r>
    </w:p>
    <w:p w14:paraId="7631A6CB" w14:textId="77777777" w:rsidR="004F0180" w:rsidRPr="004F0180" w:rsidRDefault="004F0180" w:rsidP="004F0180">
      <w:pPr>
        <w:numPr>
          <w:ilvl w:val="0"/>
          <w:numId w:val="2"/>
        </w:numPr>
        <w:spacing w:line="360" w:lineRule="auto"/>
        <w:rPr>
          <w:rFonts w:cs="Calibri"/>
          <w:kern w:val="0"/>
        </w:rPr>
      </w:pPr>
      <w:r w:rsidRPr="004F0180">
        <w:rPr>
          <w:rFonts w:cs="Calibri"/>
          <w:kern w:val="0"/>
        </w:rPr>
        <w:t xml:space="preserve">Przedmiot zamówienia musi być wykonany zgodnie ze wszystkimi wytycznymi WCAG 2.1 zawartymi w załączniku do Ustawy z dnia 4 kwietnia 2019 r. o dostępności cyfrowej stron internetowych i aplikacji mobilnych podmiotów publicznych. </w:t>
      </w:r>
    </w:p>
    <w:p w14:paraId="69D8B154" w14:textId="77777777" w:rsidR="004F0180" w:rsidRPr="004F0180" w:rsidRDefault="004F0180" w:rsidP="004F0180">
      <w:pPr>
        <w:numPr>
          <w:ilvl w:val="0"/>
          <w:numId w:val="2"/>
        </w:numPr>
        <w:spacing w:line="360" w:lineRule="auto"/>
        <w:rPr>
          <w:rFonts w:cs="Calibri"/>
          <w:kern w:val="0"/>
        </w:rPr>
      </w:pPr>
      <w:r w:rsidRPr="004F0180">
        <w:rPr>
          <w:rFonts w:cs="Calibri"/>
          <w:kern w:val="0"/>
        </w:rPr>
        <w:t xml:space="preserve">W przypadku wystąpienia niezgodności z załącznikiem do Ustawy,  o którym mowa w ust. 2 wykonawca zobowiązuje się wprowadzić wszelkie poprawki serwisu wynikające z jego niedostępności i niezgodności bezzwłocznie na swój koszt w terminie </w:t>
      </w:r>
      <w:r w:rsidR="00EA6862">
        <w:rPr>
          <w:rFonts w:cs="Calibri"/>
          <w:kern w:val="0"/>
        </w:rPr>
        <w:t>5</w:t>
      </w:r>
      <w:r w:rsidRPr="004F0180">
        <w:rPr>
          <w:rFonts w:cs="Calibri"/>
          <w:kern w:val="0"/>
        </w:rPr>
        <w:t xml:space="preserve"> dni od daty wskazania błędów dostępności przez Zamawiającego. </w:t>
      </w:r>
    </w:p>
    <w:p w14:paraId="3917DFD3" w14:textId="77777777" w:rsidR="004F0180" w:rsidRPr="004F0180" w:rsidRDefault="004F0180" w:rsidP="004F0180">
      <w:pPr>
        <w:numPr>
          <w:ilvl w:val="0"/>
          <w:numId w:val="2"/>
        </w:numPr>
        <w:spacing w:line="360" w:lineRule="auto"/>
        <w:rPr>
          <w:rFonts w:cs="Calibri"/>
          <w:kern w:val="0"/>
        </w:rPr>
      </w:pPr>
      <w:r w:rsidRPr="004F0180">
        <w:rPr>
          <w:rFonts w:cs="Calibri"/>
          <w:kern w:val="0"/>
        </w:rPr>
        <w:t xml:space="preserve">Zamawiający oświadcza, iż zobowiązuje się zgłosić Wykonawcy w formie pisemnej wykryte wady i błędy niezgodności z dokumentami wskazanymi w ust. </w:t>
      </w:r>
      <w:r w:rsidR="008A1BD9">
        <w:rPr>
          <w:rFonts w:cs="Calibri"/>
          <w:kern w:val="0"/>
        </w:rPr>
        <w:t>18</w:t>
      </w:r>
      <w:r w:rsidRPr="004F0180">
        <w:rPr>
          <w:rFonts w:cs="Calibri"/>
          <w:kern w:val="0"/>
        </w:rPr>
        <w:t>.</w:t>
      </w:r>
    </w:p>
    <w:p w14:paraId="63F2623D" w14:textId="77777777" w:rsidR="004F0180" w:rsidRPr="004F0180" w:rsidRDefault="004F0180" w:rsidP="004F0180">
      <w:pPr>
        <w:numPr>
          <w:ilvl w:val="0"/>
          <w:numId w:val="2"/>
        </w:numPr>
        <w:spacing w:line="360" w:lineRule="auto"/>
        <w:rPr>
          <w:rFonts w:cs="Calibri"/>
          <w:kern w:val="0"/>
        </w:rPr>
      </w:pPr>
      <w:r w:rsidRPr="004F0180">
        <w:rPr>
          <w:rFonts w:cs="Calibri"/>
          <w:kern w:val="0"/>
        </w:rPr>
        <w:lastRenderedPageBreak/>
        <w:t xml:space="preserve">Spełnienie wymogów określonych w ust. </w:t>
      </w:r>
      <w:r w:rsidR="00784FE4">
        <w:rPr>
          <w:rFonts w:cs="Calibri"/>
          <w:kern w:val="0"/>
        </w:rPr>
        <w:t>18</w:t>
      </w:r>
      <w:r w:rsidRPr="004F0180">
        <w:rPr>
          <w:rFonts w:cs="Calibri"/>
          <w:kern w:val="0"/>
        </w:rPr>
        <w:t xml:space="preserve"> zostanie potwierdzone protokołem odbioru strony internetowej stanowiącym załącznik nr........ do umowy.</w:t>
      </w:r>
    </w:p>
    <w:p w14:paraId="42B423A6" w14:textId="206C8793" w:rsidR="003944DC" w:rsidRPr="00D41CD7" w:rsidRDefault="004F0180" w:rsidP="00D41CD7">
      <w:pPr>
        <w:numPr>
          <w:ilvl w:val="0"/>
          <w:numId w:val="2"/>
        </w:numPr>
        <w:spacing w:line="360" w:lineRule="auto"/>
        <w:rPr>
          <w:rStyle w:val="Pogrubienie"/>
          <w:rFonts w:cs="Calibri"/>
          <w:b w:val="0"/>
          <w:bCs w:val="0"/>
          <w:kern w:val="0"/>
        </w:rPr>
      </w:pPr>
      <w:r w:rsidRPr="004F0180">
        <w:rPr>
          <w:rFonts w:cs="Calibri"/>
          <w:kern w:val="0"/>
        </w:rPr>
        <w:t>Wykonawca wraz z serwisem dostarczy Zamawiającemu zintegrowany z serwisem edytor treści zgodny z zaleceniami ATAG 2.0 (ang. Authoring Tool Accessibility Guidelines). Zaproponowane rozwiązanie musi wspierać między innymi tworzenie semantycznych elementów HTML, takich jak: nagłówki, listy wypunktowane, tytuły podstron. Edytor ponadto powinien zawierać następujące funkcjonalności: wyrównywanie bloków tekstu do danej strony, dodawanie opisów alternatywnych do elementów graficznych oraz tytułów do linków, a także umożliwiać zmianę definicji języka dla całych podstr</w:t>
      </w:r>
      <w:r w:rsidR="00F17AE5">
        <w:rPr>
          <w:rFonts w:cs="Calibri"/>
          <w:kern w:val="0"/>
        </w:rPr>
        <w:t>on lub pojedynczych wyrazów czy </w:t>
      </w:r>
      <w:r w:rsidRPr="004F0180">
        <w:rPr>
          <w:rFonts w:cs="Calibri"/>
          <w:kern w:val="0"/>
        </w:rPr>
        <w:t>zwrotów.</w:t>
      </w:r>
    </w:p>
    <w:p w14:paraId="13C880BB" w14:textId="77777777"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 2</w:t>
      </w:r>
    </w:p>
    <w:p w14:paraId="0DFF4F38" w14:textId="77777777" w:rsidR="00A21B5B" w:rsidRPr="00A65F65" w:rsidRDefault="00A21B5B" w:rsidP="0008558D">
      <w:pPr>
        <w:spacing w:before="240" w:line="360" w:lineRule="auto"/>
        <w:contextualSpacing/>
        <w:rPr>
          <w:rStyle w:val="Pogrubienie"/>
          <w:rFonts w:cs="Calibri"/>
          <w:bCs w:val="0"/>
          <w:kern w:val="0"/>
        </w:rPr>
      </w:pPr>
      <w:r w:rsidRPr="00A65F65">
        <w:rPr>
          <w:rStyle w:val="Pogrubienie"/>
          <w:rFonts w:cs="Calibri"/>
          <w:bCs w:val="0"/>
          <w:kern w:val="0"/>
        </w:rPr>
        <w:t>Czas trwania umowy</w:t>
      </w:r>
    </w:p>
    <w:p w14:paraId="168EBD2F" w14:textId="77777777" w:rsidR="00A903FC" w:rsidRPr="00A903FC" w:rsidRDefault="00A903FC" w:rsidP="00A903FC">
      <w:pPr>
        <w:pStyle w:val="Akapitzlist"/>
        <w:numPr>
          <w:ilvl w:val="0"/>
          <w:numId w:val="6"/>
        </w:numPr>
        <w:spacing w:before="240" w:line="360" w:lineRule="auto"/>
        <w:ind w:left="284"/>
        <w:rPr>
          <w:rFonts w:cs="Calibri"/>
          <w:kern w:val="0"/>
          <w:szCs w:val="24"/>
        </w:rPr>
      </w:pPr>
      <w:r>
        <w:rPr>
          <w:rFonts w:cs="Calibri"/>
          <w:kern w:val="0"/>
          <w:szCs w:val="24"/>
        </w:rPr>
        <w:t xml:space="preserve">Czas trwania umowy wynosi </w:t>
      </w:r>
      <w:r w:rsidR="00F64CC5">
        <w:rPr>
          <w:rFonts w:cs="Calibri"/>
          <w:kern w:val="0"/>
          <w:szCs w:val="24"/>
        </w:rPr>
        <w:t>4</w:t>
      </w:r>
      <w:r>
        <w:rPr>
          <w:rFonts w:cs="Calibri"/>
          <w:kern w:val="0"/>
          <w:szCs w:val="24"/>
        </w:rPr>
        <w:t xml:space="preserve"> </w:t>
      </w:r>
      <w:r w:rsidR="00F64CC5">
        <w:rPr>
          <w:rFonts w:cs="Calibri"/>
          <w:kern w:val="0"/>
          <w:szCs w:val="24"/>
        </w:rPr>
        <w:t>miesiące</w:t>
      </w:r>
      <w:r w:rsidRPr="00A903FC">
        <w:rPr>
          <w:rFonts w:cs="Calibri"/>
          <w:kern w:val="0"/>
          <w:szCs w:val="24"/>
        </w:rPr>
        <w:t>, poczynając od</w:t>
      </w:r>
      <w:r w:rsidR="00F64CC5">
        <w:rPr>
          <w:rFonts w:cs="Calibri"/>
          <w:kern w:val="0"/>
          <w:szCs w:val="24"/>
        </w:rPr>
        <w:t xml:space="preserve"> pierwszego</w:t>
      </w:r>
      <w:r w:rsidRPr="00A903FC">
        <w:rPr>
          <w:rFonts w:cs="Calibri"/>
          <w:kern w:val="0"/>
          <w:szCs w:val="24"/>
        </w:rPr>
        <w:t xml:space="preserve"> dnia </w:t>
      </w:r>
      <w:r w:rsidR="00F64CC5">
        <w:rPr>
          <w:rFonts w:cs="Calibri"/>
          <w:kern w:val="0"/>
          <w:szCs w:val="24"/>
        </w:rPr>
        <w:t xml:space="preserve">roboczego po dniu </w:t>
      </w:r>
      <w:r w:rsidRPr="00A903FC">
        <w:rPr>
          <w:rFonts w:cs="Calibri"/>
          <w:kern w:val="0"/>
          <w:szCs w:val="24"/>
        </w:rPr>
        <w:t xml:space="preserve">zawarcia umowy. </w:t>
      </w:r>
    </w:p>
    <w:p w14:paraId="7CFC837F" w14:textId="77777777" w:rsidR="00A903FC" w:rsidRPr="00A903FC" w:rsidRDefault="00A903FC" w:rsidP="00A903FC">
      <w:pPr>
        <w:pStyle w:val="Akapitzlist"/>
        <w:numPr>
          <w:ilvl w:val="0"/>
          <w:numId w:val="6"/>
        </w:numPr>
        <w:spacing w:before="240" w:line="360" w:lineRule="auto"/>
        <w:ind w:left="284"/>
        <w:rPr>
          <w:rFonts w:cs="Calibri"/>
          <w:kern w:val="0"/>
          <w:szCs w:val="24"/>
        </w:rPr>
      </w:pPr>
      <w:r w:rsidRPr="00A903FC">
        <w:rPr>
          <w:rFonts w:cs="Calibri"/>
          <w:kern w:val="0"/>
          <w:szCs w:val="24"/>
        </w:rPr>
        <w:t>Przedmiot umowy będzie realizowany zgodnie z terminami i procedurami wykonania i akceptacji przedmiotu zamówienia określonymi w załączniku do SWZ – Opis przedmiotu zamówienia.</w:t>
      </w:r>
    </w:p>
    <w:p w14:paraId="3B6C24EF" w14:textId="0A586E56" w:rsidR="001E6E04" w:rsidRPr="00D41CD7" w:rsidRDefault="00A903FC" w:rsidP="00D41CD7">
      <w:pPr>
        <w:pStyle w:val="Akapitzlist"/>
        <w:numPr>
          <w:ilvl w:val="0"/>
          <w:numId w:val="6"/>
        </w:numPr>
        <w:spacing w:before="240" w:line="360" w:lineRule="auto"/>
        <w:ind w:left="284"/>
        <w:rPr>
          <w:rStyle w:val="Pogrubienie"/>
          <w:rFonts w:cs="Calibri"/>
          <w:b w:val="0"/>
          <w:bCs w:val="0"/>
          <w:kern w:val="0"/>
          <w:szCs w:val="24"/>
        </w:rPr>
      </w:pPr>
      <w:r w:rsidRPr="00A903FC">
        <w:rPr>
          <w:rFonts w:cs="Calibri"/>
          <w:kern w:val="0"/>
          <w:szCs w:val="24"/>
        </w:rPr>
        <w:t>Wykonawca dostarczy w ramach wynagrodzenia umownego wszelkie materiały będące przedmiotem niniejszej umowy do Zamawiającego w godzinach pracy Urzędu Marszałkowskiego Województwa Opolskiego tj. od poniedziałku – piątku w godz. od 7.30 - 15.30.</w:t>
      </w:r>
    </w:p>
    <w:p w14:paraId="3ED1AA36" w14:textId="77777777"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 3</w:t>
      </w:r>
    </w:p>
    <w:p w14:paraId="0C7BA320" w14:textId="77777777" w:rsidR="00A21B5B" w:rsidRPr="00A65F65" w:rsidRDefault="00A21B5B" w:rsidP="004A5988">
      <w:pPr>
        <w:spacing w:before="240" w:line="360" w:lineRule="auto"/>
        <w:contextualSpacing/>
        <w:rPr>
          <w:rStyle w:val="Pogrubienie"/>
          <w:rFonts w:cs="Calibri"/>
          <w:bCs w:val="0"/>
          <w:kern w:val="0"/>
        </w:rPr>
      </w:pPr>
      <w:r w:rsidRPr="00A65F65">
        <w:rPr>
          <w:rStyle w:val="Pogrubienie"/>
          <w:rFonts w:cs="Calibri"/>
          <w:bCs w:val="0"/>
          <w:kern w:val="0"/>
        </w:rPr>
        <w:t>Osoby upoważnione do realizacji umowy</w:t>
      </w:r>
    </w:p>
    <w:p w14:paraId="7E2DBD5E" w14:textId="77777777" w:rsidR="0008558D" w:rsidRDefault="007D26CF" w:rsidP="0008558D">
      <w:pPr>
        <w:pStyle w:val="Akapitzlist"/>
        <w:numPr>
          <w:ilvl w:val="0"/>
          <w:numId w:val="39"/>
        </w:numPr>
        <w:spacing w:before="240" w:line="360" w:lineRule="auto"/>
        <w:rPr>
          <w:rFonts w:cs="Calibri"/>
          <w:kern w:val="0"/>
          <w:szCs w:val="24"/>
        </w:rPr>
      </w:pPr>
      <w:r w:rsidRPr="007D26CF">
        <w:rPr>
          <w:rFonts w:cs="Calibri"/>
          <w:kern w:val="0"/>
        </w:rPr>
        <w:t>Odbiór przedmiotu zamówienia nastąpi na podstawie protokołu zdawczo-odbiorczego podpisanego w terminie do 5 dni roboczych od dnia dostarczenia materiałów, o których mowa w Opisie przedmiotu zamówienia.</w:t>
      </w:r>
    </w:p>
    <w:p w14:paraId="3BC6A893" w14:textId="77777777" w:rsidR="00A21B5B" w:rsidRPr="00A65F65" w:rsidRDefault="00A21B5B" w:rsidP="0008558D">
      <w:pPr>
        <w:pStyle w:val="Akapitzlist"/>
        <w:numPr>
          <w:ilvl w:val="0"/>
          <w:numId w:val="39"/>
        </w:numPr>
        <w:spacing w:before="240" w:line="360" w:lineRule="auto"/>
        <w:rPr>
          <w:rFonts w:cs="Calibri"/>
          <w:kern w:val="0"/>
          <w:szCs w:val="24"/>
        </w:rPr>
      </w:pPr>
      <w:r w:rsidRPr="00A65F65">
        <w:rPr>
          <w:rFonts w:cs="Calibri"/>
          <w:kern w:val="0"/>
          <w:szCs w:val="24"/>
        </w:rPr>
        <w:t xml:space="preserve">W sprawach związanych z realizacją niniejszej umowy Zamawiającego reprezentować będzie: </w:t>
      </w:r>
    </w:p>
    <w:p w14:paraId="4F3DD8C2" w14:textId="77777777" w:rsidR="00A21B5B" w:rsidRPr="00A65F65" w:rsidRDefault="00A21B5B" w:rsidP="004A1D53">
      <w:pPr>
        <w:spacing w:before="120" w:line="360" w:lineRule="auto"/>
        <w:ind w:left="426" w:hanging="426"/>
        <w:rPr>
          <w:rFonts w:cs="Calibri"/>
          <w:kern w:val="0"/>
        </w:rPr>
      </w:pPr>
      <w:r w:rsidRPr="00A65F65">
        <w:rPr>
          <w:rFonts w:cs="Calibri"/>
          <w:kern w:val="0"/>
        </w:rPr>
        <w:t>-</w:t>
      </w:r>
      <w:r w:rsidRPr="00A65F65">
        <w:rPr>
          <w:rFonts w:cs="Calibri"/>
          <w:kern w:val="0"/>
        </w:rPr>
        <w:tab/>
        <w:t>(dane osoby)</w:t>
      </w:r>
    </w:p>
    <w:p w14:paraId="12B15DA6" w14:textId="77777777" w:rsidR="00A21B5B" w:rsidRPr="00A65F65" w:rsidRDefault="00A21B5B" w:rsidP="004A1D53">
      <w:pPr>
        <w:spacing w:before="120" w:line="360" w:lineRule="auto"/>
        <w:rPr>
          <w:rFonts w:cs="Calibri"/>
          <w:kern w:val="0"/>
        </w:rPr>
      </w:pPr>
      <w:r w:rsidRPr="00A65F65">
        <w:rPr>
          <w:rFonts w:cs="Calibri"/>
          <w:kern w:val="0"/>
        </w:rPr>
        <w:lastRenderedPageBreak/>
        <w:t xml:space="preserve">telefon do kontaktu: </w:t>
      </w:r>
      <w:r w:rsidR="00041F00" w:rsidRPr="00A65F65">
        <w:rPr>
          <w:rFonts w:cs="Calibri"/>
          <w:kern w:val="0"/>
        </w:rPr>
        <w:tab/>
      </w:r>
      <w:r w:rsidRPr="00A65F65">
        <w:rPr>
          <w:rFonts w:cs="Calibri"/>
          <w:kern w:val="0"/>
        </w:rPr>
        <w:t xml:space="preserve"> e-mail: </w:t>
      </w:r>
      <w:r w:rsidR="00041F00" w:rsidRPr="00A65F65">
        <w:rPr>
          <w:rFonts w:cs="Calibri"/>
          <w:kern w:val="0"/>
        </w:rPr>
        <w:tab/>
      </w:r>
    </w:p>
    <w:p w14:paraId="3962749C" w14:textId="77777777" w:rsidR="00A21B5B" w:rsidRPr="00A65F65" w:rsidRDefault="00A21B5B" w:rsidP="004A1D53">
      <w:pPr>
        <w:spacing w:before="120" w:line="360" w:lineRule="auto"/>
        <w:rPr>
          <w:rFonts w:cs="Calibri"/>
          <w:kern w:val="0"/>
        </w:rPr>
      </w:pPr>
      <w:r w:rsidRPr="00A65F65">
        <w:rPr>
          <w:rFonts w:cs="Calibri"/>
          <w:kern w:val="0"/>
        </w:rPr>
        <w:t>Wykonawcę reprezentować będzie:</w:t>
      </w:r>
    </w:p>
    <w:p w14:paraId="11204D35" w14:textId="77777777" w:rsidR="00A21B5B" w:rsidRPr="00A65F65" w:rsidRDefault="00A21B5B" w:rsidP="008041A5">
      <w:pPr>
        <w:spacing w:before="120" w:line="360" w:lineRule="auto"/>
        <w:ind w:left="426" w:hanging="426"/>
        <w:rPr>
          <w:rFonts w:cs="Calibri"/>
          <w:kern w:val="0"/>
        </w:rPr>
      </w:pPr>
      <w:r w:rsidRPr="00A65F65">
        <w:rPr>
          <w:rFonts w:cs="Calibri"/>
          <w:kern w:val="0"/>
        </w:rPr>
        <w:t>-</w:t>
      </w:r>
      <w:r w:rsidRPr="00A65F65">
        <w:rPr>
          <w:rFonts w:cs="Calibri"/>
          <w:kern w:val="0"/>
        </w:rPr>
        <w:tab/>
        <w:t>(dane osoby)</w:t>
      </w:r>
      <w:r w:rsidR="008041A5" w:rsidRPr="00A65F65">
        <w:rPr>
          <w:rFonts w:cs="Calibri"/>
          <w:kern w:val="0"/>
        </w:rPr>
        <w:t xml:space="preserve"> </w:t>
      </w:r>
      <w:r w:rsidRPr="00A65F65">
        <w:rPr>
          <w:rFonts w:cs="Calibri"/>
          <w:kern w:val="0"/>
        </w:rPr>
        <w:t xml:space="preserve">telefon do kontaktu: </w:t>
      </w:r>
      <w:r w:rsidR="00041F00" w:rsidRPr="00A65F65">
        <w:rPr>
          <w:rFonts w:cs="Calibri"/>
          <w:kern w:val="0"/>
        </w:rPr>
        <w:tab/>
      </w:r>
      <w:r w:rsidRPr="00A65F65">
        <w:rPr>
          <w:rFonts w:cs="Calibri"/>
          <w:kern w:val="0"/>
        </w:rPr>
        <w:t xml:space="preserve">e-mail: </w:t>
      </w:r>
      <w:r w:rsidR="008041A5" w:rsidRPr="00A65F65">
        <w:rPr>
          <w:rFonts w:cs="Calibri"/>
          <w:kern w:val="0"/>
        </w:rPr>
        <w:tab/>
      </w:r>
    </w:p>
    <w:p w14:paraId="1F3E9723" w14:textId="77777777" w:rsidR="00A21B5B" w:rsidRPr="00A65F65" w:rsidRDefault="00A21B5B" w:rsidP="0008558D">
      <w:pPr>
        <w:pStyle w:val="Akapitzlist"/>
        <w:numPr>
          <w:ilvl w:val="0"/>
          <w:numId w:val="39"/>
        </w:numPr>
        <w:spacing w:before="120" w:line="360" w:lineRule="auto"/>
        <w:ind w:left="284"/>
        <w:rPr>
          <w:rFonts w:cs="Calibri"/>
          <w:kern w:val="0"/>
          <w:szCs w:val="24"/>
        </w:rPr>
      </w:pPr>
      <w:r w:rsidRPr="00A65F65">
        <w:rPr>
          <w:rFonts w:cs="Calibri"/>
          <w:kern w:val="0"/>
          <w:szCs w:val="24"/>
        </w:rPr>
        <w:t xml:space="preserve">Osobą upoważnioną do podpisania protokołu zdawczo-odbiorczego i akceptacji wszystkich dokumentów podczas realizacji umowy ze strony Zamawiającego jest Zastępca Dyrektora Departamentu </w:t>
      </w:r>
      <w:r w:rsidR="00B070B6" w:rsidRPr="00A65F65">
        <w:rPr>
          <w:rFonts w:cs="Calibri"/>
          <w:kern w:val="0"/>
          <w:szCs w:val="24"/>
        </w:rPr>
        <w:t>Skarbu Województwa</w:t>
      </w:r>
      <w:r w:rsidRPr="00A65F65">
        <w:rPr>
          <w:rFonts w:cs="Calibri"/>
          <w:kern w:val="0"/>
          <w:szCs w:val="24"/>
        </w:rPr>
        <w:t xml:space="preserve"> UMWO - </w:t>
      </w:r>
      <w:r w:rsidR="00B070B6" w:rsidRPr="00A65F65">
        <w:rPr>
          <w:rFonts w:cs="Calibri"/>
          <w:kern w:val="0"/>
          <w:szCs w:val="24"/>
        </w:rPr>
        <w:tab/>
      </w:r>
      <w:r w:rsidR="00B070B6" w:rsidRPr="00A65F65">
        <w:rPr>
          <w:rFonts w:cs="Calibri"/>
          <w:kern w:val="0"/>
          <w:szCs w:val="24"/>
        </w:rPr>
        <w:tab/>
        <w:t>,</w:t>
      </w:r>
      <w:r w:rsidRPr="00A65F65">
        <w:rPr>
          <w:rFonts w:cs="Calibri"/>
          <w:kern w:val="0"/>
          <w:szCs w:val="24"/>
        </w:rPr>
        <w:t xml:space="preserve"> a w przypadku je</w:t>
      </w:r>
      <w:r w:rsidR="00B070B6" w:rsidRPr="00A65F65">
        <w:rPr>
          <w:rFonts w:cs="Calibri"/>
          <w:kern w:val="0"/>
          <w:szCs w:val="24"/>
        </w:rPr>
        <w:t>go/jej</w:t>
      </w:r>
      <w:r w:rsidRPr="00A65F65">
        <w:rPr>
          <w:rFonts w:cs="Calibri"/>
          <w:kern w:val="0"/>
          <w:szCs w:val="24"/>
        </w:rPr>
        <w:t xml:space="preserve"> nieobecności osoba zastępująca Panią/Pana </w:t>
      </w:r>
      <w:r w:rsidR="00B070B6" w:rsidRPr="00A65F65">
        <w:rPr>
          <w:rFonts w:cs="Calibri"/>
          <w:kern w:val="0"/>
          <w:szCs w:val="24"/>
        </w:rPr>
        <w:tab/>
      </w:r>
      <w:r w:rsidR="00B070B6" w:rsidRPr="00A65F65">
        <w:rPr>
          <w:rFonts w:cs="Calibri"/>
          <w:kern w:val="0"/>
          <w:szCs w:val="24"/>
        </w:rPr>
        <w:tab/>
        <w:t>,</w:t>
      </w:r>
      <w:r w:rsidRPr="00A65F65">
        <w:rPr>
          <w:rFonts w:cs="Calibri"/>
          <w:kern w:val="0"/>
          <w:szCs w:val="24"/>
        </w:rPr>
        <w:t xml:space="preserve"> zgodnie z je</w:t>
      </w:r>
      <w:r w:rsidR="00B070B6" w:rsidRPr="00A65F65">
        <w:rPr>
          <w:rFonts w:cs="Calibri"/>
          <w:kern w:val="0"/>
          <w:szCs w:val="24"/>
        </w:rPr>
        <w:t>go/jej</w:t>
      </w:r>
      <w:r w:rsidRPr="00A65F65">
        <w:rPr>
          <w:rFonts w:cs="Calibri"/>
          <w:kern w:val="0"/>
          <w:szCs w:val="24"/>
        </w:rPr>
        <w:t xml:space="preserve"> Zakresem Obowiązków. Ze strony Wykonawcy osobą upoważnioną do podpisania protokołu jest </w:t>
      </w:r>
      <w:r w:rsidR="00B070B6" w:rsidRPr="00A65F65">
        <w:rPr>
          <w:rFonts w:cs="Calibri"/>
          <w:kern w:val="0"/>
          <w:szCs w:val="24"/>
        </w:rPr>
        <w:tab/>
      </w:r>
      <w:r w:rsidR="00B070B6" w:rsidRPr="00A65F65">
        <w:rPr>
          <w:rFonts w:cs="Calibri"/>
          <w:kern w:val="0"/>
          <w:szCs w:val="24"/>
        </w:rPr>
        <w:tab/>
      </w:r>
    </w:p>
    <w:p w14:paraId="3F38EBFD" w14:textId="77777777" w:rsidR="00A21B5B" w:rsidRPr="00A65F65" w:rsidRDefault="00A21B5B" w:rsidP="0008558D">
      <w:pPr>
        <w:pStyle w:val="Akapitzlist"/>
        <w:numPr>
          <w:ilvl w:val="0"/>
          <w:numId w:val="39"/>
        </w:numPr>
        <w:spacing w:before="120" w:line="360" w:lineRule="auto"/>
        <w:ind w:left="284"/>
        <w:rPr>
          <w:rFonts w:cs="Calibri"/>
          <w:kern w:val="0"/>
          <w:szCs w:val="24"/>
        </w:rPr>
      </w:pPr>
      <w:r w:rsidRPr="00A65F65">
        <w:rPr>
          <w:rFonts w:cs="Calibri"/>
          <w:kern w:val="0"/>
          <w:szCs w:val="24"/>
        </w:rPr>
        <w:t xml:space="preserve">Osobą upoważnioną ze strony Zamawiającego do nadzoru nad realizacją umowy jest </w:t>
      </w:r>
      <w:r w:rsidR="009709D1" w:rsidRPr="00A65F65">
        <w:rPr>
          <w:rFonts w:cs="Calibri"/>
          <w:kern w:val="0"/>
          <w:szCs w:val="24"/>
        </w:rPr>
        <w:t xml:space="preserve">Zastępca </w:t>
      </w:r>
      <w:r w:rsidRPr="00A65F65">
        <w:rPr>
          <w:rFonts w:cs="Calibri"/>
          <w:kern w:val="0"/>
          <w:szCs w:val="24"/>
        </w:rPr>
        <w:t>Dyrektor</w:t>
      </w:r>
      <w:r w:rsidR="009709D1" w:rsidRPr="00A65F65">
        <w:rPr>
          <w:rFonts w:cs="Calibri"/>
          <w:kern w:val="0"/>
          <w:szCs w:val="24"/>
        </w:rPr>
        <w:t>a</w:t>
      </w:r>
      <w:r w:rsidRPr="00A65F65">
        <w:rPr>
          <w:rFonts w:cs="Calibri"/>
          <w:kern w:val="0"/>
          <w:szCs w:val="24"/>
        </w:rPr>
        <w:t xml:space="preserve"> Departamentu </w:t>
      </w:r>
      <w:r w:rsidR="00B070B6" w:rsidRPr="00A65F65">
        <w:rPr>
          <w:rFonts w:cs="Calibri"/>
          <w:kern w:val="0"/>
          <w:szCs w:val="24"/>
        </w:rPr>
        <w:t>Skarbu Województwa</w:t>
      </w:r>
      <w:r w:rsidR="00B5627C" w:rsidRPr="00A65F65">
        <w:rPr>
          <w:rFonts w:cs="Calibri"/>
          <w:kern w:val="0"/>
          <w:szCs w:val="24"/>
        </w:rPr>
        <w:t xml:space="preserve"> </w:t>
      </w:r>
      <w:r w:rsidR="006B2E59" w:rsidRPr="00A65F65">
        <w:rPr>
          <w:rFonts w:cs="Calibri"/>
          <w:kern w:val="0"/>
          <w:szCs w:val="24"/>
        </w:rPr>
        <w:t>UMWO, a w przypadku jego/jej nieobecności osoba zastępująca</w:t>
      </w:r>
      <w:r w:rsidRPr="00A65F65">
        <w:rPr>
          <w:rFonts w:cs="Calibri"/>
          <w:kern w:val="0"/>
          <w:szCs w:val="24"/>
        </w:rPr>
        <w:t>.</w:t>
      </w:r>
    </w:p>
    <w:p w14:paraId="0085D66A" w14:textId="2746B074" w:rsidR="00A21B5B" w:rsidRPr="00D41CD7" w:rsidRDefault="00A21B5B" w:rsidP="004A5988">
      <w:pPr>
        <w:pStyle w:val="Akapitzlist"/>
        <w:numPr>
          <w:ilvl w:val="0"/>
          <w:numId w:val="39"/>
        </w:numPr>
        <w:spacing w:before="120" w:line="360" w:lineRule="auto"/>
        <w:ind w:left="284"/>
        <w:rPr>
          <w:rFonts w:cs="Calibri"/>
          <w:kern w:val="0"/>
          <w:szCs w:val="24"/>
        </w:rPr>
      </w:pPr>
      <w:r w:rsidRPr="00A65F65">
        <w:rPr>
          <w:rFonts w:cs="Calibri"/>
          <w:kern w:val="0"/>
          <w:szCs w:val="24"/>
        </w:rPr>
        <w:t>Pisemne zgłoszenie o zmianie osób przewidzianych do odbioru przedmiotu umowy nie stanowi zmiany postanowień niniejszej umowy i nie wymaga aneksu</w:t>
      </w:r>
      <w:r w:rsidR="006E7EF8" w:rsidRPr="00A65F65">
        <w:rPr>
          <w:rFonts w:cs="Calibri"/>
          <w:kern w:val="0"/>
          <w:szCs w:val="24"/>
        </w:rPr>
        <w:t>.</w:t>
      </w:r>
    </w:p>
    <w:p w14:paraId="297F48E5" w14:textId="77777777" w:rsidR="00A21B5B" w:rsidRPr="00A65F65" w:rsidRDefault="005B5BB0" w:rsidP="00C133BF">
      <w:pPr>
        <w:spacing w:before="240" w:after="240" w:line="360" w:lineRule="auto"/>
        <w:contextualSpacing/>
        <w:rPr>
          <w:rStyle w:val="Pogrubienie"/>
          <w:rFonts w:cs="Calibri"/>
          <w:bCs w:val="0"/>
          <w:kern w:val="0"/>
        </w:rPr>
      </w:pPr>
      <w:r w:rsidRPr="00A65F65">
        <w:rPr>
          <w:rStyle w:val="Pogrubienie"/>
          <w:rFonts w:cs="Calibri"/>
          <w:bCs w:val="0"/>
          <w:kern w:val="0"/>
        </w:rPr>
        <w:t xml:space="preserve">§ 4 </w:t>
      </w:r>
    </w:p>
    <w:p w14:paraId="131C4F5D" w14:textId="77777777" w:rsidR="00A5505A"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Podwykonawcy</w:t>
      </w:r>
    </w:p>
    <w:p w14:paraId="401D5D6B" w14:textId="77777777" w:rsidR="00A5505A" w:rsidRPr="00A65F65" w:rsidRDefault="00A5505A" w:rsidP="004A1D53">
      <w:pPr>
        <w:numPr>
          <w:ilvl w:val="0"/>
          <w:numId w:val="32"/>
        </w:numPr>
        <w:spacing w:line="360" w:lineRule="auto"/>
        <w:ind w:left="357" w:hanging="357"/>
        <w:rPr>
          <w:rFonts w:cs="Calibri"/>
          <w:kern w:val="0"/>
        </w:rPr>
      </w:pPr>
      <w:r w:rsidRPr="00A65F65">
        <w:rPr>
          <w:rFonts w:cs="Calibri"/>
          <w:kern w:val="0"/>
        </w:rPr>
        <w:t>W przypadku korzystania z podwykonawców - Wykon</w:t>
      </w:r>
      <w:r w:rsidR="006318F3">
        <w:rPr>
          <w:rFonts w:cs="Calibri"/>
          <w:kern w:val="0"/>
        </w:rPr>
        <w:t>awca ponosi odpowiedzialność za </w:t>
      </w:r>
      <w:r w:rsidRPr="00A65F65">
        <w:rPr>
          <w:rFonts w:cs="Calibri"/>
          <w:kern w:val="0"/>
        </w:rPr>
        <w:t xml:space="preserve">działania i zaniechanie Podwykonawcy jak za </w:t>
      </w:r>
      <w:r w:rsidR="009D6A71" w:rsidRPr="00A65F65">
        <w:rPr>
          <w:rFonts w:cs="Calibri"/>
          <w:kern w:val="0"/>
        </w:rPr>
        <w:t>działania i zaniechania własne.</w:t>
      </w:r>
    </w:p>
    <w:p w14:paraId="41959DA9" w14:textId="77777777" w:rsidR="00A5505A" w:rsidRPr="00A65F65" w:rsidRDefault="00A5505A" w:rsidP="004A1D53">
      <w:pPr>
        <w:numPr>
          <w:ilvl w:val="0"/>
          <w:numId w:val="32"/>
        </w:numPr>
        <w:spacing w:line="360" w:lineRule="auto"/>
        <w:ind w:left="357" w:hanging="357"/>
        <w:rPr>
          <w:rFonts w:cs="Calibri"/>
          <w:kern w:val="0"/>
        </w:rPr>
      </w:pPr>
      <w:r w:rsidRPr="00A65F65">
        <w:rPr>
          <w:rFonts w:cs="Calibri"/>
          <w:kern w:val="0"/>
        </w:rPr>
        <w:t>Wykonawca zobowiązany jest zapewnić właściwą koordynację prac powierzony</w:t>
      </w:r>
      <w:r w:rsidR="009D6A71" w:rsidRPr="00A65F65">
        <w:rPr>
          <w:rFonts w:cs="Calibri"/>
          <w:kern w:val="0"/>
        </w:rPr>
        <w:t>ch poszczególnym podwykonawcom.</w:t>
      </w:r>
    </w:p>
    <w:p w14:paraId="23CE3F01" w14:textId="77777777" w:rsidR="004621F2" w:rsidRPr="00A65F65" w:rsidRDefault="00A5505A" w:rsidP="00993CA0">
      <w:pPr>
        <w:numPr>
          <w:ilvl w:val="0"/>
          <w:numId w:val="32"/>
        </w:numPr>
        <w:spacing w:line="360" w:lineRule="auto"/>
        <w:ind w:left="357" w:hanging="357"/>
        <w:rPr>
          <w:rFonts w:cs="Calibri"/>
          <w:kern w:val="0"/>
        </w:rPr>
      </w:pPr>
      <w:r w:rsidRPr="00A65F65">
        <w:rPr>
          <w:rFonts w:cs="Calibri"/>
          <w:kern w:val="0"/>
        </w:rPr>
        <w:t>Wykonawca ponosi wyłączną odpowiedzialność za zapłatę wynagro</w:t>
      </w:r>
      <w:r w:rsidR="009D6A71" w:rsidRPr="00A65F65">
        <w:rPr>
          <w:rFonts w:cs="Calibri"/>
          <w:kern w:val="0"/>
        </w:rPr>
        <w:t>dzenia należnego podwykonawcom.</w:t>
      </w:r>
    </w:p>
    <w:p w14:paraId="3A53BE57" w14:textId="77777777" w:rsidR="00A21B5B" w:rsidRPr="00A65F65" w:rsidRDefault="00993CA0" w:rsidP="00C133BF">
      <w:pPr>
        <w:spacing w:before="240" w:after="240" w:line="360" w:lineRule="auto"/>
        <w:contextualSpacing/>
        <w:rPr>
          <w:rStyle w:val="Pogrubienie"/>
          <w:rFonts w:cs="Calibri"/>
          <w:bCs w:val="0"/>
          <w:kern w:val="0"/>
        </w:rPr>
      </w:pPr>
      <w:r w:rsidRPr="00A65F65">
        <w:rPr>
          <w:rStyle w:val="Pogrubienie"/>
          <w:rFonts w:cs="Calibri"/>
          <w:bCs w:val="0"/>
          <w:kern w:val="0"/>
        </w:rPr>
        <w:t>§ 5</w:t>
      </w:r>
    </w:p>
    <w:p w14:paraId="25D2205E" w14:textId="4D7DC0E0" w:rsidR="00D73BEE" w:rsidRPr="00D73BEE" w:rsidRDefault="00D73BEE" w:rsidP="00D73BEE">
      <w:pPr>
        <w:spacing w:before="240" w:after="240" w:line="360" w:lineRule="auto"/>
        <w:contextualSpacing/>
        <w:rPr>
          <w:rStyle w:val="Pogrubienie"/>
          <w:rFonts w:cs="Calibri"/>
          <w:bCs w:val="0"/>
          <w:kern w:val="0"/>
        </w:rPr>
      </w:pPr>
      <w:r>
        <w:rPr>
          <w:rStyle w:val="Pogrubienie"/>
          <w:rFonts w:cs="Calibri"/>
          <w:bCs w:val="0"/>
          <w:kern w:val="0"/>
        </w:rPr>
        <w:t>Zatrudnienie</w:t>
      </w:r>
    </w:p>
    <w:p w14:paraId="09307D09" w14:textId="09FA22D1" w:rsidR="00D73BEE" w:rsidRPr="00D73BEE" w:rsidRDefault="00D73BEE" w:rsidP="00D73BEE">
      <w:pPr>
        <w:spacing w:before="240" w:after="240" w:line="360" w:lineRule="auto"/>
        <w:contextualSpacing/>
        <w:rPr>
          <w:rStyle w:val="Pogrubienie"/>
          <w:rFonts w:cs="Calibri"/>
          <w:b w:val="0"/>
          <w:bCs w:val="0"/>
          <w:kern w:val="0"/>
        </w:rPr>
      </w:pPr>
      <w:r w:rsidRPr="00D73BEE">
        <w:rPr>
          <w:rStyle w:val="Pogrubienie"/>
          <w:rFonts w:cs="Calibri"/>
          <w:b w:val="0"/>
          <w:bCs w:val="0"/>
          <w:kern w:val="0"/>
        </w:rPr>
        <w:t>1. Wykonawca zobowiązuje się do zatrudnienia przez siebie lub podwykonawcę na podstawie umowy o pracę osób wykonujących czynności związane z pracami biurowymi i administracyjnymi (zgodnie z OPZ), jeżeli wykonanie tych czynności polega na wykonywaniu pracy w sposób określony w art. 22 § 1 ustawy z dnia 26 czerwca 1974 r. – Kode</w:t>
      </w:r>
      <w:r>
        <w:rPr>
          <w:rStyle w:val="Pogrubienie"/>
          <w:rFonts w:cs="Calibri"/>
          <w:b w:val="0"/>
          <w:bCs w:val="0"/>
          <w:kern w:val="0"/>
        </w:rPr>
        <w:t>ks pracy (tekst jedn.: Dz. U. z </w:t>
      </w:r>
      <w:r w:rsidRPr="00D73BEE">
        <w:rPr>
          <w:rStyle w:val="Pogrubienie"/>
          <w:rFonts w:cs="Calibri"/>
          <w:b w:val="0"/>
          <w:bCs w:val="0"/>
          <w:kern w:val="0"/>
        </w:rPr>
        <w:t>2020r., poz. 1320 ze zm.). Wykonawca oświadcza, iż będą to osoby posiadające odpowiednią wiedzę, uprawnienia i doświadczenie w tym zakresie.</w:t>
      </w:r>
    </w:p>
    <w:p w14:paraId="24396F4E" w14:textId="77777777" w:rsidR="00D73BEE" w:rsidRPr="00D73BEE" w:rsidRDefault="00D73BEE" w:rsidP="00D73BEE">
      <w:pPr>
        <w:spacing w:before="240" w:after="240" w:line="360" w:lineRule="auto"/>
        <w:contextualSpacing/>
        <w:rPr>
          <w:rStyle w:val="Pogrubienie"/>
          <w:rFonts w:cs="Calibri"/>
          <w:b w:val="0"/>
          <w:bCs w:val="0"/>
          <w:kern w:val="0"/>
        </w:rPr>
      </w:pPr>
      <w:r w:rsidRPr="00D73BEE">
        <w:rPr>
          <w:rStyle w:val="Pogrubienie"/>
          <w:rFonts w:cs="Calibri"/>
          <w:b w:val="0"/>
          <w:bCs w:val="0"/>
          <w:kern w:val="0"/>
        </w:rPr>
        <w:lastRenderedPageBreak/>
        <w:t>2. Wykonawca zobowiązany jest do przedłożenia Zamawiającemu w dniu zawarcia niniejszej umowy w formie oświadczenia Wykonawcy lub podwykonawcy listy osób zatrudnionych na umowę o pracę przy wykonywaniu czynności dla Zamawiającego, o których mowa w ust. 1. Oświadczenie ujmować ma co najmniej: określenie podmiotu składającego oświadczenie, datę złożenia oświadczenia, imię i nazwisko osoby zatrudnionej na umowę o pracę, datę zawarcia umowy o pracę, rodzaj umowy o pracę, zakres obowiązków pracownika, rodzaj czynności, które wykonuje pracownik w ramach realizacji zamówienia oraz podpis osoby uprawnionej do złożenia oświadczenia w imieniu Wykonawcy lub podwykonawcy.</w:t>
      </w:r>
    </w:p>
    <w:p w14:paraId="4A6FBD2E" w14:textId="77777777" w:rsidR="00D73BEE" w:rsidRPr="00D73BEE" w:rsidRDefault="00D73BEE" w:rsidP="00D73BEE">
      <w:pPr>
        <w:spacing w:before="240" w:after="240" w:line="360" w:lineRule="auto"/>
        <w:contextualSpacing/>
        <w:rPr>
          <w:rStyle w:val="Pogrubienie"/>
          <w:rFonts w:cs="Calibri"/>
          <w:b w:val="0"/>
          <w:bCs w:val="0"/>
          <w:kern w:val="0"/>
        </w:rPr>
      </w:pPr>
      <w:r w:rsidRPr="00D73BEE">
        <w:rPr>
          <w:rStyle w:val="Pogrubienie"/>
          <w:rFonts w:cs="Calibri"/>
          <w:b w:val="0"/>
          <w:bCs w:val="0"/>
          <w:kern w:val="0"/>
        </w:rPr>
        <w:t xml:space="preserve">3. Oświadczenie, o którym mowa w ust. 2, należy aktualizować w każdym przypadku zmiany pracowników, najpóźniej w dniu podjęcia przez nowe osoby czynności stanowiących przedmiot niniejszej umowy. </w:t>
      </w:r>
    </w:p>
    <w:p w14:paraId="3BB9703E" w14:textId="3339A2AB" w:rsidR="00D73BEE" w:rsidRPr="00D73BEE" w:rsidRDefault="00D73BEE" w:rsidP="00D73BEE">
      <w:pPr>
        <w:spacing w:before="240" w:after="240" w:line="360" w:lineRule="auto"/>
        <w:contextualSpacing/>
        <w:rPr>
          <w:rStyle w:val="Pogrubienie"/>
          <w:rFonts w:cs="Calibri"/>
          <w:b w:val="0"/>
          <w:bCs w:val="0"/>
          <w:kern w:val="0"/>
        </w:rPr>
      </w:pPr>
      <w:r w:rsidRPr="00D73BEE">
        <w:rPr>
          <w:rStyle w:val="Pogrubienie"/>
          <w:rFonts w:cs="Calibri"/>
          <w:b w:val="0"/>
          <w:bCs w:val="0"/>
          <w:kern w:val="0"/>
        </w:rPr>
        <w:t>4. W celu weryfikacji zatrudniania, przez Wykonawcę lub pod</w:t>
      </w:r>
      <w:r w:rsidR="00C96746">
        <w:rPr>
          <w:rStyle w:val="Pogrubienie"/>
          <w:rFonts w:cs="Calibri"/>
          <w:b w:val="0"/>
          <w:bCs w:val="0"/>
          <w:kern w:val="0"/>
        </w:rPr>
        <w:t>wykonawcę, na podstawie umowy o </w:t>
      </w:r>
      <w:r w:rsidRPr="00D73BEE">
        <w:rPr>
          <w:rStyle w:val="Pogrubienie"/>
          <w:rFonts w:cs="Calibri"/>
          <w:b w:val="0"/>
          <w:bCs w:val="0"/>
          <w:kern w:val="0"/>
        </w:rPr>
        <w:t>pracę, osób wykonujących czynności, o których mowa w ust. 1, Wykonawca w toku realizacji niniejszej umowy na każde żądanie Zamawiającego przedłoż</w:t>
      </w:r>
      <w:r w:rsidR="00C96746">
        <w:rPr>
          <w:rStyle w:val="Pogrubienie"/>
          <w:rFonts w:cs="Calibri"/>
          <w:b w:val="0"/>
          <w:bCs w:val="0"/>
          <w:kern w:val="0"/>
        </w:rPr>
        <w:t>y Zamawiającemu oświadczenie, o </w:t>
      </w:r>
      <w:r w:rsidRPr="00D73BEE">
        <w:rPr>
          <w:rStyle w:val="Pogrubienie"/>
          <w:rFonts w:cs="Calibri"/>
          <w:b w:val="0"/>
          <w:bCs w:val="0"/>
          <w:kern w:val="0"/>
        </w:rPr>
        <w:t>którym mowa w ust. 2.</w:t>
      </w:r>
    </w:p>
    <w:p w14:paraId="37F23AC0" w14:textId="5DEC24DC" w:rsidR="00D73BEE" w:rsidRPr="00D41CD7" w:rsidRDefault="00D73BEE" w:rsidP="00D41CD7">
      <w:pPr>
        <w:spacing w:before="240" w:after="240" w:line="360" w:lineRule="auto"/>
        <w:contextualSpacing/>
        <w:rPr>
          <w:rStyle w:val="Pogrubienie"/>
          <w:rFonts w:cs="Calibri"/>
          <w:b w:val="0"/>
          <w:bCs w:val="0"/>
          <w:kern w:val="0"/>
        </w:rPr>
      </w:pPr>
      <w:r w:rsidRPr="00D73BEE">
        <w:rPr>
          <w:rStyle w:val="Pogrubienie"/>
          <w:rFonts w:cs="Calibri"/>
          <w:b w:val="0"/>
          <w:bCs w:val="0"/>
          <w:kern w:val="0"/>
        </w:rPr>
        <w:t>5. Nieprzekazanie oświadczenia, o którym mowa w ust. 2, w dniu zawarcia umowy lub na żądanie Zamawiającego uznaje się za niespełnienie wymogu, o którym mowa w ust. 1, i stanowi podstawę do nałożenia kary umownej, o której mowa w § 12 ust. 2 umowy.</w:t>
      </w:r>
    </w:p>
    <w:p w14:paraId="626E2E47" w14:textId="77777777" w:rsidR="00D73BEE" w:rsidRPr="00A65F65" w:rsidRDefault="00D73BEE" w:rsidP="00F86676">
      <w:pPr>
        <w:spacing w:after="240" w:line="360" w:lineRule="auto"/>
        <w:contextualSpacing/>
        <w:rPr>
          <w:rStyle w:val="Pogrubienie"/>
          <w:rFonts w:cs="Calibri"/>
          <w:bCs w:val="0"/>
          <w:kern w:val="0"/>
        </w:rPr>
      </w:pPr>
      <w:r w:rsidRPr="00A65F65">
        <w:rPr>
          <w:rStyle w:val="Pogrubienie"/>
          <w:rFonts w:cs="Calibri"/>
          <w:bCs w:val="0"/>
          <w:kern w:val="0"/>
        </w:rPr>
        <w:t>§ 6</w:t>
      </w:r>
    </w:p>
    <w:p w14:paraId="39B9D331" w14:textId="77777777" w:rsidR="00A21B5B" w:rsidRPr="00A65F65" w:rsidRDefault="001353C1" w:rsidP="00F86676">
      <w:pPr>
        <w:spacing w:before="240" w:line="360" w:lineRule="auto"/>
        <w:contextualSpacing/>
        <w:rPr>
          <w:rStyle w:val="Pogrubienie"/>
          <w:rFonts w:cs="Calibri"/>
          <w:bCs w:val="0"/>
          <w:kern w:val="0"/>
        </w:rPr>
      </w:pPr>
      <w:r w:rsidRPr="00A65F65">
        <w:rPr>
          <w:rStyle w:val="Pogrubienie"/>
          <w:rFonts w:cs="Calibri"/>
          <w:bCs w:val="0"/>
          <w:kern w:val="0"/>
        </w:rPr>
        <w:t xml:space="preserve">Wysokość </w:t>
      </w:r>
      <w:r w:rsidR="00305BD3" w:rsidRPr="00A65F65">
        <w:rPr>
          <w:rStyle w:val="Pogrubienie"/>
          <w:rFonts w:cs="Calibri"/>
          <w:bCs w:val="0"/>
          <w:kern w:val="0"/>
        </w:rPr>
        <w:t>wynagrodzeni</w:t>
      </w:r>
      <w:r w:rsidR="00993CA0" w:rsidRPr="00A65F65">
        <w:rPr>
          <w:rStyle w:val="Pogrubienie"/>
          <w:rFonts w:cs="Calibri"/>
          <w:bCs w:val="0"/>
          <w:kern w:val="0"/>
        </w:rPr>
        <w:t>a</w:t>
      </w:r>
    </w:p>
    <w:p w14:paraId="28E7D27F" w14:textId="77777777" w:rsidR="00A21B5B" w:rsidRPr="00A65F65" w:rsidRDefault="00A21B5B" w:rsidP="00F86676">
      <w:pPr>
        <w:spacing w:line="360" w:lineRule="auto"/>
        <w:ind w:left="435" w:hanging="435"/>
        <w:rPr>
          <w:rFonts w:cs="Calibri"/>
          <w:kern w:val="0"/>
        </w:rPr>
      </w:pPr>
      <w:r w:rsidRPr="00A65F65">
        <w:rPr>
          <w:rFonts w:cs="Calibri"/>
          <w:kern w:val="0"/>
        </w:rPr>
        <w:t>1.</w:t>
      </w:r>
      <w:r w:rsidRPr="00A65F65">
        <w:rPr>
          <w:rFonts w:cs="Calibri"/>
          <w:kern w:val="0"/>
        </w:rPr>
        <w:tab/>
      </w:r>
      <w:r w:rsidR="00F6133C" w:rsidRPr="00A65F65">
        <w:rPr>
          <w:rFonts w:cs="Calibri"/>
          <w:kern w:val="0"/>
        </w:rPr>
        <w:t>Wysokość wynagrodzenia wykonawcy</w:t>
      </w:r>
      <w:r w:rsidRPr="00A65F65">
        <w:rPr>
          <w:rFonts w:cs="Calibri"/>
          <w:kern w:val="0"/>
        </w:rPr>
        <w:t xml:space="preserve"> zostaje określona na </w:t>
      </w:r>
      <w:r w:rsidR="00F6133C" w:rsidRPr="00A65F65">
        <w:rPr>
          <w:rFonts w:cs="Calibri"/>
          <w:kern w:val="0"/>
        </w:rPr>
        <w:t xml:space="preserve">kwotę </w:t>
      </w:r>
      <w:r w:rsidR="00B070B6" w:rsidRPr="00A65F65">
        <w:rPr>
          <w:rFonts w:cs="Calibri"/>
          <w:kern w:val="0"/>
        </w:rPr>
        <w:tab/>
      </w:r>
      <w:r w:rsidR="00F6133C" w:rsidRPr="00A65F65">
        <w:rPr>
          <w:rFonts w:cs="Calibri"/>
          <w:kern w:val="0"/>
        </w:rPr>
        <w:t xml:space="preserve">PLN netto (słownie </w:t>
      </w:r>
      <w:r w:rsidR="00B070B6" w:rsidRPr="00A65F65">
        <w:rPr>
          <w:rFonts w:cs="Calibri"/>
          <w:kern w:val="0"/>
        </w:rPr>
        <w:tab/>
      </w:r>
      <w:r w:rsidR="00B070B6" w:rsidRPr="00A65F65">
        <w:rPr>
          <w:rFonts w:cs="Calibri"/>
          <w:kern w:val="0"/>
        </w:rPr>
        <w:tab/>
      </w:r>
      <w:r w:rsidR="00F6133C" w:rsidRPr="00A65F65">
        <w:rPr>
          <w:rFonts w:cs="Calibri"/>
          <w:bCs/>
          <w:kern w:val="0"/>
        </w:rPr>
        <w:t xml:space="preserve"> </w:t>
      </w:r>
      <w:r w:rsidR="00F6133C" w:rsidRPr="00A65F65">
        <w:rPr>
          <w:rFonts w:cs="Calibri"/>
          <w:kern w:val="0"/>
        </w:rPr>
        <w:t xml:space="preserve">złotych) ; </w:t>
      </w:r>
      <w:r w:rsidR="00B070B6" w:rsidRPr="00A65F65">
        <w:rPr>
          <w:rFonts w:cs="Calibri"/>
          <w:kern w:val="0"/>
        </w:rPr>
        <w:tab/>
      </w:r>
      <w:r w:rsidRPr="00A65F65">
        <w:rPr>
          <w:rFonts w:cs="Calibri"/>
          <w:kern w:val="0"/>
        </w:rPr>
        <w:t xml:space="preserve">PLN brutto (słownie </w:t>
      </w:r>
      <w:r w:rsidR="00B070B6" w:rsidRPr="00A65F65">
        <w:rPr>
          <w:rFonts w:cs="Calibri"/>
          <w:kern w:val="0"/>
        </w:rPr>
        <w:tab/>
      </w:r>
      <w:r w:rsidRPr="00A65F65">
        <w:rPr>
          <w:rFonts w:cs="Calibri"/>
          <w:bCs/>
          <w:kern w:val="0"/>
        </w:rPr>
        <w:t xml:space="preserve"> </w:t>
      </w:r>
      <w:r w:rsidR="00F6133C" w:rsidRPr="00A65F65">
        <w:rPr>
          <w:rFonts w:cs="Calibri"/>
          <w:kern w:val="0"/>
        </w:rPr>
        <w:t xml:space="preserve">złotych), w tym VAT: </w:t>
      </w:r>
      <w:r w:rsidR="009E6543" w:rsidRPr="00A65F65">
        <w:rPr>
          <w:rFonts w:cs="Calibri"/>
          <w:kern w:val="0"/>
        </w:rPr>
        <w:tab/>
      </w:r>
      <w:r w:rsidR="009E6543" w:rsidRPr="00A65F65">
        <w:rPr>
          <w:rFonts w:cs="Calibri"/>
          <w:kern w:val="0"/>
        </w:rPr>
        <w:tab/>
      </w:r>
      <w:r w:rsidR="00993CA0" w:rsidRPr="00A65F65">
        <w:rPr>
          <w:rFonts w:cs="Calibri"/>
          <w:kern w:val="0"/>
        </w:rPr>
        <w:t>PLN</w:t>
      </w:r>
      <w:r w:rsidR="00423E7C">
        <w:rPr>
          <w:rFonts w:cs="Calibri"/>
          <w:kern w:val="0"/>
        </w:rPr>
        <w:t xml:space="preserve"> </w:t>
      </w:r>
      <w:r w:rsidR="00423E7C" w:rsidRPr="00423E7C">
        <w:rPr>
          <w:rFonts w:cs="Calibri"/>
          <w:kern w:val="0"/>
        </w:rPr>
        <w:t>i zawiera wszystkie składniki cenotwórcze.</w:t>
      </w:r>
    </w:p>
    <w:p w14:paraId="608327DA" w14:textId="77777777" w:rsidR="00A21B5B" w:rsidRPr="00A65F65" w:rsidRDefault="00A21B5B" w:rsidP="004A1D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5" w:hanging="435"/>
        <w:rPr>
          <w:rFonts w:cs="Calibri"/>
          <w:kern w:val="0"/>
        </w:rPr>
      </w:pPr>
      <w:r w:rsidRPr="00A65F65">
        <w:rPr>
          <w:rFonts w:cs="Calibri"/>
          <w:kern w:val="0"/>
        </w:rPr>
        <w:t>2.</w:t>
      </w:r>
      <w:r w:rsidRPr="00A65F65">
        <w:rPr>
          <w:rFonts w:cs="Calibri"/>
          <w:kern w:val="0"/>
        </w:rPr>
        <w:tab/>
        <w:t>Wartość umowy określona w ust. 1 jest w</w:t>
      </w:r>
      <w:r w:rsidR="009D6A71" w:rsidRPr="00A65F65">
        <w:rPr>
          <w:rFonts w:cs="Calibri"/>
          <w:kern w:val="0"/>
        </w:rPr>
        <w:t>artością maksymalną zamówienia.</w:t>
      </w:r>
    </w:p>
    <w:p w14:paraId="229CCE9B" w14:textId="77777777" w:rsidR="00A21B5B" w:rsidRDefault="00A21B5B" w:rsidP="004A1D53">
      <w:pPr>
        <w:spacing w:line="360" w:lineRule="auto"/>
        <w:ind w:left="435" w:hanging="435"/>
        <w:rPr>
          <w:rFonts w:cs="Calibri"/>
          <w:kern w:val="0"/>
        </w:rPr>
      </w:pPr>
      <w:r w:rsidRPr="00A65F65">
        <w:rPr>
          <w:rFonts w:cs="Calibri"/>
          <w:kern w:val="0"/>
        </w:rPr>
        <w:t>3.</w:t>
      </w:r>
      <w:r w:rsidRPr="00A65F65">
        <w:rPr>
          <w:rFonts w:cs="Calibri"/>
          <w:kern w:val="0"/>
        </w:rPr>
        <w:tab/>
        <w:t xml:space="preserve">Zamawiający zobowiązuje się zapłacić za przedmiot umowy </w:t>
      </w:r>
      <w:r w:rsidR="00F6133C" w:rsidRPr="00A65F65">
        <w:rPr>
          <w:rFonts w:cs="Calibri"/>
          <w:kern w:val="0"/>
        </w:rPr>
        <w:t xml:space="preserve">zgodnie </w:t>
      </w:r>
      <w:r w:rsidR="0057091F">
        <w:rPr>
          <w:rFonts w:cs="Calibri"/>
          <w:kern w:val="0"/>
        </w:rPr>
        <w:t xml:space="preserve">z ofertą </w:t>
      </w:r>
      <w:r w:rsidRPr="00A65F65">
        <w:rPr>
          <w:rFonts w:cs="Calibri"/>
          <w:kern w:val="0"/>
        </w:rPr>
        <w:t>Wykonawcy</w:t>
      </w:r>
      <w:r w:rsidR="00FD3784">
        <w:rPr>
          <w:rFonts w:cs="Calibri"/>
          <w:kern w:val="0"/>
        </w:rPr>
        <w:t xml:space="preserve"> stanowiąc</w:t>
      </w:r>
      <w:r w:rsidR="0057091F">
        <w:rPr>
          <w:rFonts w:cs="Calibri"/>
          <w:kern w:val="0"/>
        </w:rPr>
        <w:t>ą</w:t>
      </w:r>
      <w:r w:rsidR="00FD3784">
        <w:rPr>
          <w:rFonts w:cs="Calibri"/>
          <w:kern w:val="0"/>
        </w:rPr>
        <w:t xml:space="preserve"> załącznik nr </w:t>
      </w:r>
      <w:r w:rsidR="00FD3784">
        <w:rPr>
          <w:rFonts w:cs="Calibri"/>
          <w:kern w:val="0"/>
        </w:rPr>
        <w:tab/>
      </w:r>
      <w:r w:rsidR="00FD3784">
        <w:rPr>
          <w:rFonts w:cs="Calibri"/>
          <w:kern w:val="0"/>
        </w:rPr>
        <w:tab/>
        <w:t>do umowy</w:t>
      </w:r>
      <w:r w:rsidRPr="00A65F65">
        <w:rPr>
          <w:rFonts w:cs="Calibri"/>
          <w:kern w:val="0"/>
        </w:rPr>
        <w:t>.</w:t>
      </w:r>
    </w:p>
    <w:p w14:paraId="74AEE62C" w14:textId="77777777" w:rsidR="004A5988" w:rsidRDefault="009E6198" w:rsidP="00364F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5" w:hanging="435"/>
        <w:rPr>
          <w:rStyle w:val="Pogrubienie"/>
          <w:rFonts w:cs="Calibri"/>
          <w:bCs w:val="0"/>
          <w:kern w:val="0"/>
        </w:rPr>
      </w:pPr>
      <w:r>
        <w:rPr>
          <w:rFonts w:cs="Calibri"/>
          <w:kern w:val="0"/>
        </w:rPr>
        <w:t xml:space="preserve">4. </w:t>
      </w:r>
      <w:r>
        <w:rPr>
          <w:rFonts w:cs="Calibri"/>
          <w:kern w:val="0"/>
        </w:rPr>
        <w:tab/>
      </w:r>
      <w:r w:rsidRPr="009E6198">
        <w:rPr>
          <w:rFonts w:cs="Calibri"/>
          <w:kern w:val="0"/>
        </w:rPr>
        <w:t xml:space="preserve">Przedmiot umowy współfinansowany jest przez Unię Europejską ze środków Europejskiego Funduszu Rozwoju Regionalnego oraz środków budżetu województwa opolskiego w ramach projektu </w:t>
      </w:r>
      <w:r w:rsidR="00364FD9" w:rsidRPr="00364FD9">
        <w:rPr>
          <w:rFonts w:cs="Calibri"/>
          <w:kern w:val="0"/>
        </w:rPr>
        <w:t>„Śląsk bez granic III - zamki i pałace” (nr projektu Z.11.2.45/0.0/0.0/16_025/0001238) w ramach Programu INTERREG V-A Republika Czeska – Polska</w:t>
      </w:r>
      <w:r w:rsidR="00364FD9">
        <w:rPr>
          <w:rFonts w:cs="Calibri"/>
          <w:kern w:val="0"/>
        </w:rPr>
        <w:t>.</w:t>
      </w:r>
    </w:p>
    <w:p w14:paraId="74C12C54" w14:textId="77777777" w:rsidR="00364FD9" w:rsidRDefault="00364FD9" w:rsidP="00C133BF">
      <w:pPr>
        <w:spacing w:before="240" w:after="240" w:line="360" w:lineRule="auto"/>
        <w:contextualSpacing/>
        <w:rPr>
          <w:rStyle w:val="Pogrubienie"/>
          <w:rFonts w:cs="Calibri"/>
          <w:bCs w:val="0"/>
          <w:kern w:val="0"/>
        </w:rPr>
      </w:pPr>
    </w:p>
    <w:p w14:paraId="31CE8695" w14:textId="2F1CFCAF"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 </w:t>
      </w:r>
      <w:r w:rsidR="00D73BEE">
        <w:rPr>
          <w:rStyle w:val="Pogrubienie"/>
          <w:rFonts w:cs="Calibri"/>
          <w:bCs w:val="0"/>
          <w:kern w:val="0"/>
        </w:rPr>
        <w:t>7</w:t>
      </w:r>
    </w:p>
    <w:p w14:paraId="5B0DC38A" w14:textId="77777777"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Warunki płatności</w:t>
      </w:r>
    </w:p>
    <w:p w14:paraId="3A1374ED" w14:textId="77777777" w:rsidR="00A21B5B" w:rsidRPr="00A65F65" w:rsidRDefault="00A21B5B" w:rsidP="0024200E">
      <w:pPr>
        <w:numPr>
          <w:ilvl w:val="0"/>
          <w:numId w:val="4"/>
        </w:numPr>
        <w:tabs>
          <w:tab w:val="left" w:pos="851"/>
        </w:tabs>
        <w:spacing w:line="360" w:lineRule="auto"/>
        <w:rPr>
          <w:rFonts w:cs="Calibri"/>
          <w:kern w:val="0"/>
        </w:rPr>
      </w:pPr>
      <w:r w:rsidRPr="00A65F65">
        <w:rPr>
          <w:rFonts w:cs="Calibri"/>
          <w:kern w:val="0"/>
        </w:rPr>
        <w:t>Rozliczenie za wykonanie przedmiotu umowy nastąpi na podstawie faktury VAT, wystawionej zgodnie z obowiązującymi przepisami prawa.</w:t>
      </w:r>
    </w:p>
    <w:p w14:paraId="1779823D" w14:textId="77777777" w:rsidR="00A21B5B" w:rsidRPr="00A65F65" w:rsidRDefault="00A21B5B" w:rsidP="0024200E">
      <w:pPr>
        <w:numPr>
          <w:ilvl w:val="0"/>
          <w:numId w:val="4"/>
        </w:numPr>
        <w:tabs>
          <w:tab w:val="left" w:pos="851"/>
        </w:tabs>
        <w:spacing w:line="360" w:lineRule="auto"/>
        <w:rPr>
          <w:rFonts w:cs="Calibri"/>
          <w:kern w:val="0"/>
        </w:rPr>
      </w:pPr>
      <w:r w:rsidRPr="00A65F65">
        <w:rPr>
          <w:rFonts w:cs="Calibri"/>
          <w:kern w:val="0"/>
        </w:rPr>
        <w:t xml:space="preserve">Zapłata za wykonane </w:t>
      </w:r>
      <w:r w:rsidR="00F94AFA" w:rsidRPr="00A65F65">
        <w:rPr>
          <w:rFonts w:cs="Calibri"/>
          <w:kern w:val="0"/>
        </w:rPr>
        <w:t>przedmiotu umowy</w:t>
      </w:r>
      <w:r w:rsidRPr="00A65F65">
        <w:rPr>
          <w:rFonts w:cs="Calibri"/>
          <w:kern w:val="0"/>
        </w:rPr>
        <w:t xml:space="preserve"> będzie dokonana</w:t>
      </w:r>
      <w:r w:rsidR="006318F3">
        <w:rPr>
          <w:rFonts w:cs="Calibri"/>
          <w:kern w:val="0"/>
        </w:rPr>
        <w:t xml:space="preserve"> przelewem w terminie 21 dni od </w:t>
      </w:r>
      <w:r w:rsidRPr="00A65F65">
        <w:rPr>
          <w:rFonts w:cs="Calibri"/>
          <w:kern w:val="0"/>
        </w:rPr>
        <w:t>daty podpisania protokołu bez naniesionych zastrzeżeń przez Zamawiającego i dostarczeniu faktury</w:t>
      </w:r>
      <w:r w:rsidR="009D6A71" w:rsidRPr="00A65F65">
        <w:rPr>
          <w:rFonts w:cs="Calibri"/>
          <w:kern w:val="0"/>
        </w:rPr>
        <w:t xml:space="preserve"> VAT do siedziby Zamawiającego.</w:t>
      </w:r>
    </w:p>
    <w:p w14:paraId="2B862558" w14:textId="77777777" w:rsidR="00A21B5B" w:rsidRPr="00A65F65" w:rsidRDefault="00A21B5B" w:rsidP="0024200E">
      <w:pPr>
        <w:numPr>
          <w:ilvl w:val="0"/>
          <w:numId w:val="4"/>
        </w:numPr>
        <w:tabs>
          <w:tab w:val="left" w:pos="851"/>
        </w:tabs>
        <w:spacing w:line="360" w:lineRule="auto"/>
        <w:rPr>
          <w:rFonts w:cs="Calibri"/>
          <w:kern w:val="0"/>
        </w:rPr>
      </w:pPr>
      <w:r w:rsidRPr="00A65F65">
        <w:rPr>
          <w:rFonts w:cs="Calibri"/>
          <w:kern w:val="0"/>
        </w:rPr>
        <w:t>Za termin zapłaty uważa się dzień obciążenia rachunku Zamawiającego.</w:t>
      </w:r>
    </w:p>
    <w:p w14:paraId="545369E0" w14:textId="77777777" w:rsidR="0024200E" w:rsidRPr="00A65F65" w:rsidRDefault="00A21B5B" w:rsidP="0024200E">
      <w:pPr>
        <w:numPr>
          <w:ilvl w:val="0"/>
          <w:numId w:val="4"/>
        </w:numPr>
        <w:tabs>
          <w:tab w:val="left" w:pos="851"/>
        </w:tabs>
        <w:spacing w:line="360" w:lineRule="auto"/>
        <w:rPr>
          <w:rFonts w:cs="Calibri"/>
          <w:kern w:val="0"/>
        </w:rPr>
      </w:pPr>
      <w:r w:rsidRPr="00A65F65">
        <w:rPr>
          <w:rFonts w:cs="Calibri"/>
          <w:kern w:val="0"/>
        </w:rPr>
        <w:t>Zamawiający dokona zapłaty w formie przelewu bankowe</w:t>
      </w:r>
      <w:r w:rsidR="00DE038E" w:rsidRPr="00A65F65">
        <w:rPr>
          <w:rFonts w:cs="Calibri"/>
          <w:kern w:val="0"/>
        </w:rPr>
        <w:t xml:space="preserve">go na konto Wykonawcy podane na </w:t>
      </w:r>
      <w:r w:rsidR="009D6A71" w:rsidRPr="00A65F65">
        <w:rPr>
          <w:rFonts w:cs="Calibri"/>
          <w:kern w:val="0"/>
        </w:rPr>
        <w:t>fakturze VAT.</w:t>
      </w:r>
    </w:p>
    <w:p w14:paraId="1F11861A" w14:textId="77777777" w:rsidR="00A21B5B" w:rsidRPr="00A65F65" w:rsidRDefault="009D6A71" w:rsidP="0024200E">
      <w:pPr>
        <w:numPr>
          <w:ilvl w:val="0"/>
          <w:numId w:val="4"/>
        </w:numPr>
        <w:tabs>
          <w:tab w:val="left" w:pos="851"/>
        </w:tabs>
        <w:spacing w:line="360" w:lineRule="auto"/>
        <w:rPr>
          <w:rFonts w:cs="Calibri"/>
          <w:kern w:val="0"/>
        </w:rPr>
      </w:pPr>
      <w:r w:rsidRPr="00A65F65">
        <w:rPr>
          <w:rFonts w:cs="Calibri"/>
          <w:kern w:val="0"/>
        </w:rPr>
        <w:t>Fakturę VAT należy wystawić na:</w:t>
      </w:r>
    </w:p>
    <w:p w14:paraId="7E52511C" w14:textId="77777777" w:rsidR="00A21B5B" w:rsidRPr="00A65F65" w:rsidRDefault="00A21B5B" w:rsidP="00B023DF">
      <w:pPr>
        <w:pStyle w:val="Akapitzlist"/>
        <w:numPr>
          <w:ilvl w:val="0"/>
          <w:numId w:val="7"/>
        </w:numPr>
        <w:spacing w:line="360" w:lineRule="auto"/>
        <w:ind w:left="426" w:hanging="426"/>
        <w:rPr>
          <w:rFonts w:cs="Calibri"/>
          <w:kern w:val="0"/>
          <w:szCs w:val="24"/>
        </w:rPr>
      </w:pPr>
      <w:r w:rsidRPr="00A65F65">
        <w:rPr>
          <w:rFonts w:cs="Calibri"/>
          <w:kern w:val="0"/>
          <w:szCs w:val="24"/>
        </w:rPr>
        <w:t>Nabywca:</w:t>
      </w:r>
      <w:r w:rsidR="0024200E" w:rsidRPr="00A65F65">
        <w:rPr>
          <w:rFonts w:cs="Calibri"/>
          <w:kern w:val="0"/>
          <w:szCs w:val="24"/>
        </w:rPr>
        <w:t xml:space="preserve"> </w:t>
      </w:r>
      <w:r w:rsidRPr="00A65F65">
        <w:rPr>
          <w:rFonts w:cs="Calibri"/>
          <w:kern w:val="0"/>
          <w:szCs w:val="24"/>
        </w:rPr>
        <w:t>Województwo Opolskie</w:t>
      </w:r>
      <w:r w:rsidR="0024200E" w:rsidRPr="00A65F65">
        <w:rPr>
          <w:rFonts w:cs="Calibri"/>
          <w:kern w:val="0"/>
          <w:szCs w:val="24"/>
        </w:rPr>
        <w:t xml:space="preserve">, </w:t>
      </w:r>
      <w:r w:rsidRPr="00A65F65">
        <w:rPr>
          <w:rFonts w:cs="Calibri"/>
          <w:kern w:val="0"/>
          <w:szCs w:val="24"/>
        </w:rPr>
        <w:t>ul. Piastowska 14,</w:t>
      </w:r>
      <w:r w:rsidR="009E6543" w:rsidRPr="00A65F65">
        <w:rPr>
          <w:rFonts w:cs="Calibri"/>
          <w:kern w:val="0"/>
          <w:szCs w:val="24"/>
        </w:rPr>
        <w:t xml:space="preserve"> </w:t>
      </w:r>
      <w:r w:rsidR="006E7EF8" w:rsidRPr="00A65F65">
        <w:rPr>
          <w:rFonts w:cs="Calibri"/>
          <w:kern w:val="0"/>
          <w:szCs w:val="24"/>
        </w:rPr>
        <w:t>45-082 Opole, NIP: 75430775</w:t>
      </w:r>
      <w:r w:rsidRPr="00A65F65">
        <w:rPr>
          <w:rFonts w:cs="Calibri"/>
          <w:kern w:val="0"/>
          <w:szCs w:val="24"/>
        </w:rPr>
        <w:t>65</w:t>
      </w:r>
    </w:p>
    <w:p w14:paraId="36FE8BD2" w14:textId="77777777" w:rsidR="0024200E" w:rsidRPr="00B023DF" w:rsidRDefault="00A21B5B" w:rsidP="00B023DF">
      <w:pPr>
        <w:pStyle w:val="Akapitzlist"/>
        <w:numPr>
          <w:ilvl w:val="0"/>
          <w:numId w:val="7"/>
        </w:numPr>
        <w:spacing w:before="240" w:line="360" w:lineRule="auto"/>
        <w:ind w:left="426" w:hanging="426"/>
        <w:rPr>
          <w:rFonts w:cs="Calibri"/>
          <w:kern w:val="0"/>
          <w:szCs w:val="24"/>
        </w:rPr>
      </w:pPr>
      <w:r w:rsidRPr="00A65F65">
        <w:rPr>
          <w:rFonts w:cs="Calibri"/>
          <w:kern w:val="0"/>
          <w:szCs w:val="24"/>
        </w:rPr>
        <w:t>Odbiorca:</w:t>
      </w:r>
      <w:r w:rsidR="0024200E" w:rsidRPr="00A65F65">
        <w:rPr>
          <w:rFonts w:cs="Calibri"/>
          <w:kern w:val="0"/>
          <w:szCs w:val="24"/>
        </w:rPr>
        <w:t xml:space="preserve"> </w:t>
      </w:r>
      <w:r w:rsidRPr="00A65F65">
        <w:rPr>
          <w:rFonts w:cs="Calibri"/>
          <w:kern w:val="0"/>
          <w:szCs w:val="24"/>
        </w:rPr>
        <w:t>Urząd Marszałkowski Województwa Opolskiego, ul. Piastowska 14,</w:t>
      </w:r>
      <w:r w:rsidR="009E6543" w:rsidRPr="00A65F65">
        <w:rPr>
          <w:rFonts w:cs="Calibri"/>
          <w:kern w:val="0"/>
          <w:szCs w:val="24"/>
        </w:rPr>
        <w:t xml:space="preserve"> </w:t>
      </w:r>
      <w:r w:rsidRPr="00A65F65">
        <w:rPr>
          <w:rFonts w:cs="Calibri"/>
          <w:kern w:val="0"/>
          <w:szCs w:val="24"/>
        </w:rPr>
        <w:t>45-082 Opole</w:t>
      </w:r>
    </w:p>
    <w:p w14:paraId="5E46B973" w14:textId="77777777" w:rsidR="00A21B5B" w:rsidRDefault="00A21B5B" w:rsidP="0024200E">
      <w:pPr>
        <w:numPr>
          <w:ilvl w:val="0"/>
          <w:numId w:val="4"/>
        </w:numPr>
        <w:tabs>
          <w:tab w:val="left" w:pos="851"/>
        </w:tabs>
        <w:spacing w:line="360" w:lineRule="auto"/>
        <w:rPr>
          <w:rFonts w:cs="Calibri"/>
          <w:kern w:val="0"/>
        </w:rPr>
      </w:pPr>
      <w:r w:rsidRPr="00A65F65">
        <w:rPr>
          <w:rFonts w:cs="Calibri"/>
          <w:kern w:val="0"/>
        </w:rPr>
        <w:t>Kwota określona w §5 ust. 1, zaspokaja wszelkie roszczenia Wykonawcy z tytułu wykonania umowy.</w:t>
      </w:r>
    </w:p>
    <w:p w14:paraId="0A676220" w14:textId="6C52F515" w:rsidR="00C96746" w:rsidRPr="00D41CD7" w:rsidRDefault="00B023DF" w:rsidP="00D41CD7">
      <w:pPr>
        <w:numPr>
          <w:ilvl w:val="0"/>
          <w:numId w:val="4"/>
        </w:numPr>
        <w:tabs>
          <w:tab w:val="left" w:pos="851"/>
        </w:tabs>
        <w:spacing w:line="360" w:lineRule="auto"/>
        <w:rPr>
          <w:rStyle w:val="Pogrubienie"/>
          <w:rFonts w:cs="Calibri"/>
          <w:b w:val="0"/>
          <w:bCs w:val="0"/>
          <w:kern w:val="0"/>
        </w:rPr>
      </w:pPr>
      <w:r w:rsidRPr="00B023DF">
        <w:rPr>
          <w:rFonts w:cs="Calibri"/>
          <w:kern w:val="0"/>
        </w:rPr>
        <w:t>Data podpisania protokołu zdawczo-odbiorczego będzie</w:t>
      </w:r>
      <w:r w:rsidR="006318F3">
        <w:rPr>
          <w:rFonts w:cs="Calibri"/>
          <w:kern w:val="0"/>
        </w:rPr>
        <w:t xml:space="preserve"> jednocześnie datą sprzedaży na </w:t>
      </w:r>
      <w:r w:rsidRPr="00B023DF">
        <w:rPr>
          <w:rFonts w:cs="Calibri"/>
          <w:kern w:val="0"/>
        </w:rPr>
        <w:t>fakturze VAT, wystawionej przez Wykonawcę.</w:t>
      </w:r>
    </w:p>
    <w:p w14:paraId="31886756" w14:textId="2AC69003"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 </w:t>
      </w:r>
      <w:r w:rsidR="00D73BEE">
        <w:rPr>
          <w:rStyle w:val="Pogrubienie"/>
          <w:rFonts w:cs="Calibri"/>
          <w:bCs w:val="0"/>
          <w:kern w:val="0"/>
        </w:rPr>
        <w:t>8</w:t>
      </w:r>
    </w:p>
    <w:p w14:paraId="58F1192B" w14:textId="77777777" w:rsidR="00A21B5B" w:rsidRPr="00A65F65" w:rsidRDefault="00A21B5B" w:rsidP="00C96746">
      <w:pPr>
        <w:spacing w:before="240" w:after="240"/>
        <w:contextualSpacing/>
        <w:rPr>
          <w:rStyle w:val="Pogrubienie"/>
          <w:rFonts w:cs="Calibri"/>
          <w:bCs w:val="0"/>
          <w:kern w:val="0"/>
        </w:rPr>
      </w:pPr>
      <w:r w:rsidRPr="00A65F65">
        <w:rPr>
          <w:rStyle w:val="Pogrubienie"/>
          <w:rFonts w:cs="Calibri"/>
          <w:bCs w:val="0"/>
          <w:kern w:val="0"/>
        </w:rPr>
        <w:t>Kary umowne</w:t>
      </w:r>
    </w:p>
    <w:p w14:paraId="345F790A" w14:textId="77777777" w:rsidR="00A21B5B" w:rsidRPr="00A65F65" w:rsidRDefault="00A21B5B" w:rsidP="004A1D53">
      <w:pPr>
        <w:spacing w:before="240" w:line="360" w:lineRule="auto"/>
        <w:ind w:left="426" w:hanging="426"/>
        <w:rPr>
          <w:rFonts w:cs="Calibri"/>
          <w:kern w:val="0"/>
        </w:rPr>
      </w:pPr>
      <w:r w:rsidRPr="00A65F65">
        <w:rPr>
          <w:rFonts w:cs="Calibri"/>
          <w:kern w:val="0"/>
        </w:rPr>
        <w:t>1.</w:t>
      </w:r>
      <w:r w:rsidRPr="00A65F65">
        <w:rPr>
          <w:rFonts w:cs="Calibri"/>
          <w:kern w:val="0"/>
        </w:rPr>
        <w:tab/>
        <w:t>Wykonawca zapłaci karę umowną w przypadku:</w:t>
      </w:r>
    </w:p>
    <w:p w14:paraId="4DB3361F" w14:textId="54F41CE7" w:rsidR="00A21B5B" w:rsidRPr="00A65F65" w:rsidRDefault="00A21B5B" w:rsidP="00496D62">
      <w:pPr>
        <w:pStyle w:val="Akapitzlist"/>
        <w:numPr>
          <w:ilvl w:val="0"/>
          <w:numId w:val="11"/>
        </w:numPr>
        <w:spacing w:line="360" w:lineRule="auto"/>
        <w:rPr>
          <w:rFonts w:cs="Calibri"/>
          <w:kern w:val="0"/>
          <w:szCs w:val="24"/>
        </w:rPr>
      </w:pPr>
      <w:r w:rsidRPr="00A65F65">
        <w:rPr>
          <w:rFonts w:cs="Calibri"/>
          <w:kern w:val="0"/>
          <w:szCs w:val="24"/>
        </w:rPr>
        <w:t>zwłoki w wykonaniu świadczenia w terminie o którym mowa w §</w:t>
      </w:r>
      <w:r w:rsidR="000876BF" w:rsidRPr="00A65F65">
        <w:rPr>
          <w:rFonts w:cs="Calibri"/>
          <w:kern w:val="0"/>
          <w:szCs w:val="24"/>
        </w:rPr>
        <w:t xml:space="preserve">2 </w:t>
      </w:r>
      <w:r w:rsidRPr="00A65F65">
        <w:rPr>
          <w:rFonts w:cs="Calibri"/>
          <w:kern w:val="0"/>
          <w:szCs w:val="24"/>
        </w:rPr>
        <w:t>w wysokości 0,2</w:t>
      </w:r>
      <w:r w:rsidR="00CC2363" w:rsidRPr="00A65F65">
        <w:rPr>
          <w:rFonts w:cs="Calibri"/>
          <w:kern w:val="0"/>
          <w:szCs w:val="24"/>
        </w:rPr>
        <w:t> </w:t>
      </w:r>
      <w:r w:rsidRPr="00A65F65">
        <w:rPr>
          <w:rFonts w:cs="Calibri"/>
          <w:kern w:val="0"/>
          <w:szCs w:val="24"/>
        </w:rPr>
        <w:t xml:space="preserve">% </w:t>
      </w:r>
      <w:r w:rsidR="000C5A2C" w:rsidRPr="00A65F65">
        <w:rPr>
          <w:rFonts w:cs="Calibri"/>
          <w:kern w:val="0"/>
          <w:szCs w:val="24"/>
        </w:rPr>
        <w:t>wynagrodzenia umownego brutto</w:t>
      </w:r>
      <w:r w:rsidR="00740A02" w:rsidRPr="00A65F65">
        <w:rPr>
          <w:rFonts w:cs="Calibri"/>
          <w:kern w:val="0"/>
          <w:szCs w:val="24"/>
        </w:rPr>
        <w:t>, określonego w §</w:t>
      </w:r>
      <w:r w:rsidR="00D73BEE">
        <w:rPr>
          <w:rFonts w:cs="Calibri"/>
          <w:kern w:val="0"/>
          <w:szCs w:val="24"/>
        </w:rPr>
        <w:t xml:space="preserve"> 6</w:t>
      </w:r>
      <w:r w:rsidR="00740A02" w:rsidRPr="00A65F65">
        <w:rPr>
          <w:rFonts w:cs="Calibri"/>
          <w:kern w:val="0"/>
          <w:szCs w:val="24"/>
        </w:rPr>
        <w:t xml:space="preserve"> ust. 1,</w:t>
      </w:r>
      <w:r w:rsidR="000C5A2C" w:rsidRPr="00A65F65">
        <w:rPr>
          <w:rFonts w:cs="Calibri"/>
          <w:kern w:val="0"/>
          <w:szCs w:val="24"/>
        </w:rPr>
        <w:t xml:space="preserve"> </w:t>
      </w:r>
      <w:r w:rsidRPr="00A65F65">
        <w:rPr>
          <w:rFonts w:cs="Calibri"/>
          <w:kern w:val="0"/>
          <w:szCs w:val="24"/>
        </w:rPr>
        <w:t>naliczonej za każdy dzień zwłoki</w:t>
      </w:r>
      <w:r w:rsidR="00740A02" w:rsidRPr="00A65F65">
        <w:rPr>
          <w:rFonts w:cs="Calibri"/>
          <w:kern w:val="0"/>
          <w:szCs w:val="24"/>
        </w:rPr>
        <w:t>,</w:t>
      </w:r>
    </w:p>
    <w:p w14:paraId="6F3013A8" w14:textId="3405C028" w:rsidR="00A21B5B" w:rsidRPr="00A65F65" w:rsidRDefault="00A21B5B" w:rsidP="004A1D53">
      <w:pPr>
        <w:pStyle w:val="Akapitzlist"/>
        <w:numPr>
          <w:ilvl w:val="0"/>
          <w:numId w:val="11"/>
        </w:numPr>
        <w:spacing w:line="360" w:lineRule="auto"/>
        <w:rPr>
          <w:rFonts w:cs="Calibri"/>
          <w:kern w:val="0"/>
          <w:szCs w:val="24"/>
        </w:rPr>
      </w:pPr>
      <w:r w:rsidRPr="00A65F65">
        <w:rPr>
          <w:rFonts w:cs="Calibri"/>
          <w:kern w:val="0"/>
          <w:szCs w:val="24"/>
        </w:rPr>
        <w:t xml:space="preserve">zrealizowania </w:t>
      </w:r>
      <w:r w:rsidR="00B5627C" w:rsidRPr="00A65F65">
        <w:rPr>
          <w:rFonts w:cs="Calibri"/>
          <w:kern w:val="0"/>
          <w:szCs w:val="24"/>
        </w:rPr>
        <w:t>przedmiotu umowy</w:t>
      </w:r>
      <w:r w:rsidRPr="00A65F65">
        <w:rPr>
          <w:rFonts w:cs="Calibri"/>
          <w:kern w:val="0"/>
          <w:szCs w:val="24"/>
        </w:rPr>
        <w:t xml:space="preserve"> niezgodnie z zamówieniem pod względem jakościowym w</w:t>
      </w:r>
      <w:r w:rsidR="00CC2363" w:rsidRPr="00A65F65">
        <w:rPr>
          <w:rFonts w:cs="Calibri"/>
          <w:kern w:val="0"/>
          <w:szCs w:val="24"/>
        </w:rPr>
        <w:t> </w:t>
      </w:r>
      <w:r w:rsidR="009D6A71" w:rsidRPr="00A65F65">
        <w:rPr>
          <w:rFonts w:cs="Calibri"/>
          <w:kern w:val="0"/>
          <w:szCs w:val="24"/>
        </w:rPr>
        <w:t>wysokości 20</w:t>
      </w:r>
      <w:r w:rsidRPr="00A65F65">
        <w:rPr>
          <w:rFonts w:cs="Calibri"/>
          <w:kern w:val="0"/>
          <w:szCs w:val="24"/>
        </w:rPr>
        <w:t xml:space="preserve">% </w:t>
      </w:r>
      <w:r w:rsidR="000C5A2C" w:rsidRPr="00A65F65">
        <w:rPr>
          <w:rFonts w:cs="Calibri"/>
          <w:kern w:val="0"/>
          <w:szCs w:val="24"/>
        </w:rPr>
        <w:t>wynagrodzenia umownego brutto</w:t>
      </w:r>
      <w:r w:rsidR="00F17AE5">
        <w:rPr>
          <w:rFonts w:cs="Calibri"/>
          <w:kern w:val="0"/>
          <w:szCs w:val="24"/>
        </w:rPr>
        <w:t>, określonego w </w:t>
      </w:r>
      <w:r w:rsidRPr="00A65F65">
        <w:rPr>
          <w:rFonts w:cs="Calibri"/>
          <w:kern w:val="0"/>
          <w:szCs w:val="24"/>
        </w:rPr>
        <w:t>§</w:t>
      </w:r>
      <w:r w:rsidR="00D73BEE">
        <w:rPr>
          <w:rFonts w:cs="Calibri"/>
          <w:kern w:val="0"/>
          <w:szCs w:val="24"/>
        </w:rPr>
        <w:t> 6</w:t>
      </w:r>
      <w:r w:rsidR="00F17AE5">
        <w:rPr>
          <w:rFonts w:cs="Calibri"/>
          <w:kern w:val="0"/>
          <w:szCs w:val="24"/>
        </w:rPr>
        <w:t> </w:t>
      </w:r>
      <w:r w:rsidR="009D6A71" w:rsidRPr="00A65F65">
        <w:rPr>
          <w:rFonts w:cs="Calibri"/>
          <w:kern w:val="0"/>
          <w:szCs w:val="24"/>
        </w:rPr>
        <w:t>ust.</w:t>
      </w:r>
      <w:r w:rsidR="00D04064" w:rsidRPr="00A65F65">
        <w:rPr>
          <w:rFonts w:cs="Calibri"/>
          <w:kern w:val="0"/>
          <w:szCs w:val="24"/>
        </w:rPr>
        <w:t> </w:t>
      </w:r>
      <w:r w:rsidRPr="00A65F65">
        <w:rPr>
          <w:rFonts w:cs="Calibri"/>
          <w:kern w:val="0"/>
          <w:szCs w:val="24"/>
        </w:rPr>
        <w:t>1,</w:t>
      </w:r>
    </w:p>
    <w:p w14:paraId="226F106A" w14:textId="383B45DE" w:rsidR="00A21B5B" w:rsidRPr="00A65F65" w:rsidRDefault="00A21B5B" w:rsidP="004A1D53">
      <w:pPr>
        <w:pStyle w:val="Akapitzlist"/>
        <w:numPr>
          <w:ilvl w:val="0"/>
          <w:numId w:val="11"/>
        </w:numPr>
        <w:spacing w:line="360" w:lineRule="auto"/>
        <w:rPr>
          <w:rFonts w:cs="Calibri"/>
          <w:kern w:val="0"/>
          <w:szCs w:val="24"/>
        </w:rPr>
      </w:pPr>
      <w:r w:rsidRPr="00A65F65">
        <w:rPr>
          <w:rFonts w:cs="Calibri"/>
          <w:kern w:val="0"/>
          <w:szCs w:val="24"/>
        </w:rPr>
        <w:t>odstąpienia od umowy przez Zamawiającego z powodu</w:t>
      </w:r>
      <w:r w:rsidR="009E6543" w:rsidRPr="00A65F65">
        <w:rPr>
          <w:rFonts w:cs="Calibri"/>
          <w:kern w:val="0"/>
          <w:szCs w:val="24"/>
        </w:rPr>
        <w:t xml:space="preserve"> okoliczności, o których mowa w </w:t>
      </w:r>
      <w:r w:rsidRPr="00A65F65">
        <w:rPr>
          <w:rFonts w:cs="Calibri"/>
          <w:kern w:val="0"/>
          <w:szCs w:val="24"/>
        </w:rPr>
        <w:t xml:space="preserve">§ 10 lub rozwiązania umowy z przyczyn leżących po stronie Wykonawcy (niezależnych od Zamawiającego), w wysokości 10 % wynagrodzenia umownego brutto </w:t>
      </w:r>
      <w:r w:rsidRPr="00A65F65">
        <w:rPr>
          <w:rFonts w:cs="Calibri"/>
          <w:kern w:val="0"/>
          <w:szCs w:val="24"/>
        </w:rPr>
        <w:lastRenderedPageBreak/>
        <w:t xml:space="preserve">określonego w § </w:t>
      </w:r>
      <w:r w:rsidR="00D73BEE">
        <w:rPr>
          <w:rFonts w:cs="Calibri"/>
          <w:kern w:val="0"/>
          <w:szCs w:val="24"/>
        </w:rPr>
        <w:t>6</w:t>
      </w:r>
      <w:r w:rsidRPr="00A65F65">
        <w:rPr>
          <w:rFonts w:cs="Calibri"/>
          <w:kern w:val="0"/>
          <w:szCs w:val="24"/>
        </w:rPr>
        <w:t xml:space="preserve"> ust. 1,</w:t>
      </w:r>
    </w:p>
    <w:p w14:paraId="19D57A11" w14:textId="12251EC2" w:rsidR="00A21B5B" w:rsidRPr="00A65F65" w:rsidRDefault="00A21B5B" w:rsidP="004A1D53">
      <w:pPr>
        <w:pStyle w:val="Akapitzlist"/>
        <w:numPr>
          <w:ilvl w:val="0"/>
          <w:numId w:val="11"/>
        </w:numPr>
        <w:spacing w:line="360" w:lineRule="auto"/>
        <w:rPr>
          <w:rFonts w:cs="Calibri"/>
          <w:kern w:val="0"/>
          <w:szCs w:val="24"/>
        </w:rPr>
      </w:pPr>
      <w:r w:rsidRPr="00A65F65">
        <w:rPr>
          <w:rFonts w:cs="Calibri"/>
          <w:kern w:val="0"/>
          <w:szCs w:val="24"/>
        </w:rPr>
        <w:t>odstąpienia od umowy przez Wykonawcę z przyczyn n</w:t>
      </w:r>
      <w:r w:rsidR="009E6543" w:rsidRPr="00A65F65">
        <w:rPr>
          <w:rFonts w:cs="Calibri"/>
          <w:kern w:val="0"/>
          <w:szCs w:val="24"/>
        </w:rPr>
        <w:t>iezależnych od Zamawiającego, w </w:t>
      </w:r>
      <w:r w:rsidRPr="00A65F65">
        <w:rPr>
          <w:rFonts w:cs="Calibri"/>
          <w:kern w:val="0"/>
          <w:szCs w:val="24"/>
        </w:rPr>
        <w:t xml:space="preserve">wysokości 10 % wynagrodzenia umownego brutto określonego w § </w:t>
      </w:r>
      <w:r w:rsidR="00D73BEE">
        <w:rPr>
          <w:rFonts w:cs="Calibri"/>
          <w:kern w:val="0"/>
          <w:szCs w:val="24"/>
        </w:rPr>
        <w:t>6</w:t>
      </w:r>
      <w:r w:rsidRPr="00A65F65">
        <w:rPr>
          <w:rFonts w:cs="Calibri"/>
          <w:kern w:val="0"/>
          <w:szCs w:val="24"/>
        </w:rPr>
        <w:t xml:space="preserve"> ust. 1.</w:t>
      </w:r>
    </w:p>
    <w:p w14:paraId="4FAEC7D8" w14:textId="13C2FB24" w:rsidR="000165DD" w:rsidRPr="000165DD" w:rsidRDefault="000165DD" w:rsidP="000165DD">
      <w:pPr>
        <w:numPr>
          <w:ilvl w:val="0"/>
          <w:numId w:val="37"/>
        </w:numPr>
        <w:tabs>
          <w:tab w:val="left" w:pos="851"/>
        </w:tabs>
        <w:spacing w:line="360" w:lineRule="auto"/>
        <w:rPr>
          <w:rFonts w:cs="Calibri"/>
          <w:kern w:val="0"/>
        </w:rPr>
      </w:pPr>
      <w:r w:rsidRPr="000165DD">
        <w:rPr>
          <w:rFonts w:cs="Calibri"/>
          <w:kern w:val="0"/>
        </w:rPr>
        <w:t>Za niedopełnienie wymogu wypełnienia aspektów społecznych, o którym mowa w § 5 ust. 1 umowy, Wykonawca zapłaci Zamawiającemu karę umowną w wysokości 3 000,00 zł. Kara może być powielana w przypadku dalszego niewypełnienia przez Wykonawcę wymogu dotyczącego aspektów społecznych, jednak nie częściej niż co 15 dni kalendarzowych.</w:t>
      </w:r>
    </w:p>
    <w:p w14:paraId="2DB8A390" w14:textId="77777777" w:rsidR="00A21B5B" w:rsidRPr="00A65F65" w:rsidRDefault="00A21B5B" w:rsidP="00D04064">
      <w:pPr>
        <w:numPr>
          <w:ilvl w:val="0"/>
          <w:numId w:val="37"/>
        </w:numPr>
        <w:tabs>
          <w:tab w:val="left" w:pos="851"/>
        </w:tabs>
        <w:spacing w:line="360" w:lineRule="auto"/>
        <w:rPr>
          <w:rFonts w:cs="Calibri"/>
          <w:kern w:val="0"/>
        </w:rPr>
      </w:pPr>
      <w:r w:rsidRPr="00A65F65">
        <w:rPr>
          <w:rFonts w:cs="Calibri"/>
          <w:kern w:val="0"/>
        </w:rPr>
        <w:t>Stronom umowy przysługuje prawo dochodzenia odszkodow</w:t>
      </w:r>
      <w:r w:rsidR="00F17AE5">
        <w:rPr>
          <w:rFonts w:cs="Calibri"/>
          <w:kern w:val="0"/>
        </w:rPr>
        <w:t>ania przenoszącego wysokość kar </w:t>
      </w:r>
      <w:r w:rsidRPr="00A65F65">
        <w:rPr>
          <w:rFonts w:cs="Calibri"/>
          <w:kern w:val="0"/>
        </w:rPr>
        <w:t>umownych do wysokości rzeczywiści</w:t>
      </w:r>
      <w:r w:rsidR="005449EB" w:rsidRPr="00A65F65">
        <w:rPr>
          <w:rFonts w:cs="Calibri"/>
          <w:kern w:val="0"/>
        </w:rPr>
        <w:t>e</w:t>
      </w:r>
      <w:r w:rsidRPr="00A65F65">
        <w:rPr>
          <w:rFonts w:cs="Calibri"/>
          <w:kern w:val="0"/>
        </w:rPr>
        <w:t xml:space="preserve"> poniesione</w:t>
      </w:r>
      <w:r w:rsidR="009D6A71" w:rsidRPr="00A65F65">
        <w:rPr>
          <w:rFonts w:cs="Calibri"/>
          <w:kern w:val="0"/>
        </w:rPr>
        <w:t>j szkody i utraconych korzyści.</w:t>
      </w:r>
    </w:p>
    <w:p w14:paraId="1F67866F" w14:textId="77777777" w:rsidR="00A21B5B" w:rsidRPr="00A65F65" w:rsidRDefault="00A21B5B" w:rsidP="00D04064">
      <w:pPr>
        <w:numPr>
          <w:ilvl w:val="0"/>
          <w:numId w:val="37"/>
        </w:numPr>
        <w:tabs>
          <w:tab w:val="left" w:pos="851"/>
        </w:tabs>
        <w:spacing w:line="360" w:lineRule="auto"/>
        <w:rPr>
          <w:rFonts w:cs="Calibri"/>
          <w:kern w:val="0"/>
        </w:rPr>
      </w:pPr>
      <w:r w:rsidRPr="00A65F65">
        <w:rPr>
          <w:rFonts w:cs="Calibri"/>
          <w:kern w:val="0"/>
        </w:rPr>
        <w:t xml:space="preserve">Wykonawca przez podpisanie niniejszej umowy oświadcza, że wyraża zgodę na potrącenie należności z tytułu kar umownych z wynagrodzenia przysługującego Wykonawcy, o ile nie zostaną zapłacone </w:t>
      </w:r>
      <w:r w:rsidR="009D6A71" w:rsidRPr="00A65F65">
        <w:rPr>
          <w:rFonts w:cs="Calibri"/>
          <w:kern w:val="0"/>
        </w:rPr>
        <w:t>w terminie określonym w ust. 5.</w:t>
      </w:r>
    </w:p>
    <w:p w14:paraId="619D0FDD" w14:textId="77777777" w:rsidR="00A21B5B" w:rsidRPr="00A65F65" w:rsidRDefault="00A21B5B" w:rsidP="00D04064">
      <w:pPr>
        <w:numPr>
          <w:ilvl w:val="0"/>
          <w:numId w:val="37"/>
        </w:numPr>
        <w:tabs>
          <w:tab w:val="left" w:pos="851"/>
        </w:tabs>
        <w:spacing w:line="360" w:lineRule="auto"/>
        <w:rPr>
          <w:rFonts w:cs="Calibri"/>
          <w:kern w:val="0"/>
        </w:rPr>
      </w:pPr>
      <w:r w:rsidRPr="00A65F65">
        <w:rPr>
          <w:rFonts w:cs="Calibri"/>
          <w:kern w:val="0"/>
        </w:rPr>
        <w:t>W przypadku, jeśli termin płatności kar umownych wypada po terminie płatności faktury, Wykonawca wyraża zgodę na jego sk</w:t>
      </w:r>
      <w:r w:rsidR="009D6A71" w:rsidRPr="00A65F65">
        <w:rPr>
          <w:rFonts w:cs="Calibri"/>
          <w:kern w:val="0"/>
        </w:rPr>
        <w:t>rócenie i dokonanie potrącenia.</w:t>
      </w:r>
    </w:p>
    <w:p w14:paraId="61766C52" w14:textId="77777777" w:rsidR="00A21B5B" w:rsidRDefault="00A21B5B" w:rsidP="00D04064">
      <w:pPr>
        <w:numPr>
          <w:ilvl w:val="0"/>
          <w:numId w:val="37"/>
        </w:numPr>
        <w:tabs>
          <w:tab w:val="left" w:pos="851"/>
        </w:tabs>
        <w:spacing w:line="360" w:lineRule="auto"/>
        <w:rPr>
          <w:rFonts w:cs="Calibri"/>
          <w:kern w:val="0"/>
        </w:rPr>
      </w:pPr>
      <w:r w:rsidRPr="00A65F65">
        <w:rPr>
          <w:rFonts w:cs="Calibri"/>
          <w:kern w:val="0"/>
        </w:rPr>
        <w:t>Kary umowne płatne są w terminie 7 dni kalendarzowych, licząc od daty doręczenia noty księgowej Wykonawcy przez Zamawiającego.</w:t>
      </w:r>
    </w:p>
    <w:p w14:paraId="17267A3B" w14:textId="77777777" w:rsidR="00364FD9" w:rsidRPr="00364FD9" w:rsidRDefault="00364FD9" w:rsidP="00364FD9">
      <w:pPr>
        <w:numPr>
          <w:ilvl w:val="0"/>
          <w:numId w:val="37"/>
        </w:numPr>
        <w:tabs>
          <w:tab w:val="left" w:pos="851"/>
        </w:tabs>
        <w:spacing w:line="360" w:lineRule="auto"/>
        <w:rPr>
          <w:rFonts w:cs="Calibri"/>
          <w:kern w:val="0"/>
        </w:rPr>
      </w:pPr>
      <w:r w:rsidRPr="00364FD9">
        <w:rPr>
          <w:rFonts w:cs="Calibri"/>
          <w:kern w:val="0"/>
        </w:rPr>
        <w:t>Strony ustalają odpowiedzialność za niewykonanie lub nie</w:t>
      </w:r>
      <w:r w:rsidR="00F17AE5">
        <w:rPr>
          <w:rFonts w:cs="Calibri"/>
          <w:kern w:val="0"/>
        </w:rPr>
        <w:t>należyte umowy w odniesieniu do </w:t>
      </w:r>
      <w:r w:rsidRPr="00364FD9">
        <w:rPr>
          <w:rFonts w:cs="Calibri"/>
          <w:kern w:val="0"/>
        </w:rPr>
        <w:t>spełniania wymagań WCAG 2.1 w formie kar umownyc</w:t>
      </w:r>
      <w:r w:rsidR="00F17AE5">
        <w:rPr>
          <w:rFonts w:cs="Calibri"/>
          <w:kern w:val="0"/>
        </w:rPr>
        <w:t>h w następujących przypadkach i </w:t>
      </w:r>
      <w:r w:rsidRPr="00364FD9">
        <w:rPr>
          <w:rFonts w:cs="Calibri"/>
          <w:kern w:val="0"/>
        </w:rPr>
        <w:t>wysokościach:</w:t>
      </w:r>
    </w:p>
    <w:p w14:paraId="3A2BE740" w14:textId="77777777" w:rsidR="00CA59D4" w:rsidRDefault="00364FD9" w:rsidP="00CA59D4">
      <w:pPr>
        <w:pStyle w:val="Akapitzlist"/>
        <w:numPr>
          <w:ilvl w:val="0"/>
          <w:numId w:val="40"/>
        </w:numPr>
        <w:tabs>
          <w:tab w:val="left" w:pos="851"/>
        </w:tabs>
        <w:spacing w:line="360" w:lineRule="auto"/>
        <w:rPr>
          <w:rFonts w:cs="Calibri"/>
          <w:kern w:val="0"/>
        </w:rPr>
      </w:pPr>
      <w:r w:rsidRPr="00364FD9">
        <w:rPr>
          <w:rFonts w:cs="Calibri"/>
          <w:kern w:val="0"/>
        </w:rPr>
        <w:t>za opóźnienie w usuwaniu wad stwierdzonych p</w:t>
      </w:r>
      <w:r w:rsidR="00F17AE5">
        <w:rPr>
          <w:rFonts w:cs="Calibri"/>
          <w:kern w:val="0"/>
        </w:rPr>
        <w:t>rzy odbiorze wymagań WCAG 2.1 w </w:t>
      </w:r>
      <w:r w:rsidRPr="00364FD9">
        <w:rPr>
          <w:rFonts w:cs="Calibri"/>
          <w:kern w:val="0"/>
        </w:rPr>
        <w:t>wysokości 100 zł , za każdy dzień zwłoki, lic</w:t>
      </w:r>
      <w:r w:rsidR="00F17AE5">
        <w:rPr>
          <w:rFonts w:cs="Calibri"/>
          <w:kern w:val="0"/>
        </w:rPr>
        <w:t>zonego od terminu wskazanego na </w:t>
      </w:r>
      <w:r w:rsidRPr="00364FD9">
        <w:rPr>
          <w:rFonts w:cs="Calibri"/>
          <w:kern w:val="0"/>
        </w:rPr>
        <w:t>usunięcie naruszenia,</w:t>
      </w:r>
    </w:p>
    <w:p w14:paraId="41535678" w14:textId="3730E6EE" w:rsidR="00364FD9" w:rsidRPr="00CA59D4" w:rsidRDefault="00364FD9" w:rsidP="00CA59D4">
      <w:pPr>
        <w:pStyle w:val="Akapitzlist"/>
        <w:numPr>
          <w:ilvl w:val="0"/>
          <w:numId w:val="40"/>
        </w:numPr>
        <w:tabs>
          <w:tab w:val="left" w:pos="851"/>
        </w:tabs>
        <w:spacing w:line="360" w:lineRule="auto"/>
        <w:rPr>
          <w:rFonts w:cs="Calibri"/>
          <w:kern w:val="0"/>
        </w:rPr>
      </w:pPr>
      <w:r w:rsidRPr="00CA59D4">
        <w:rPr>
          <w:rFonts w:cs="Calibri"/>
          <w:kern w:val="0"/>
        </w:rPr>
        <w:t>z tytułu odstąpienia od realizacji umowy z przyczyn niewdrożenia lub nienależytego wdrożenia wymagań WCAG 2.1 w wysokości 0,5 % wartości wynagrodzenia brut</w:t>
      </w:r>
      <w:r w:rsidR="00CA59D4" w:rsidRPr="00CA59D4">
        <w:rPr>
          <w:rFonts w:cs="Calibri"/>
          <w:kern w:val="0"/>
        </w:rPr>
        <w:t xml:space="preserve">to wymienionego w § </w:t>
      </w:r>
      <w:r w:rsidR="00D73BEE">
        <w:rPr>
          <w:rFonts w:cs="Calibri"/>
          <w:kern w:val="0"/>
        </w:rPr>
        <w:t>6</w:t>
      </w:r>
      <w:r w:rsidR="00CA59D4" w:rsidRPr="00CA59D4">
        <w:rPr>
          <w:rFonts w:cs="Calibri"/>
          <w:kern w:val="0"/>
        </w:rPr>
        <w:t xml:space="preserve"> ust. 1.</w:t>
      </w:r>
    </w:p>
    <w:p w14:paraId="04CCD023" w14:textId="4C75FE1D" w:rsidR="00B023DF" w:rsidRPr="00D41CD7" w:rsidRDefault="00A21B5B" w:rsidP="00D41CD7">
      <w:pPr>
        <w:numPr>
          <w:ilvl w:val="0"/>
          <w:numId w:val="37"/>
        </w:numPr>
        <w:tabs>
          <w:tab w:val="left" w:pos="851"/>
        </w:tabs>
        <w:spacing w:line="360" w:lineRule="auto"/>
        <w:rPr>
          <w:rStyle w:val="Pogrubienie"/>
          <w:rFonts w:cs="Calibri"/>
          <w:b w:val="0"/>
          <w:bCs w:val="0"/>
          <w:kern w:val="0"/>
        </w:rPr>
      </w:pPr>
      <w:r w:rsidRPr="00A65F65">
        <w:rPr>
          <w:rFonts w:cs="Calibri"/>
          <w:kern w:val="0"/>
        </w:rPr>
        <w:t xml:space="preserve">Łączna maksymalna wysokość kar umownych, których mogą dochodzić strony wynosi 20% wynagrodzenia umownego brutto określonego w § </w:t>
      </w:r>
      <w:r w:rsidR="00D73BEE">
        <w:rPr>
          <w:rFonts w:cs="Calibri"/>
          <w:kern w:val="0"/>
        </w:rPr>
        <w:t>6</w:t>
      </w:r>
      <w:r w:rsidRPr="00A65F65">
        <w:rPr>
          <w:rFonts w:cs="Calibri"/>
          <w:kern w:val="0"/>
        </w:rPr>
        <w:t xml:space="preserve"> ust. 1.</w:t>
      </w:r>
    </w:p>
    <w:p w14:paraId="405980D8" w14:textId="65BCA6CF"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 </w:t>
      </w:r>
      <w:r w:rsidR="00D73BEE">
        <w:rPr>
          <w:rStyle w:val="Pogrubienie"/>
          <w:rFonts w:cs="Calibri"/>
          <w:bCs w:val="0"/>
          <w:kern w:val="0"/>
        </w:rPr>
        <w:t>9</w:t>
      </w:r>
    </w:p>
    <w:p w14:paraId="44B0A5CD" w14:textId="77777777"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Prawa autorskie</w:t>
      </w:r>
    </w:p>
    <w:p w14:paraId="47D58050" w14:textId="77777777" w:rsidR="00A21B5B" w:rsidRPr="00A65F65" w:rsidRDefault="00A21B5B" w:rsidP="00DE038E">
      <w:pPr>
        <w:numPr>
          <w:ilvl w:val="0"/>
          <w:numId w:val="33"/>
        </w:numPr>
        <w:tabs>
          <w:tab w:val="left" w:pos="852"/>
        </w:tabs>
        <w:spacing w:line="360" w:lineRule="auto"/>
        <w:rPr>
          <w:rFonts w:cs="Calibri"/>
          <w:kern w:val="0"/>
        </w:rPr>
      </w:pPr>
      <w:r w:rsidRPr="00A65F65">
        <w:rPr>
          <w:rFonts w:cs="Calibri"/>
          <w:kern w:val="0"/>
        </w:rPr>
        <w:t xml:space="preserve">Wykonawca oświadcza, że wszystkie wyniki prac mogące stanowić przedmiot praw autorskich, </w:t>
      </w:r>
      <w:r w:rsidRPr="00A65F65">
        <w:rPr>
          <w:rFonts w:cs="Calibri"/>
          <w:kern w:val="0"/>
        </w:rPr>
        <w:lastRenderedPageBreak/>
        <w:t>w tym w szczególności: grafiki, jak również inne elementy, które Wykonawca pozyska na własną rękę oraz autorskie prawa majątkowe wraz z prawami zależnymi do wszystkich materiałów zatwierdzonych przez Zamawiającego oraz elementów graficzn</w:t>
      </w:r>
      <w:r w:rsidR="00F17AE5">
        <w:rPr>
          <w:rFonts w:cs="Calibri"/>
          <w:kern w:val="0"/>
        </w:rPr>
        <w:t>ych przechodzą na </w:t>
      </w:r>
      <w:r w:rsidRPr="00A65F65">
        <w:rPr>
          <w:rFonts w:cs="Calibri"/>
          <w:kern w:val="0"/>
        </w:rPr>
        <w:t>Zamawiającego, bez dodatkowego wynagrodzenia.</w:t>
      </w:r>
    </w:p>
    <w:p w14:paraId="64A86AE8" w14:textId="77777777" w:rsidR="00A21B5B" w:rsidRPr="00A65F65" w:rsidRDefault="00A21B5B" w:rsidP="00DE038E">
      <w:pPr>
        <w:numPr>
          <w:ilvl w:val="0"/>
          <w:numId w:val="33"/>
        </w:numPr>
        <w:tabs>
          <w:tab w:val="left" w:pos="852"/>
        </w:tabs>
        <w:spacing w:line="360" w:lineRule="auto"/>
        <w:rPr>
          <w:rFonts w:cs="Calibri"/>
          <w:kern w:val="0"/>
        </w:rPr>
      </w:pPr>
      <w:r w:rsidRPr="00A65F65">
        <w:rPr>
          <w:rFonts w:cs="Calibri"/>
          <w:kern w:val="0"/>
        </w:rPr>
        <w:t>Niniejsza umowa upoważnia do wykorzystania wyników pra</w:t>
      </w:r>
      <w:r w:rsidR="0024200E" w:rsidRPr="00A65F65">
        <w:rPr>
          <w:rFonts w:cs="Calibri"/>
          <w:kern w:val="0"/>
        </w:rPr>
        <w:t>c i materiałów o których mowa w </w:t>
      </w:r>
      <w:r w:rsidRPr="00A65F65">
        <w:rPr>
          <w:rFonts w:cs="Calibri"/>
          <w:kern w:val="0"/>
        </w:rPr>
        <w:t>ust. 1 w całości lub we fragmentach, stosown</w:t>
      </w:r>
      <w:r w:rsidR="0024200E" w:rsidRPr="00A65F65">
        <w:rPr>
          <w:rFonts w:cs="Calibri"/>
          <w:kern w:val="0"/>
        </w:rPr>
        <w:t>ie do potrzeb Zamawiającego, na </w:t>
      </w:r>
      <w:r w:rsidRPr="00A65F65">
        <w:rPr>
          <w:rFonts w:cs="Calibri"/>
          <w:kern w:val="0"/>
        </w:rPr>
        <w:t xml:space="preserve">następujących polach eksploatacji:    </w:t>
      </w:r>
    </w:p>
    <w:p w14:paraId="2C1A2B10" w14:textId="77777777" w:rsidR="00A21B5B" w:rsidRPr="00A65F65" w:rsidRDefault="00A21B5B" w:rsidP="004A1D53">
      <w:pPr>
        <w:pStyle w:val="Akapitzlist"/>
        <w:numPr>
          <w:ilvl w:val="0"/>
          <w:numId w:val="28"/>
        </w:numPr>
        <w:tabs>
          <w:tab w:val="left" w:pos="852"/>
        </w:tabs>
        <w:spacing w:line="360" w:lineRule="auto"/>
        <w:rPr>
          <w:rFonts w:cs="Calibri"/>
          <w:kern w:val="0"/>
          <w:szCs w:val="24"/>
        </w:rPr>
      </w:pPr>
      <w:r w:rsidRPr="00A65F65">
        <w:rPr>
          <w:rFonts w:cs="Calibri"/>
          <w:kern w:val="0"/>
          <w:szCs w:val="24"/>
        </w:rPr>
        <w:t>trwałe lub czasowe utrwalanie lub zwielokrotnianie w całości lub części, jakimikolwiek środkami i w jakiejkolwiek formie, niezależnie od formatu, systemu,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2F2C40E" w14:textId="77777777" w:rsidR="005B5BB0" w:rsidRPr="00A65F65" w:rsidRDefault="00A21B5B" w:rsidP="004A1D53">
      <w:pPr>
        <w:pStyle w:val="Akapitzlist"/>
        <w:numPr>
          <w:ilvl w:val="0"/>
          <w:numId w:val="28"/>
        </w:numPr>
        <w:tabs>
          <w:tab w:val="left" w:pos="852"/>
        </w:tabs>
        <w:spacing w:line="360" w:lineRule="auto"/>
        <w:rPr>
          <w:rFonts w:cs="Calibri"/>
          <w:kern w:val="0"/>
          <w:szCs w:val="24"/>
        </w:rPr>
      </w:pPr>
      <w:r w:rsidRPr="00A65F65">
        <w:rPr>
          <w:rFonts w:cs="Calibri"/>
          <w:kern w:val="0"/>
          <w:szCs w:val="24"/>
        </w:rPr>
        <w:t>tworzenie nowych wersji i adaptacji w szczególności tłumaczenie, przystosowanie, zmianę układu lub jakiekolwiek inne zmiany;</w:t>
      </w:r>
    </w:p>
    <w:p w14:paraId="36580C40" w14:textId="77777777" w:rsidR="005B5BB0" w:rsidRPr="00A65F65" w:rsidRDefault="00A21B5B" w:rsidP="004A1D53">
      <w:pPr>
        <w:pStyle w:val="Akapitzlist"/>
        <w:numPr>
          <w:ilvl w:val="0"/>
          <w:numId w:val="28"/>
        </w:numPr>
        <w:tabs>
          <w:tab w:val="left" w:pos="852"/>
        </w:tabs>
        <w:spacing w:line="360" w:lineRule="auto"/>
        <w:rPr>
          <w:rFonts w:cs="Calibri"/>
          <w:kern w:val="0"/>
          <w:szCs w:val="24"/>
        </w:rPr>
      </w:pPr>
      <w:r w:rsidRPr="00A65F65">
        <w:rPr>
          <w:rFonts w:cs="Calibri"/>
          <w:kern w:val="0"/>
          <w:szCs w:val="24"/>
        </w:rPr>
        <w:t>publiczne rozpowszechnianie, w szczególności wyświetlanie, publiczne odtwarzanie, nadawanie i reemitowanie w dowolnym systemie lub standardzie, a także publiczne udostępnianie utworu w ten sposób, aby każdy mógł m</w:t>
      </w:r>
      <w:r w:rsidR="0024200E" w:rsidRPr="00A65F65">
        <w:rPr>
          <w:rFonts w:cs="Calibri"/>
          <w:kern w:val="0"/>
          <w:szCs w:val="24"/>
        </w:rPr>
        <w:t>ieć do niego dostęp w miejscu i </w:t>
      </w:r>
      <w:r w:rsidRPr="00A65F65">
        <w:rPr>
          <w:rFonts w:cs="Calibri"/>
          <w:kern w:val="0"/>
          <w:szCs w:val="24"/>
        </w:rPr>
        <w:t>czasie przez siebie wybranym, w szczególności elektroniczne udostępnianie na żądanie;</w:t>
      </w:r>
    </w:p>
    <w:p w14:paraId="6ADAD1CF" w14:textId="77777777" w:rsidR="005B5BB0" w:rsidRPr="00A65F65" w:rsidRDefault="00A21B5B" w:rsidP="004A1D53">
      <w:pPr>
        <w:pStyle w:val="Akapitzlist"/>
        <w:numPr>
          <w:ilvl w:val="0"/>
          <w:numId w:val="28"/>
        </w:numPr>
        <w:tabs>
          <w:tab w:val="left" w:pos="852"/>
        </w:tabs>
        <w:spacing w:line="360" w:lineRule="auto"/>
        <w:rPr>
          <w:rFonts w:cs="Calibri"/>
          <w:kern w:val="0"/>
          <w:szCs w:val="24"/>
        </w:rPr>
      </w:pPr>
      <w:r w:rsidRPr="00A65F65">
        <w:rPr>
          <w:rFonts w:cs="Calibri"/>
          <w:kern w:val="0"/>
          <w:szCs w:val="24"/>
        </w:rPr>
        <w:t>rozpowszechnianie w sieci Internet oraz w sieciach zamkniętych;</w:t>
      </w:r>
    </w:p>
    <w:p w14:paraId="67AFEBE1" w14:textId="77777777" w:rsidR="005B5BB0" w:rsidRPr="00A65F65" w:rsidRDefault="00A21B5B" w:rsidP="004A1D53">
      <w:pPr>
        <w:pStyle w:val="Akapitzlist"/>
        <w:numPr>
          <w:ilvl w:val="0"/>
          <w:numId w:val="28"/>
        </w:numPr>
        <w:tabs>
          <w:tab w:val="left" w:pos="852"/>
        </w:tabs>
        <w:spacing w:line="360" w:lineRule="auto"/>
        <w:rPr>
          <w:rFonts w:cs="Calibri"/>
          <w:kern w:val="0"/>
          <w:szCs w:val="24"/>
        </w:rPr>
      </w:pPr>
      <w:r w:rsidRPr="00A65F65">
        <w:rPr>
          <w:rFonts w:cs="Calibri"/>
          <w:kern w:val="0"/>
          <w:szCs w:val="24"/>
        </w:rPr>
        <w:t>prawo do wykorzystania utworu dla celów edukacyjnych, szkoleniowych bądź podobnych;</w:t>
      </w:r>
    </w:p>
    <w:p w14:paraId="62F91657" w14:textId="77777777" w:rsidR="005B5BB0" w:rsidRPr="00A65F65" w:rsidRDefault="00A21B5B" w:rsidP="004A1D53">
      <w:pPr>
        <w:pStyle w:val="Akapitzlist"/>
        <w:numPr>
          <w:ilvl w:val="0"/>
          <w:numId w:val="28"/>
        </w:numPr>
        <w:tabs>
          <w:tab w:val="left" w:pos="852"/>
        </w:tabs>
        <w:spacing w:line="360" w:lineRule="auto"/>
        <w:rPr>
          <w:rFonts w:cs="Calibri"/>
          <w:kern w:val="0"/>
          <w:szCs w:val="24"/>
        </w:rPr>
      </w:pPr>
      <w:r w:rsidRPr="00A65F65">
        <w:rPr>
          <w:rFonts w:cs="Calibri"/>
          <w:kern w:val="0"/>
          <w:szCs w:val="24"/>
        </w:rPr>
        <w:t>stosowanie, wprowadzanie, wyświetlanie, przekazywanie i przechowywanie niezależnie od formatu, systemu lub standardu;</w:t>
      </w:r>
    </w:p>
    <w:p w14:paraId="08DAEE43" w14:textId="77777777" w:rsidR="00495A90" w:rsidRPr="00A65F65" w:rsidRDefault="00A21B5B" w:rsidP="004A1D53">
      <w:pPr>
        <w:pStyle w:val="Akapitzlist"/>
        <w:numPr>
          <w:ilvl w:val="0"/>
          <w:numId w:val="28"/>
        </w:numPr>
        <w:tabs>
          <w:tab w:val="left" w:pos="852"/>
        </w:tabs>
        <w:spacing w:line="360" w:lineRule="auto"/>
        <w:rPr>
          <w:rFonts w:cs="Calibri"/>
          <w:kern w:val="0"/>
          <w:szCs w:val="24"/>
        </w:rPr>
      </w:pPr>
      <w:r w:rsidRPr="00A65F65">
        <w:rPr>
          <w:rFonts w:cs="Calibri"/>
          <w:kern w:val="0"/>
          <w:szCs w:val="24"/>
        </w:rPr>
        <w:t xml:space="preserve">prawo do rozporządzenia opracowaniami utworu </w:t>
      </w:r>
      <w:r w:rsidR="00F17AE5">
        <w:rPr>
          <w:rFonts w:cs="Calibri"/>
          <w:kern w:val="0"/>
          <w:szCs w:val="24"/>
        </w:rPr>
        <w:t>oraz prawo udostępnienia ich do </w:t>
      </w:r>
      <w:r w:rsidRPr="00A65F65">
        <w:rPr>
          <w:rFonts w:cs="Calibri"/>
          <w:kern w:val="0"/>
          <w:szCs w:val="24"/>
        </w:rPr>
        <w:t>korzystania, w tym udzielania licencji na rzecz osób trzecich, na wszystkich wymienionych powyżej polach eksploatacji.</w:t>
      </w:r>
    </w:p>
    <w:p w14:paraId="51F32DF8" w14:textId="77777777" w:rsidR="00495A90" w:rsidRPr="00A65F65" w:rsidRDefault="00495A90" w:rsidP="00DE038E">
      <w:pPr>
        <w:pStyle w:val="Akapitzlist"/>
        <w:numPr>
          <w:ilvl w:val="0"/>
          <w:numId w:val="33"/>
        </w:numPr>
        <w:tabs>
          <w:tab w:val="left" w:pos="852"/>
        </w:tabs>
        <w:spacing w:line="360" w:lineRule="auto"/>
        <w:rPr>
          <w:rFonts w:cs="Calibri"/>
          <w:kern w:val="0"/>
          <w:szCs w:val="24"/>
        </w:rPr>
      </w:pPr>
      <w:r w:rsidRPr="00A65F65">
        <w:rPr>
          <w:rFonts w:cs="Calibri"/>
          <w:kern w:val="0"/>
          <w:szCs w:val="24"/>
        </w:rPr>
        <w:t>W odniesieniu do Utworów stanowiących program komputerowy - na polach eksploatacji obejmujących:</w:t>
      </w:r>
    </w:p>
    <w:p w14:paraId="793774AF" w14:textId="77777777" w:rsidR="005B5BB0" w:rsidRPr="00A65F65" w:rsidRDefault="00495A90" w:rsidP="004A1D53">
      <w:pPr>
        <w:pStyle w:val="Akapitzlist"/>
        <w:widowControl/>
        <w:numPr>
          <w:ilvl w:val="0"/>
          <w:numId w:val="29"/>
        </w:numPr>
        <w:suppressAutoHyphens w:val="0"/>
        <w:spacing w:line="360" w:lineRule="auto"/>
        <w:rPr>
          <w:rFonts w:cs="Calibri"/>
          <w:kern w:val="0"/>
          <w:szCs w:val="24"/>
        </w:rPr>
      </w:pPr>
      <w:r w:rsidRPr="00A65F65">
        <w:rPr>
          <w:rFonts w:cs="Calibri"/>
          <w:kern w:val="0"/>
          <w:szCs w:val="24"/>
        </w:rPr>
        <w:lastRenderedPageBreak/>
        <w:t>trwałe i czasowe zwielokrotnienie programów komputerowych w całości lub</w:t>
      </w:r>
      <w:r w:rsidR="005B5BB0" w:rsidRPr="00A65F65">
        <w:rPr>
          <w:rFonts w:cs="Calibri"/>
          <w:kern w:val="0"/>
          <w:szCs w:val="24"/>
        </w:rPr>
        <w:t xml:space="preserve"> </w:t>
      </w:r>
      <w:r w:rsidRPr="00A65F65">
        <w:rPr>
          <w:rFonts w:cs="Calibri"/>
          <w:kern w:val="0"/>
          <w:szCs w:val="24"/>
        </w:rPr>
        <w:t>w części jakimikolwiek środkami i w jakiejkolwiek formie;</w:t>
      </w:r>
    </w:p>
    <w:p w14:paraId="5F844580" w14:textId="77777777" w:rsidR="005B5BB0" w:rsidRPr="00A65F65" w:rsidRDefault="00495A90" w:rsidP="004A1D53">
      <w:pPr>
        <w:pStyle w:val="Akapitzlist"/>
        <w:widowControl/>
        <w:numPr>
          <w:ilvl w:val="0"/>
          <w:numId w:val="29"/>
        </w:numPr>
        <w:suppressAutoHyphens w:val="0"/>
        <w:spacing w:line="360" w:lineRule="auto"/>
        <w:rPr>
          <w:rFonts w:cs="Calibri"/>
          <w:kern w:val="0"/>
          <w:szCs w:val="24"/>
        </w:rPr>
      </w:pPr>
      <w:r w:rsidRPr="00A65F65">
        <w:rPr>
          <w:rFonts w:cs="Calibri"/>
          <w:kern w:val="0"/>
          <w:szCs w:val="24"/>
        </w:rPr>
        <w:t xml:space="preserve">tłumaczenie, przystosowanie, zmiana układu i jakiekolwiek inne zmiany w programach komputerowych, </w:t>
      </w:r>
    </w:p>
    <w:p w14:paraId="706B16F0" w14:textId="77777777" w:rsidR="00495A90" w:rsidRPr="00A65F65" w:rsidRDefault="00495A90" w:rsidP="004A1D53">
      <w:pPr>
        <w:pStyle w:val="Akapitzlist"/>
        <w:widowControl/>
        <w:numPr>
          <w:ilvl w:val="0"/>
          <w:numId w:val="29"/>
        </w:numPr>
        <w:suppressAutoHyphens w:val="0"/>
        <w:spacing w:line="360" w:lineRule="auto"/>
        <w:rPr>
          <w:rFonts w:cs="Calibri"/>
          <w:kern w:val="0"/>
          <w:szCs w:val="24"/>
        </w:rPr>
      </w:pPr>
      <w:r w:rsidRPr="00A65F65">
        <w:rPr>
          <w:rFonts w:cs="Calibri"/>
          <w:kern w:val="0"/>
          <w:szCs w:val="24"/>
        </w:rPr>
        <w:t>rozpowszechnianie, w tym użyczenie lub najem, programów komputerowy</w:t>
      </w:r>
      <w:r w:rsidR="005B5BB0" w:rsidRPr="00A65F65">
        <w:rPr>
          <w:rFonts w:cs="Calibri"/>
          <w:kern w:val="0"/>
          <w:szCs w:val="24"/>
        </w:rPr>
        <w:t xml:space="preserve">ch lub </w:t>
      </w:r>
      <w:r w:rsidRPr="00A65F65">
        <w:rPr>
          <w:rFonts w:cs="Calibri"/>
          <w:kern w:val="0"/>
          <w:szCs w:val="24"/>
        </w:rPr>
        <w:t>ich kopii,</w:t>
      </w:r>
    </w:p>
    <w:p w14:paraId="575BF46A" w14:textId="77777777" w:rsidR="005B5BB0" w:rsidRPr="00A65F65" w:rsidRDefault="00495A90" w:rsidP="00DE038E">
      <w:pPr>
        <w:pStyle w:val="Akapitzlist"/>
        <w:widowControl/>
        <w:numPr>
          <w:ilvl w:val="0"/>
          <w:numId w:val="33"/>
        </w:numPr>
        <w:suppressAutoHyphens w:val="0"/>
        <w:spacing w:line="360" w:lineRule="auto"/>
        <w:rPr>
          <w:rFonts w:cs="Calibri"/>
          <w:kern w:val="0"/>
          <w:szCs w:val="24"/>
        </w:rPr>
      </w:pPr>
      <w:r w:rsidRPr="00A65F65">
        <w:rPr>
          <w:rFonts w:cs="Calibri"/>
          <w:kern w:val="0"/>
          <w:szCs w:val="24"/>
        </w:rPr>
        <w:t>w odniesieniu do wszystkich innych Utworów niebędąc</w:t>
      </w:r>
      <w:r w:rsidR="0024200E" w:rsidRPr="00A65F65">
        <w:rPr>
          <w:rFonts w:cs="Calibri"/>
          <w:kern w:val="0"/>
          <w:szCs w:val="24"/>
        </w:rPr>
        <w:t>ych programami komputerowymi, w </w:t>
      </w:r>
      <w:r w:rsidRPr="00A65F65">
        <w:rPr>
          <w:rFonts w:cs="Calibri"/>
          <w:kern w:val="0"/>
          <w:szCs w:val="24"/>
        </w:rPr>
        <w:t>tym projektu graficznego oraz Dokumentacji Portalu, w tym dokumentacji i skryptów tworzących strukturę bazy danych - na polach eksploatacji obejmujących:</w:t>
      </w:r>
    </w:p>
    <w:p w14:paraId="7DBC70D4" w14:textId="77777777" w:rsidR="005B5BB0" w:rsidRPr="00A65F65" w:rsidRDefault="00495A90" w:rsidP="004A1D53">
      <w:pPr>
        <w:pStyle w:val="Akapitzlist"/>
        <w:widowControl/>
        <w:numPr>
          <w:ilvl w:val="0"/>
          <w:numId w:val="30"/>
        </w:numPr>
        <w:suppressAutoHyphens w:val="0"/>
        <w:spacing w:line="360" w:lineRule="auto"/>
        <w:rPr>
          <w:rFonts w:cs="Calibri"/>
          <w:kern w:val="0"/>
          <w:szCs w:val="24"/>
        </w:rPr>
      </w:pPr>
      <w:r w:rsidRPr="00A65F65">
        <w:rPr>
          <w:rFonts w:cs="Calibri"/>
          <w:kern w:val="0"/>
          <w:szCs w:val="24"/>
        </w:rPr>
        <w:t>w zakresie utrwalania i zwielokrotniania - wytwarzanie dowolną techniką egzemplarzy utworu, w tym techniką drukarską, reprografi</w:t>
      </w:r>
      <w:r w:rsidR="00F17AE5">
        <w:rPr>
          <w:rFonts w:cs="Calibri"/>
          <w:kern w:val="0"/>
          <w:szCs w:val="24"/>
        </w:rPr>
        <w:t>czną, zapisu magnetycznego oraz </w:t>
      </w:r>
      <w:r w:rsidRPr="00A65F65">
        <w:rPr>
          <w:rFonts w:cs="Calibri"/>
          <w:kern w:val="0"/>
          <w:szCs w:val="24"/>
        </w:rPr>
        <w:t>techniką cyfrową, w tym również na potrzeby wykorzystania w charakterze dóbr własności przemysłowej, w tym znaków towaro</w:t>
      </w:r>
      <w:r w:rsidR="00F17AE5">
        <w:rPr>
          <w:rFonts w:cs="Calibri"/>
          <w:kern w:val="0"/>
          <w:szCs w:val="24"/>
        </w:rPr>
        <w:t>wych, wzorów przemysłowych oraz </w:t>
      </w:r>
      <w:r w:rsidRPr="00A65F65">
        <w:rPr>
          <w:rFonts w:cs="Calibri"/>
          <w:kern w:val="0"/>
          <w:szCs w:val="24"/>
        </w:rPr>
        <w:t>oznaczeń przedsiębiorstwa,</w:t>
      </w:r>
    </w:p>
    <w:p w14:paraId="41416B8D" w14:textId="77777777" w:rsidR="00495A90" w:rsidRPr="00A65F65" w:rsidRDefault="00495A90" w:rsidP="004A1D53">
      <w:pPr>
        <w:pStyle w:val="Akapitzlist"/>
        <w:widowControl/>
        <w:numPr>
          <w:ilvl w:val="0"/>
          <w:numId w:val="30"/>
        </w:numPr>
        <w:suppressAutoHyphens w:val="0"/>
        <w:spacing w:line="360" w:lineRule="auto"/>
        <w:rPr>
          <w:rFonts w:cs="Calibri"/>
          <w:kern w:val="0"/>
          <w:szCs w:val="24"/>
        </w:rPr>
      </w:pPr>
      <w:r w:rsidRPr="00A65F65">
        <w:rPr>
          <w:rFonts w:cs="Calibri"/>
          <w:kern w:val="0"/>
          <w:szCs w:val="24"/>
        </w:rPr>
        <w:t>w zakresie obrotu oryginałem albo egzemplarzami, na których dany utwór utrwalono wprowadzanie do obrotu, użyczenie lub najem oryginału albo egzemplarzy.</w:t>
      </w:r>
    </w:p>
    <w:p w14:paraId="05C7E7DA" w14:textId="77777777" w:rsidR="00495A90" w:rsidRPr="00A65F65" w:rsidRDefault="00495A90" w:rsidP="00DE038E">
      <w:pPr>
        <w:pStyle w:val="Akapitzlist"/>
        <w:widowControl/>
        <w:numPr>
          <w:ilvl w:val="0"/>
          <w:numId w:val="33"/>
        </w:numPr>
        <w:suppressAutoHyphens w:val="0"/>
        <w:spacing w:line="360" w:lineRule="auto"/>
        <w:rPr>
          <w:rFonts w:cs="Calibri"/>
          <w:kern w:val="0"/>
          <w:szCs w:val="24"/>
        </w:rPr>
      </w:pPr>
      <w:r w:rsidRPr="00A65F65">
        <w:rPr>
          <w:rFonts w:cs="Calibri"/>
          <w:kern w:val="0"/>
          <w:szCs w:val="24"/>
        </w:rPr>
        <w:t>W zakresie rozpowszechniania w sposób inny niż określony w podpunkcie powyższym publiczne wykonanie, wystawienie, wyświetleni</w:t>
      </w:r>
      <w:r w:rsidR="0024200E" w:rsidRPr="00A65F65">
        <w:rPr>
          <w:rFonts w:cs="Calibri"/>
          <w:kern w:val="0"/>
          <w:szCs w:val="24"/>
        </w:rPr>
        <w:t>e, odtworzenie oraz nadawanie i </w:t>
      </w:r>
      <w:r w:rsidRPr="00A65F65">
        <w:rPr>
          <w:rFonts w:cs="Calibri"/>
          <w:kern w:val="0"/>
          <w:szCs w:val="24"/>
        </w:rPr>
        <w:t xml:space="preserve">reemitowanie, a także publiczne udostępnianie dokumentacji technicznej i użytkowej w taki sposób, aby każdy mógł mieć do niego dostęp w miejscu i w </w:t>
      </w:r>
      <w:r w:rsidR="0024200E" w:rsidRPr="00A65F65">
        <w:rPr>
          <w:rFonts w:cs="Calibri"/>
          <w:kern w:val="0"/>
          <w:szCs w:val="24"/>
        </w:rPr>
        <w:t>czasie przez siebie wybranym, w </w:t>
      </w:r>
      <w:r w:rsidRPr="00A65F65">
        <w:rPr>
          <w:rFonts w:cs="Calibri"/>
          <w:kern w:val="0"/>
          <w:szCs w:val="24"/>
        </w:rPr>
        <w:t>tym w sieci Internet oraz innych sieciach teleinformatycznych, platformach cyfrowych.</w:t>
      </w:r>
    </w:p>
    <w:p w14:paraId="611651B0" w14:textId="77777777" w:rsidR="00A21B5B" w:rsidRPr="00A65F65" w:rsidRDefault="00A21B5B" w:rsidP="00DE038E">
      <w:pPr>
        <w:numPr>
          <w:ilvl w:val="0"/>
          <w:numId w:val="33"/>
        </w:numPr>
        <w:tabs>
          <w:tab w:val="left" w:pos="852"/>
        </w:tabs>
        <w:spacing w:line="360" w:lineRule="auto"/>
        <w:rPr>
          <w:rFonts w:cs="Calibri"/>
          <w:kern w:val="0"/>
        </w:rPr>
      </w:pPr>
      <w:r w:rsidRPr="00A65F65">
        <w:rPr>
          <w:rFonts w:cs="Calibri"/>
          <w:kern w:val="0"/>
        </w:rPr>
        <w:t>Nabycie przez Zamawiającego praw, o których mowa w ust. 1 i 2, następuje:</w:t>
      </w:r>
    </w:p>
    <w:p w14:paraId="3048AF52" w14:textId="77777777" w:rsidR="005B5BB0" w:rsidRPr="00A65F65" w:rsidRDefault="00A21B5B" w:rsidP="004A1D53">
      <w:pPr>
        <w:pStyle w:val="Akapitzlist"/>
        <w:numPr>
          <w:ilvl w:val="0"/>
          <w:numId w:val="31"/>
        </w:numPr>
        <w:tabs>
          <w:tab w:val="left" w:pos="852"/>
        </w:tabs>
        <w:spacing w:line="360" w:lineRule="auto"/>
        <w:rPr>
          <w:rFonts w:cs="Calibri"/>
          <w:kern w:val="0"/>
          <w:szCs w:val="24"/>
        </w:rPr>
      </w:pPr>
      <w:r w:rsidRPr="00A65F65">
        <w:rPr>
          <w:rFonts w:cs="Calibri"/>
          <w:kern w:val="0"/>
          <w:szCs w:val="24"/>
        </w:rPr>
        <w:t>z chwilą zapłaty wynagrodzenia oraz</w:t>
      </w:r>
    </w:p>
    <w:p w14:paraId="6F7AA338" w14:textId="77777777" w:rsidR="00A21B5B" w:rsidRPr="00A65F65" w:rsidRDefault="00A21B5B" w:rsidP="004A1D53">
      <w:pPr>
        <w:pStyle w:val="Akapitzlist"/>
        <w:numPr>
          <w:ilvl w:val="0"/>
          <w:numId w:val="31"/>
        </w:numPr>
        <w:tabs>
          <w:tab w:val="left" w:pos="852"/>
        </w:tabs>
        <w:spacing w:line="360" w:lineRule="auto"/>
        <w:rPr>
          <w:rFonts w:cs="Calibri"/>
          <w:kern w:val="0"/>
          <w:szCs w:val="24"/>
        </w:rPr>
      </w:pPr>
      <w:r w:rsidRPr="00A65F65">
        <w:rPr>
          <w:rFonts w:cs="Calibri"/>
          <w:kern w:val="0"/>
          <w:szCs w:val="24"/>
        </w:rPr>
        <w:t>bez ograniczeń co do terytori</w:t>
      </w:r>
      <w:r w:rsidR="00E569DA" w:rsidRPr="00A65F65">
        <w:rPr>
          <w:rFonts w:cs="Calibri"/>
          <w:kern w:val="0"/>
          <w:szCs w:val="24"/>
        </w:rPr>
        <w:t>um, czasu, liczby egzemplarzy.</w:t>
      </w:r>
    </w:p>
    <w:p w14:paraId="4BE4ACAD" w14:textId="04D86600" w:rsidR="001E6E04" w:rsidRPr="00D41CD7" w:rsidRDefault="00A21B5B" w:rsidP="00D41CD7">
      <w:pPr>
        <w:numPr>
          <w:ilvl w:val="0"/>
          <w:numId w:val="33"/>
        </w:numPr>
        <w:tabs>
          <w:tab w:val="left" w:pos="852"/>
        </w:tabs>
        <w:spacing w:line="360" w:lineRule="auto"/>
        <w:rPr>
          <w:rStyle w:val="Pogrubienie"/>
          <w:rFonts w:cs="Calibri"/>
          <w:b w:val="0"/>
          <w:bCs w:val="0"/>
          <w:kern w:val="0"/>
        </w:rPr>
      </w:pPr>
      <w:r w:rsidRPr="00A65F65">
        <w:rPr>
          <w:rFonts w:cs="Calibri"/>
          <w:kern w:val="0"/>
        </w:rPr>
        <w:t xml:space="preserve">Wykonawca zobowiązuje się, że wykonując umowę będzie </w:t>
      </w:r>
      <w:r w:rsidR="0024200E" w:rsidRPr="00A65F65">
        <w:rPr>
          <w:rFonts w:cs="Calibri"/>
          <w:kern w:val="0"/>
        </w:rPr>
        <w:t>przestrzegał przepisów ustawy z </w:t>
      </w:r>
      <w:r w:rsidRPr="00A65F65">
        <w:rPr>
          <w:rFonts w:cs="Calibri"/>
          <w:kern w:val="0"/>
        </w:rPr>
        <w:t>dnia 4 lutego 1994 r. – o prawie autorskim i prawach pokrewnyc</w:t>
      </w:r>
      <w:r w:rsidR="00A2707D" w:rsidRPr="00A65F65">
        <w:rPr>
          <w:rFonts w:cs="Calibri"/>
          <w:kern w:val="0"/>
        </w:rPr>
        <w:t>h (Dz. U. z 2021 r. poz. 1062</w:t>
      </w:r>
      <w:r w:rsidR="0024200E" w:rsidRPr="00A65F65">
        <w:rPr>
          <w:rFonts w:cs="Calibri"/>
          <w:kern w:val="0"/>
        </w:rPr>
        <w:t xml:space="preserve"> z </w:t>
      </w:r>
      <w:r w:rsidRPr="00A65F65">
        <w:rPr>
          <w:rFonts w:cs="Calibri"/>
          <w:kern w:val="0"/>
        </w:rPr>
        <w:t xml:space="preserve">późn. zm.) i nie naruszy praw majątkowych osób trzecich, a przedmiot umowy przekaże Zamawiającemu w stanie wolnym od obciążeń prawami tych osób. </w:t>
      </w:r>
    </w:p>
    <w:p w14:paraId="1EC1501A" w14:textId="7F9F2079"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 </w:t>
      </w:r>
      <w:r w:rsidR="00D73BEE">
        <w:rPr>
          <w:rStyle w:val="Pogrubienie"/>
          <w:rFonts w:cs="Calibri"/>
          <w:bCs w:val="0"/>
          <w:kern w:val="0"/>
        </w:rPr>
        <w:t>10</w:t>
      </w:r>
    </w:p>
    <w:p w14:paraId="792AB475" w14:textId="77777777" w:rsidR="00A21B5B" w:rsidRPr="00A65F65" w:rsidRDefault="00A21B5B" w:rsidP="0066373B">
      <w:pPr>
        <w:spacing w:before="240" w:line="360" w:lineRule="auto"/>
        <w:contextualSpacing/>
        <w:rPr>
          <w:rStyle w:val="Pogrubienie"/>
          <w:rFonts w:cs="Calibri"/>
          <w:bCs w:val="0"/>
          <w:kern w:val="0"/>
        </w:rPr>
      </w:pPr>
      <w:r w:rsidRPr="00A65F65">
        <w:rPr>
          <w:rStyle w:val="Pogrubienie"/>
          <w:rFonts w:cs="Calibri"/>
          <w:bCs w:val="0"/>
          <w:kern w:val="0"/>
        </w:rPr>
        <w:t xml:space="preserve">Zmiany umowy </w:t>
      </w:r>
    </w:p>
    <w:p w14:paraId="7659E37D" w14:textId="77777777" w:rsidR="0066373B" w:rsidRPr="00A65F65" w:rsidRDefault="00A21B5B" w:rsidP="0066373B">
      <w:pPr>
        <w:pStyle w:val="Akapitzlist"/>
        <w:numPr>
          <w:ilvl w:val="0"/>
          <w:numId w:val="34"/>
        </w:numPr>
        <w:spacing w:line="360" w:lineRule="auto"/>
        <w:ind w:left="357" w:hanging="357"/>
        <w:rPr>
          <w:rFonts w:cs="Calibri"/>
          <w:kern w:val="0"/>
          <w:szCs w:val="24"/>
        </w:rPr>
      </w:pPr>
      <w:r w:rsidRPr="00A65F65">
        <w:rPr>
          <w:rFonts w:cs="Calibri"/>
          <w:kern w:val="0"/>
          <w:szCs w:val="24"/>
        </w:rPr>
        <w:t>Zmian</w:t>
      </w:r>
      <w:r w:rsidR="0066373B" w:rsidRPr="00A65F65">
        <w:rPr>
          <w:rFonts w:cs="Calibri"/>
          <w:kern w:val="0"/>
          <w:szCs w:val="24"/>
        </w:rPr>
        <w:t xml:space="preserve">a niniejszej umowy jest możliwa w  przypadku ustawowej zmiany stawki podatku VAT, </w:t>
      </w:r>
      <w:r w:rsidR="0066373B" w:rsidRPr="00A65F65">
        <w:rPr>
          <w:rFonts w:cs="Calibri"/>
          <w:kern w:val="0"/>
          <w:szCs w:val="24"/>
        </w:rPr>
        <w:lastRenderedPageBreak/>
        <w:t xml:space="preserve">poprzez dostosowanie stawki podatku VAT do obowiązujących przepisów prawa, wartość netto pozostaje bez zmian. Wartość wynagrodzenia brutto ulegnie zmianie. </w:t>
      </w:r>
    </w:p>
    <w:p w14:paraId="71791D55" w14:textId="77777777" w:rsidR="002E7E0D" w:rsidRPr="00A65F65" w:rsidRDefault="002E7E0D" w:rsidP="00E569DA">
      <w:pPr>
        <w:pStyle w:val="Akapitzlist"/>
        <w:numPr>
          <w:ilvl w:val="0"/>
          <w:numId w:val="34"/>
        </w:numPr>
        <w:spacing w:before="240" w:line="360" w:lineRule="auto"/>
        <w:rPr>
          <w:rFonts w:cs="Calibri"/>
          <w:kern w:val="0"/>
          <w:szCs w:val="24"/>
        </w:rPr>
      </w:pPr>
      <w:r w:rsidRPr="00A65F65">
        <w:rPr>
          <w:rFonts w:cs="Calibri"/>
          <w:kern w:val="0"/>
          <w:szCs w:val="24"/>
        </w:rPr>
        <w:t>W oparciu o postanowienia art. 455 ust. 1 ustawy Pzp Zamawiający przewiduje możliwość następujących zmian umowy</w:t>
      </w:r>
      <w:r w:rsidR="00922166">
        <w:rPr>
          <w:rFonts w:cs="Calibri"/>
          <w:kern w:val="0"/>
          <w:szCs w:val="24"/>
        </w:rPr>
        <w:t xml:space="preserve"> bez zmiany wynagrodzenia</w:t>
      </w:r>
      <w:r w:rsidRPr="00A65F65">
        <w:rPr>
          <w:rFonts w:cs="Calibri"/>
          <w:kern w:val="0"/>
          <w:szCs w:val="24"/>
        </w:rPr>
        <w:t>:</w:t>
      </w:r>
    </w:p>
    <w:p w14:paraId="4E672783" w14:textId="77777777" w:rsidR="002E7E0D" w:rsidRPr="00A65F65" w:rsidRDefault="002E7E0D" w:rsidP="003F32A8">
      <w:pPr>
        <w:pStyle w:val="Akapitzlist"/>
        <w:numPr>
          <w:ilvl w:val="1"/>
          <w:numId w:val="34"/>
        </w:numPr>
        <w:spacing w:before="240" w:line="360" w:lineRule="auto"/>
        <w:rPr>
          <w:rFonts w:cs="Calibri"/>
          <w:kern w:val="0"/>
          <w:szCs w:val="24"/>
        </w:rPr>
      </w:pPr>
      <w:r w:rsidRPr="00A65F65">
        <w:rPr>
          <w:rFonts w:cs="Calibri"/>
          <w:kern w:val="0"/>
          <w:szCs w:val="24"/>
        </w:rPr>
        <w:t>w przypadkach uzasadnionych przyczynami technicznymi zmianami zakresu realizacji Przedmiotu Umowy w obszarze wymagań funkcjonalnych jeżeli rezygnacja z danego wymagania lub zastąpienie go innym spowoduje zoptymalizowanie dopasowania Przedmiotu Umowy do potrzeb Zamawiającego, lub gdyby zastosowanie przewidzianych rozwiązań groziło wadliwym wykonaniem Przedmiotu Umowy, Zamawiający dopuszcza wprowadzenie odpowiednich zmian uwzględniających stwierdzone przyczyny techniczne, polegających w szczególności na modyfikacji wymagań Zamawiającego lub zmianie sposobu ich realizacji;</w:t>
      </w:r>
    </w:p>
    <w:p w14:paraId="66639A23" w14:textId="77777777" w:rsidR="002E7E0D" w:rsidRPr="00A65F65" w:rsidRDefault="002E7E0D" w:rsidP="003F32A8">
      <w:pPr>
        <w:pStyle w:val="Akapitzlist"/>
        <w:numPr>
          <w:ilvl w:val="1"/>
          <w:numId w:val="34"/>
        </w:numPr>
        <w:spacing w:before="240" w:line="360" w:lineRule="auto"/>
        <w:rPr>
          <w:rFonts w:cs="Calibri"/>
          <w:kern w:val="0"/>
          <w:szCs w:val="24"/>
        </w:rPr>
      </w:pPr>
      <w:r w:rsidRPr="00A65F65">
        <w:rPr>
          <w:rFonts w:cs="Calibri"/>
          <w:kern w:val="0"/>
          <w:szCs w:val="24"/>
        </w:rPr>
        <w:t>w przypadku ujawnienia się wad oferowanych przez Wykonawcę rozwiązań, narzędzi informatycznych, przyjętych metod, Zamawiający dopuszcza zmianę w zakresie realizacji Przedmiotu Umowy polegająca na zastąpieniu np. danego elementu, komponentu, rozwiązania, metody, techniki, sposobu elementem zastępczym rekomendowanym przez producenta lub Wykonawcę służącym osiągnięciu celu, któremu służy realizacja Umowy;</w:t>
      </w:r>
    </w:p>
    <w:p w14:paraId="161D30D8" w14:textId="77777777" w:rsidR="002E7E0D" w:rsidRPr="00922166" w:rsidRDefault="002E7E0D" w:rsidP="00760FF1">
      <w:pPr>
        <w:pStyle w:val="Akapitzlist"/>
        <w:numPr>
          <w:ilvl w:val="0"/>
          <w:numId w:val="24"/>
        </w:numPr>
        <w:spacing w:before="240" w:line="360" w:lineRule="auto"/>
        <w:rPr>
          <w:rFonts w:cs="Calibri"/>
          <w:kern w:val="0"/>
          <w:szCs w:val="24"/>
        </w:rPr>
      </w:pPr>
      <w:r w:rsidRPr="00922166">
        <w:rPr>
          <w:rFonts w:cs="Calibri"/>
          <w:kern w:val="0"/>
          <w:szCs w:val="24"/>
        </w:rPr>
        <w:t>Dokonywanie zmian niniejszej umowy wyma</w:t>
      </w:r>
      <w:r w:rsidR="00C854DA" w:rsidRPr="00922166">
        <w:rPr>
          <w:rFonts w:cs="Calibri"/>
          <w:kern w:val="0"/>
          <w:szCs w:val="24"/>
        </w:rPr>
        <w:t>ga zachowania formy pisemnej  z </w:t>
      </w:r>
      <w:r w:rsidRPr="00922166">
        <w:rPr>
          <w:rFonts w:cs="Calibri"/>
          <w:kern w:val="0"/>
          <w:szCs w:val="24"/>
        </w:rPr>
        <w:t>zastrzeżeniem, że zmiany wprowadzane na podsta</w:t>
      </w:r>
      <w:r w:rsidR="00C854DA" w:rsidRPr="00922166">
        <w:rPr>
          <w:rFonts w:cs="Calibri"/>
          <w:kern w:val="0"/>
          <w:szCs w:val="24"/>
        </w:rPr>
        <w:t>wie wystąpienia którejkolwiek z </w:t>
      </w:r>
      <w:r w:rsidRPr="00922166">
        <w:rPr>
          <w:rFonts w:cs="Calibri"/>
          <w:kern w:val="0"/>
          <w:szCs w:val="24"/>
        </w:rPr>
        <w:t>przesłanek określonych ust. 2 wymagają sporządzenia aneksu.</w:t>
      </w:r>
    </w:p>
    <w:p w14:paraId="78E7992B" w14:textId="77777777" w:rsidR="002E7E0D" w:rsidRPr="00A65F65" w:rsidRDefault="002E7E0D" w:rsidP="001353C1">
      <w:pPr>
        <w:pStyle w:val="Akapitzlist"/>
        <w:numPr>
          <w:ilvl w:val="0"/>
          <w:numId w:val="24"/>
        </w:numPr>
        <w:spacing w:before="240" w:line="360" w:lineRule="auto"/>
        <w:rPr>
          <w:rFonts w:cs="Calibri"/>
          <w:kern w:val="0"/>
          <w:szCs w:val="24"/>
        </w:rPr>
      </w:pPr>
      <w:r w:rsidRPr="00A65F65">
        <w:rPr>
          <w:rFonts w:cs="Calibri"/>
          <w:kern w:val="0"/>
          <w:szCs w:val="24"/>
        </w:rPr>
        <w:t>Postanowienia umowne zmienione z naruszeniem art. 454 i 455 ustawy Pzp podlegają unieważnieniu. Na miejsce unieważnionych postanowień umowy wchodzą postanowienia umowne w pierwotnym brzmieniu, zgodnie z postanowieniami art. 458 ustawy.</w:t>
      </w:r>
    </w:p>
    <w:p w14:paraId="67EC0A7E" w14:textId="77777777" w:rsidR="002E7E0D" w:rsidRPr="00A65F65" w:rsidRDefault="00A21B5B" w:rsidP="001353C1">
      <w:pPr>
        <w:pStyle w:val="Akapitzlist"/>
        <w:numPr>
          <w:ilvl w:val="0"/>
          <w:numId w:val="24"/>
        </w:numPr>
        <w:spacing w:before="240" w:line="360" w:lineRule="auto"/>
        <w:rPr>
          <w:rFonts w:cs="Calibri"/>
          <w:kern w:val="0"/>
          <w:szCs w:val="24"/>
        </w:rPr>
      </w:pPr>
      <w:r w:rsidRPr="00A65F65">
        <w:rPr>
          <w:rFonts w:cs="Calibri"/>
          <w:kern w:val="0"/>
          <w:szCs w:val="24"/>
        </w:rPr>
        <w:t>Zmiana niniejszej umowy jest możliwa jeżeli łączna wartość zmian jest mniejsza niż progi unijne oraz jest niższa niż 10% wartości pierwotnej umowy.</w:t>
      </w:r>
      <w:r w:rsidR="0090395D" w:rsidRPr="00A65F65">
        <w:rPr>
          <w:rFonts w:cs="Calibri"/>
          <w:kern w:val="0"/>
          <w:szCs w:val="24"/>
        </w:rPr>
        <w:t xml:space="preserve"> </w:t>
      </w:r>
    </w:p>
    <w:p w14:paraId="655B77FC" w14:textId="4EECA7A2" w:rsidR="00A21B5B" w:rsidRPr="00A65F65" w:rsidRDefault="00A21B5B" w:rsidP="00C133BF">
      <w:pPr>
        <w:spacing w:before="240" w:after="240" w:line="360" w:lineRule="auto"/>
        <w:contextualSpacing/>
        <w:rPr>
          <w:rStyle w:val="Pogrubienie"/>
          <w:rFonts w:cs="Calibri"/>
          <w:kern w:val="0"/>
        </w:rPr>
      </w:pPr>
      <w:r w:rsidRPr="00A65F65">
        <w:rPr>
          <w:rStyle w:val="Pogrubienie"/>
          <w:rFonts w:cs="Calibri"/>
          <w:kern w:val="0"/>
        </w:rPr>
        <w:t>§ 1</w:t>
      </w:r>
      <w:r w:rsidR="000165DD">
        <w:rPr>
          <w:rStyle w:val="Pogrubienie"/>
          <w:rFonts w:cs="Calibri"/>
          <w:kern w:val="0"/>
        </w:rPr>
        <w:t>1</w:t>
      </w:r>
    </w:p>
    <w:p w14:paraId="0116F430" w14:textId="77777777" w:rsidR="00A21B5B" w:rsidRPr="00A65F65" w:rsidRDefault="00A21B5B" w:rsidP="00C133BF">
      <w:pPr>
        <w:spacing w:before="240" w:line="360" w:lineRule="auto"/>
        <w:contextualSpacing/>
        <w:rPr>
          <w:rFonts w:cs="Calibri"/>
          <w:bCs/>
          <w:kern w:val="0"/>
        </w:rPr>
      </w:pPr>
      <w:r w:rsidRPr="00A65F65">
        <w:rPr>
          <w:rStyle w:val="Pogrubienie"/>
          <w:rFonts w:cs="Calibri"/>
          <w:kern w:val="0"/>
        </w:rPr>
        <w:t>Odstąpienie od umowy</w:t>
      </w:r>
      <w:r w:rsidRPr="00A65F65">
        <w:rPr>
          <w:rFonts w:cs="Calibri"/>
          <w:bCs/>
          <w:kern w:val="0"/>
        </w:rPr>
        <w:t xml:space="preserve"> </w:t>
      </w:r>
    </w:p>
    <w:p w14:paraId="68A28FA8" w14:textId="77777777" w:rsidR="00A21B5B" w:rsidRPr="00A65F65" w:rsidRDefault="00A21B5B" w:rsidP="003F32A8">
      <w:pPr>
        <w:pStyle w:val="Akapitzlist"/>
        <w:numPr>
          <w:ilvl w:val="0"/>
          <w:numId w:val="36"/>
        </w:numPr>
        <w:spacing w:before="240" w:line="360" w:lineRule="auto"/>
        <w:rPr>
          <w:rFonts w:cs="Calibri"/>
          <w:kern w:val="0"/>
          <w:szCs w:val="24"/>
        </w:rPr>
      </w:pPr>
      <w:r w:rsidRPr="00A65F65">
        <w:rPr>
          <w:rFonts w:cs="Calibri"/>
          <w:kern w:val="0"/>
          <w:szCs w:val="24"/>
        </w:rPr>
        <w:t xml:space="preserve">Zamawiający może odstąpić od umowy: </w:t>
      </w:r>
    </w:p>
    <w:p w14:paraId="3F6DFF0B" w14:textId="77777777" w:rsidR="00A21B5B" w:rsidRPr="00A65F65" w:rsidRDefault="00A21B5B" w:rsidP="003F32A8">
      <w:pPr>
        <w:pStyle w:val="Akapitzlist"/>
        <w:numPr>
          <w:ilvl w:val="1"/>
          <w:numId w:val="36"/>
        </w:numPr>
        <w:spacing w:line="360" w:lineRule="auto"/>
        <w:rPr>
          <w:rFonts w:cs="Calibri"/>
          <w:kern w:val="0"/>
          <w:szCs w:val="24"/>
        </w:rPr>
      </w:pPr>
      <w:r w:rsidRPr="00A65F65">
        <w:rPr>
          <w:rFonts w:cs="Calibri"/>
          <w:kern w:val="0"/>
          <w:szCs w:val="24"/>
        </w:rPr>
        <w:t xml:space="preserve">w terminie 30 dni od dnia powzięcia wiadomości o zaistnieniu istotnej zmiany okoliczności </w:t>
      </w:r>
      <w:r w:rsidRPr="00A65F65">
        <w:rPr>
          <w:rFonts w:cs="Calibri"/>
          <w:kern w:val="0"/>
          <w:szCs w:val="24"/>
        </w:rPr>
        <w:lastRenderedPageBreak/>
        <w:t xml:space="preserve">powodującej, że wykonanie umowy nie leży w interesie publicznym, czego nie można było przewidzieć w chwili zawarcia umowy, lub dalsze wykonywanie umowy może zagrozić podstawowemu interesowi bezpieczeństwa państwa lub bezpieczeństwu publicznemu; </w:t>
      </w:r>
    </w:p>
    <w:p w14:paraId="79DE1439" w14:textId="77777777" w:rsidR="00A21B5B" w:rsidRPr="00A65F65" w:rsidRDefault="00A21B5B" w:rsidP="003F32A8">
      <w:pPr>
        <w:pStyle w:val="Akapitzlist"/>
        <w:numPr>
          <w:ilvl w:val="1"/>
          <w:numId w:val="36"/>
        </w:numPr>
        <w:spacing w:line="360" w:lineRule="auto"/>
        <w:rPr>
          <w:rFonts w:cs="Calibri"/>
          <w:kern w:val="0"/>
          <w:szCs w:val="24"/>
        </w:rPr>
      </w:pPr>
      <w:r w:rsidRPr="00A65F65">
        <w:rPr>
          <w:rFonts w:cs="Calibri"/>
          <w:kern w:val="0"/>
          <w:szCs w:val="24"/>
        </w:rPr>
        <w:t xml:space="preserve">jeżeli zachodzi co najmniej jedna z następujących okoliczności: </w:t>
      </w:r>
    </w:p>
    <w:p w14:paraId="57BAB6A2" w14:textId="77777777" w:rsidR="00A21B5B" w:rsidRPr="00A65F65" w:rsidRDefault="00A21B5B" w:rsidP="003F32A8">
      <w:pPr>
        <w:pStyle w:val="Akapitzlist"/>
        <w:numPr>
          <w:ilvl w:val="2"/>
          <w:numId w:val="36"/>
        </w:numPr>
        <w:spacing w:line="360" w:lineRule="auto"/>
        <w:rPr>
          <w:rFonts w:cs="Calibri"/>
          <w:kern w:val="0"/>
          <w:szCs w:val="24"/>
        </w:rPr>
      </w:pPr>
      <w:r w:rsidRPr="00A65F65">
        <w:rPr>
          <w:rFonts w:cs="Calibri"/>
          <w:kern w:val="0"/>
          <w:szCs w:val="24"/>
        </w:rPr>
        <w:t xml:space="preserve">dokonano zmiany umowy z naruszeniem art. 454 p.z.p. i art. 455 p.z.p., </w:t>
      </w:r>
    </w:p>
    <w:p w14:paraId="30FD3C4B" w14:textId="77777777" w:rsidR="00A21B5B" w:rsidRPr="00A65F65" w:rsidRDefault="00C854DA" w:rsidP="003F32A8">
      <w:pPr>
        <w:pStyle w:val="Akapitzlist"/>
        <w:numPr>
          <w:ilvl w:val="2"/>
          <w:numId w:val="36"/>
        </w:numPr>
        <w:spacing w:line="360" w:lineRule="auto"/>
        <w:rPr>
          <w:rFonts w:cs="Calibri"/>
          <w:kern w:val="0"/>
          <w:szCs w:val="24"/>
        </w:rPr>
      </w:pPr>
      <w:r w:rsidRPr="00A65F65">
        <w:rPr>
          <w:rFonts w:cs="Calibri"/>
          <w:kern w:val="0"/>
          <w:szCs w:val="24"/>
        </w:rPr>
        <w:t xml:space="preserve">Wykonawca </w:t>
      </w:r>
      <w:r w:rsidR="00A21B5B" w:rsidRPr="00A65F65">
        <w:rPr>
          <w:rFonts w:cs="Calibri"/>
          <w:kern w:val="0"/>
          <w:szCs w:val="24"/>
        </w:rPr>
        <w:t xml:space="preserve">w chwili zawarcia umowy podlegał wykluczeniu na podstawie art. 108 p.z.p., </w:t>
      </w:r>
    </w:p>
    <w:p w14:paraId="7DFEE21C" w14:textId="77777777" w:rsidR="00A21B5B" w:rsidRPr="00A65F65" w:rsidRDefault="00A21B5B" w:rsidP="003F32A8">
      <w:pPr>
        <w:pStyle w:val="Akapitzlist"/>
        <w:numPr>
          <w:ilvl w:val="2"/>
          <w:numId w:val="36"/>
        </w:numPr>
        <w:spacing w:line="360" w:lineRule="auto"/>
        <w:rPr>
          <w:rFonts w:cs="Calibri"/>
          <w:kern w:val="0"/>
          <w:szCs w:val="24"/>
        </w:rPr>
      </w:pPr>
      <w:r w:rsidRPr="00A65F65">
        <w:rPr>
          <w:rFonts w:cs="Calibri"/>
          <w:kern w:val="0"/>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6353659" w14:textId="77777777" w:rsidR="00A21B5B" w:rsidRPr="00A65F65" w:rsidRDefault="00A21B5B" w:rsidP="003F32A8">
      <w:pPr>
        <w:pStyle w:val="Akapitzlist"/>
        <w:numPr>
          <w:ilvl w:val="0"/>
          <w:numId w:val="36"/>
        </w:numPr>
        <w:spacing w:line="360" w:lineRule="auto"/>
        <w:rPr>
          <w:rFonts w:cs="Calibri"/>
          <w:kern w:val="0"/>
          <w:szCs w:val="24"/>
        </w:rPr>
      </w:pPr>
      <w:r w:rsidRPr="00A65F65">
        <w:rPr>
          <w:rFonts w:cs="Calibri"/>
          <w:kern w:val="0"/>
          <w:szCs w:val="24"/>
        </w:rPr>
        <w:t>W przypadku odstąpienia z powodu dokonania zmiany umowy z naruszeniem art. 454 p.z.p. i</w:t>
      </w:r>
      <w:r w:rsidR="001711F2" w:rsidRPr="00A65F65">
        <w:rPr>
          <w:rFonts w:cs="Calibri"/>
          <w:kern w:val="0"/>
          <w:szCs w:val="24"/>
        </w:rPr>
        <w:t> </w:t>
      </w:r>
      <w:r w:rsidR="00C854DA" w:rsidRPr="00A65F65">
        <w:rPr>
          <w:rFonts w:cs="Calibri"/>
          <w:kern w:val="0"/>
          <w:szCs w:val="24"/>
        </w:rPr>
        <w:t xml:space="preserve">art. </w:t>
      </w:r>
      <w:r w:rsidRPr="00A65F65">
        <w:rPr>
          <w:rFonts w:cs="Calibri"/>
          <w:kern w:val="0"/>
          <w:szCs w:val="24"/>
        </w:rPr>
        <w:t xml:space="preserve">455 p.z.p., Zamawiający odstępuje od umowy w części, której zmiana dotyczy. </w:t>
      </w:r>
    </w:p>
    <w:p w14:paraId="3272B6A5" w14:textId="77777777" w:rsidR="000C5A2C" w:rsidRDefault="00A21B5B" w:rsidP="000C5A2C">
      <w:pPr>
        <w:pStyle w:val="Akapitzlist"/>
        <w:numPr>
          <w:ilvl w:val="0"/>
          <w:numId w:val="36"/>
        </w:numPr>
        <w:spacing w:line="360" w:lineRule="auto"/>
        <w:rPr>
          <w:rFonts w:cs="Calibri"/>
          <w:kern w:val="0"/>
          <w:szCs w:val="24"/>
        </w:rPr>
      </w:pPr>
      <w:r w:rsidRPr="00A65F65">
        <w:rPr>
          <w:rFonts w:cs="Calibri"/>
          <w:kern w:val="0"/>
          <w:szCs w:val="24"/>
        </w:rPr>
        <w:t xml:space="preserve">W przypadku odstąpienia przez Zamawiającego od umowy Wykonawca może żądać wyłącznie wynagrodzenia należnego z tytułu wykonania części umowy. </w:t>
      </w:r>
    </w:p>
    <w:p w14:paraId="75D5A843" w14:textId="77777777" w:rsidR="002D36B3" w:rsidRPr="00A65F65" w:rsidRDefault="002D36B3" w:rsidP="002D36B3">
      <w:pPr>
        <w:pStyle w:val="Akapitzlist"/>
        <w:numPr>
          <w:ilvl w:val="0"/>
          <w:numId w:val="36"/>
        </w:numPr>
        <w:spacing w:line="360" w:lineRule="auto"/>
        <w:rPr>
          <w:rStyle w:val="Pogrubienie"/>
          <w:rFonts w:cs="Calibri"/>
          <w:b w:val="0"/>
          <w:bCs w:val="0"/>
          <w:kern w:val="0"/>
          <w:szCs w:val="24"/>
        </w:rPr>
      </w:pPr>
      <w:r w:rsidRPr="002D36B3">
        <w:rPr>
          <w:rStyle w:val="Pogrubienie"/>
          <w:rFonts w:cs="Calibri"/>
          <w:b w:val="0"/>
          <w:bCs w:val="0"/>
          <w:kern w:val="0"/>
          <w:szCs w:val="24"/>
        </w:rPr>
        <w:t>Zamawiający przewiduje możliwość odstąpienia od umowy w przypadku gdy konieczność zmian wprowadzonych do umowy będzie większa niż 20% w</w:t>
      </w:r>
      <w:r>
        <w:rPr>
          <w:rStyle w:val="Pogrubienie"/>
          <w:rFonts w:cs="Calibri"/>
          <w:b w:val="0"/>
          <w:bCs w:val="0"/>
          <w:kern w:val="0"/>
          <w:szCs w:val="24"/>
        </w:rPr>
        <w:t>ynagrodzenia, o którym mowa w § </w:t>
      </w:r>
      <w:r w:rsidRPr="002D36B3">
        <w:rPr>
          <w:rStyle w:val="Pogrubienie"/>
          <w:rFonts w:cs="Calibri"/>
          <w:b w:val="0"/>
          <w:bCs w:val="0"/>
          <w:kern w:val="0"/>
          <w:szCs w:val="24"/>
        </w:rPr>
        <w:t>4 ust.1. Termin odstąpienia wynosi 14 dni od powzięcia wiadomości o okolicznościach stanowiących podstawę odstąpienia.</w:t>
      </w:r>
    </w:p>
    <w:p w14:paraId="762742DD" w14:textId="45B1521D" w:rsidR="00A21B5B" w:rsidRPr="00A65F65" w:rsidRDefault="00A21B5B" w:rsidP="00C133BF">
      <w:pPr>
        <w:spacing w:before="240" w:after="240" w:line="360" w:lineRule="auto"/>
        <w:contextualSpacing/>
        <w:rPr>
          <w:rStyle w:val="Pogrubienie"/>
          <w:rFonts w:cs="Calibri"/>
          <w:bCs w:val="0"/>
          <w:kern w:val="0"/>
        </w:rPr>
      </w:pPr>
      <w:r w:rsidRPr="00A65F65">
        <w:rPr>
          <w:rStyle w:val="Pogrubienie"/>
          <w:rFonts w:cs="Calibri"/>
          <w:bCs w:val="0"/>
          <w:kern w:val="0"/>
        </w:rPr>
        <w:t>§ 1</w:t>
      </w:r>
      <w:r w:rsidR="000165DD">
        <w:rPr>
          <w:rStyle w:val="Pogrubienie"/>
          <w:rFonts w:cs="Calibri"/>
          <w:bCs w:val="0"/>
          <w:kern w:val="0"/>
        </w:rPr>
        <w:t>2</w:t>
      </w:r>
    </w:p>
    <w:p w14:paraId="5B3D0AA0" w14:textId="77777777" w:rsidR="00A21B5B" w:rsidRPr="00A65F65" w:rsidRDefault="00A21B5B" w:rsidP="00CF6CD3">
      <w:pPr>
        <w:spacing w:after="240" w:line="360" w:lineRule="auto"/>
        <w:contextualSpacing/>
        <w:rPr>
          <w:rStyle w:val="Pogrubienie"/>
          <w:rFonts w:cs="Calibri"/>
          <w:bCs w:val="0"/>
          <w:kern w:val="0"/>
        </w:rPr>
      </w:pPr>
      <w:r w:rsidRPr="00A65F65">
        <w:rPr>
          <w:rStyle w:val="Pogrubienie"/>
          <w:rFonts w:cs="Calibri"/>
          <w:bCs w:val="0"/>
          <w:kern w:val="0"/>
        </w:rPr>
        <w:t>Postanowienia końcowe</w:t>
      </w:r>
    </w:p>
    <w:p w14:paraId="4FCD7D28" w14:textId="77777777" w:rsidR="00CF6CD3" w:rsidRDefault="00CF6CD3" w:rsidP="00CF6CD3">
      <w:pPr>
        <w:pStyle w:val="Akapitzlist"/>
        <w:numPr>
          <w:ilvl w:val="0"/>
          <w:numId w:val="35"/>
        </w:numPr>
        <w:spacing w:line="360" w:lineRule="auto"/>
        <w:rPr>
          <w:rFonts w:cs="Calibri"/>
          <w:kern w:val="0"/>
          <w:szCs w:val="24"/>
        </w:rPr>
      </w:pPr>
      <w:r w:rsidRPr="00CF6CD3">
        <w:rPr>
          <w:rFonts w:cs="Calibri"/>
          <w:kern w:val="0"/>
          <w:szCs w:val="24"/>
        </w:rPr>
        <w:t>Wszelkie spory wynikające z realizacji umowy Strony rozstr</w:t>
      </w:r>
      <w:r>
        <w:rPr>
          <w:rFonts w:cs="Calibri"/>
          <w:kern w:val="0"/>
          <w:szCs w:val="24"/>
        </w:rPr>
        <w:t>zygać będą w miarę możliwości w </w:t>
      </w:r>
      <w:r w:rsidRPr="00CF6CD3">
        <w:rPr>
          <w:rFonts w:cs="Calibri"/>
          <w:kern w:val="0"/>
          <w:szCs w:val="24"/>
        </w:rPr>
        <w:t>sposób polubowny.</w:t>
      </w:r>
    </w:p>
    <w:p w14:paraId="194749FD" w14:textId="77777777" w:rsidR="00A21B5B" w:rsidRPr="00A65F65" w:rsidRDefault="00A21B5B" w:rsidP="00A15B48">
      <w:pPr>
        <w:pStyle w:val="Akapitzlist"/>
        <w:numPr>
          <w:ilvl w:val="0"/>
          <w:numId w:val="35"/>
        </w:numPr>
        <w:spacing w:line="360" w:lineRule="auto"/>
        <w:rPr>
          <w:rFonts w:cs="Calibri"/>
          <w:kern w:val="0"/>
          <w:szCs w:val="24"/>
        </w:rPr>
      </w:pPr>
      <w:r w:rsidRPr="00A65F65">
        <w:rPr>
          <w:rFonts w:cs="Calibri"/>
          <w:kern w:val="0"/>
          <w:szCs w:val="24"/>
        </w:rPr>
        <w:t>Wszelkie spory wynikające z niniejszej umowy będzie rozstr</w:t>
      </w:r>
      <w:r w:rsidR="00CF6CD3">
        <w:rPr>
          <w:rFonts w:cs="Calibri"/>
          <w:kern w:val="0"/>
          <w:szCs w:val="24"/>
        </w:rPr>
        <w:t>zygał sąd właściwy rzeczowo dla </w:t>
      </w:r>
      <w:r w:rsidRPr="00A65F65">
        <w:rPr>
          <w:rFonts w:cs="Calibri"/>
          <w:kern w:val="0"/>
          <w:szCs w:val="24"/>
        </w:rPr>
        <w:t xml:space="preserve">siedziby Zamawiającego. </w:t>
      </w:r>
    </w:p>
    <w:p w14:paraId="5EEE3C4F" w14:textId="77777777" w:rsidR="00A21B5B" w:rsidRPr="00A65F65" w:rsidRDefault="00A21B5B" w:rsidP="00A15B48">
      <w:pPr>
        <w:pStyle w:val="Akapitzlist"/>
        <w:numPr>
          <w:ilvl w:val="0"/>
          <w:numId w:val="35"/>
        </w:numPr>
        <w:spacing w:line="360" w:lineRule="auto"/>
        <w:rPr>
          <w:rFonts w:cs="Calibri"/>
          <w:kern w:val="0"/>
          <w:szCs w:val="24"/>
        </w:rPr>
      </w:pPr>
      <w:r w:rsidRPr="00A65F65">
        <w:rPr>
          <w:rFonts w:cs="Calibri"/>
          <w:kern w:val="0"/>
          <w:szCs w:val="24"/>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w:t>
      </w:r>
      <w:r w:rsidRPr="00A65F65">
        <w:rPr>
          <w:rFonts w:cs="Calibri"/>
          <w:kern w:val="0"/>
          <w:szCs w:val="24"/>
        </w:rPr>
        <w:lastRenderedPageBreak/>
        <w:t xml:space="preserve">siedziby firmy pod rygorem skutków prawnych wynikających z zaniechania, w tym do uznania za doręczoną korespondencję skierowaną na ostatni adres podany przez Wykonawcę. </w:t>
      </w:r>
    </w:p>
    <w:p w14:paraId="748C94E3" w14:textId="77777777" w:rsidR="00FD6E35" w:rsidRPr="001E6E04" w:rsidRDefault="00A21B5B" w:rsidP="001E6E04">
      <w:pPr>
        <w:pStyle w:val="Akapitzlist"/>
        <w:numPr>
          <w:ilvl w:val="0"/>
          <w:numId w:val="35"/>
        </w:numPr>
        <w:spacing w:line="360" w:lineRule="auto"/>
        <w:rPr>
          <w:rFonts w:cs="Calibri"/>
          <w:kern w:val="0"/>
          <w:szCs w:val="24"/>
        </w:rPr>
      </w:pPr>
      <w:r w:rsidRPr="00A65F65">
        <w:rPr>
          <w:rFonts w:cs="Calibri"/>
          <w:kern w:val="0"/>
          <w:szCs w:val="24"/>
        </w:rPr>
        <w:t>W sprawach nieuregulowanych postanowieniami niniejszej umowy mają zastosowanie przepisy Ustawy z dnia 23 kwietnia 1964 r. Kodeks cywilny (t.j. Dz. U. z 202</w:t>
      </w:r>
      <w:r w:rsidR="00FD6E35">
        <w:rPr>
          <w:rFonts w:cs="Calibri"/>
          <w:kern w:val="0"/>
          <w:szCs w:val="24"/>
        </w:rPr>
        <w:t>2</w:t>
      </w:r>
      <w:r w:rsidRPr="00A65F65">
        <w:rPr>
          <w:rFonts w:cs="Calibri"/>
          <w:kern w:val="0"/>
          <w:szCs w:val="24"/>
        </w:rPr>
        <w:t xml:space="preserve"> r. poz. </w:t>
      </w:r>
      <w:r w:rsidR="00FD6E35">
        <w:rPr>
          <w:rFonts w:cs="Calibri"/>
          <w:kern w:val="0"/>
          <w:szCs w:val="24"/>
        </w:rPr>
        <w:t>1360</w:t>
      </w:r>
      <w:r w:rsidR="004F6D58">
        <w:rPr>
          <w:rFonts w:cs="Calibri"/>
          <w:kern w:val="0"/>
          <w:szCs w:val="24"/>
        </w:rPr>
        <w:t xml:space="preserve"> z </w:t>
      </w:r>
      <w:r w:rsidR="00407EC6" w:rsidRPr="00A65F65">
        <w:rPr>
          <w:rFonts w:cs="Calibri"/>
          <w:kern w:val="0"/>
          <w:szCs w:val="24"/>
        </w:rPr>
        <w:t>późn. zm</w:t>
      </w:r>
      <w:r w:rsidRPr="00A65F65">
        <w:rPr>
          <w:rFonts w:cs="Calibri"/>
          <w:kern w:val="0"/>
          <w:szCs w:val="24"/>
        </w:rPr>
        <w:t xml:space="preserve">), ustawy z dnia 11 września 2019 r. - Prawo Zamówień Publicznych (Dz. U. poz. </w:t>
      </w:r>
      <w:r w:rsidR="00495A90" w:rsidRPr="00A65F65">
        <w:rPr>
          <w:rFonts w:cs="Calibri"/>
          <w:kern w:val="0"/>
          <w:szCs w:val="24"/>
        </w:rPr>
        <w:t>202</w:t>
      </w:r>
      <w:r w:rsidR="00FD6E35">
        <w:rPr>
          <w:rFonts w:cs="Calibri"/>
          <w:kern w:val="0"/>
          <w:szCs w:val="24"/>
        </w:rPr>
        <w:t>2</w:t>
      </w:r>
      <w:r w:rsidR="00495A90" w:rsidRPr="00A65F65">
        <w:rPr>
          <w:rFonts w:cs="Calibri"/>
          <w:kern w:val="0"/>
          <w:szCs w:val="24"/>
        </w:rPr>
        <w:t xml:space="preserve">r. poz. </w:t>
      </w:r>
      <w:r w:rsidR="00FD6E35">
        <w:rPr>
          <w:rFonts w:cs="Calibri"/>
          <w:kern w:val="0"/>
          <w:szCs w:val="24"/>
        </w:rPr>
        <w:t>1710</w:t>
      </w:r>
      <w:r w:rsidR="0057091F">
        <w:rPr>
          <w:rFonts w:cs="Calibri"/>
          <w:kern w:val="0"/>
          <w:szCs w:val="24"/>
        </w:rPr>
        <w:t xml:space="preserve"> ze zm.</w:t>
      </w:r>
      <w:r w:rsidRPr="00A65F65">
        <w:rPr>
          <w:rFonts w:cs="Calibri"/>
          <w:kern w:val="0"/>
          <w:szCs w:val="24"/>
        </w:rPr>
        <w:t xml:space="preserve">). </w:t>
      </w:r>
    </w:p>
    <w:p w14:paraId="5038C1C6" w14:textId="77777777" w:rsidR="001353C1" w:rsidRDefault="00A21B5B" w:rsidP="00A15B48">
      <w:pPr>
        <w:pStyle w:val="Akapitzlist"/>
        <w:numPr>
          <w:ilvl w:val="0"/>
          <w:numId w:val="35"/>
        </w:numPr>
        <w:spacing w:line="360" w:lineRule="auto"/>
        <w:rPr>
          <w:rFonts w:cs="Calibri"/>
          <w:kern w:val="0"/>
          <w:szCs w:val="24"/>
        </w:rPr>
      </w:pPr>
      <w:r w:rsidRPr="00A65F65">
        <w:rPr>
          <w:rFonts w:cs="Calibri"/>
          <w:kern w:val="0"/>
          <w:szCs w:val="24"/>
        </w:rPr>
        <w:t xml:space="preserve">Niniejszą umowę sporządzono w dwóch jednobrzmiących egzemplarzach jeden dla Zamawiającego jeden dla Wykonawcy. </w:t>
      </w:r>
    </w:p>
    <w:p w14:paraId="2C6EA5C4" w14:textId="77777777" w:rsidR="002D36B3" w:rsidRPr="002D36B3" w:rsidRDefault="002D36B3" w:rsidP="00AB28C9">
      <w:pPr>
        <w:pStyle w:val="Akapitzlist"/>
        <w:numPr>
          <w:ilvl w:val="0"/>
          <w:numId w:val="35"/>
        </w:numPr>
        <w:spacing w:line="360" w:lineRule="auto"/>
        <w:rPr>
          <w:rFonts w:cs="Calibri"/>
          <w:kern w:val="0"/>
          <w:szCs w:val="24"/>
        </w:rPr>
      </w:pPr>
      <w:r w:rsidRPr="002D36B3">
        <w:rPr>
          <w:rFonts w:cs="Calibri"/>
          <w:kern w:val="0"/>
          <w:szCs w:val="24"/>
        </w:rPr>
        <w:t>Integralną częścią Umowy są załączniki: Załącznik nr 1 – Oferta wykonawcy, Załącznik nr 2 – Opis Przedmiotu Zamówienia.</w:t>
      </w:r>
    </w:p>
    <w:p w14:paraId="609E8DD0" w14:textId="77777777" w:rsidR="00F86676" w:rsidRDefault="00F86676" w:rsidP="004A1D53">
      <w:pPr>
        <w:tabs>
          <w:tab w:val="right" w:pos="9072"/>
        </w:tabs>
        <w:spacing w:before="240" w:line="360" w:lineRule="auto"/>
        <w:ind w:left="567"/>
        <w:rPr>
          <w:rFonts w:cs="Calibri"/>
          <w:kern w:val="0"/>
        </w:rPr>
      </w:pPr>
    </w:p>
    <w:p w14:paraId="3DB33C61" w14:textId="77777777" w:rsidR="00F86676" w:rsidRDefault="00F86676" w:rsidP="004A1D53">
      <w:pPr>
        <w:tabs>
          <w:tab w:val="right" w:pos="9072"/>
        </w:tabs>
        <w:spacing w:before="240" w:line="360" w:lineRule="auto"/>
        <w:ind w:left="567"/>
        <w:rPr>
          <w:rFonts w:cs="Calibri"/>
          <w:kern w:val="0"/>
        </w:rPr>
      </w:pPr>
    </w:p>
    <w:p w14:paraId="2BDA2C11" w14:textId="77777777" w:rsidR="00A21B5B" w:rsidRPr="00A65F65" w:rsidRDefault="00A15B48" w:rsidP="002E0C59">
      <w:pPr>
        <w:tabs>
          <w:tab w:val="right" w:pos="9072"/>
        </w:tabs>
        <w:ind w:left="567"/>
        <w:rPr>
          <w:rFonts w:cs="Calibri"/>
          <w:kern w:val="0"/>
        </w:rPr>
      </w:pPr>
      <w:r w:rsidRPr="00A65F65">
        <w:rPr>
          <w:rFonts w:cs="Calibri"/>
          <w:kern w:val="0"/>
        </w:rPr>
        <w:tab/>
      </w:r>
      <w:r w:rsidR="00A21B5B" w:rsidRPr="00A65F65">
        <w:rPr>
          <w:rFonts w:cs="Calibri"/>
          <w:kern w:val="0"/>
        </w:rPr>
        <w:tab/>
      </w:r>
    </w:p>
    <w:p w14:paraId="6BD9562C" w14:textId="77777777" w:rsidR="00A21B5B" w:rsidRPr="003F32A8" w:rsidRDefault="00A21B5B" w:rsidP="004A1D53">
      <w:pPr>
        <w:tabs>
          <w:tab w:val="left" w:pos="7230"/>
        </w:tabs>
        <w:spacing w:line="360" w:lineRule="auto"/>
        <w:ind w:left="1246"/>
        <w:rPr>
          <w:rFonts w:cs="Calibri"/>
          <w:kern w:val="0"/>
        </w:rPr>
      </w:pPr>
      <w:r w:rsidRPr="00A65F65">
        <w:rPr>
          <w:rFonts w:cs="Calibri"/>
          <w:kern w:val="0"/>
        </w:rPr>
        <w:t>(Wykonawca)</w:t>
      </w:r>
      <w:r w:rsidRPr="00A65F65">
        <w:rPr>
          <w:rFonts w:cs="Calibri"/>
          <w:kern w:val="0"/>
        </w:rPr>
        <w:tab/>
      </w:r>
      <w:bookmarkStart w:id="0" w:name="_GoBack"/>
      <w:bookmarkEnd w:id="0"/>
      <w:r w:rsidRPr="00A65F65">
        <w:rPr>
          <w:rFonts w:cs="Calibri"/>
          <w:kern w:val="0"/>
        </w:rPr>
        <w:t>(Zamawiający)</w:t>
      </w:r>
    </w:p>
    <w:sectPr w:rsidR="00A21B5B" w:rsidRPr="003F32A8" w:rsidSect="00624A16">
      <w:headerReference w:type="default" r:id="rId8"/>
      <w:footerReference w:type="default" r:id="rId9"/>
      <w:pgSz w:w="11906" w:h="16838"/>
      <w:pgMar w:top="1134" w:right="1134" w:bottom="1693" w:left="1134" w:header="708" w:footer="1134"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87DE" w16cex:dateUtc="2022-03-16T10:14:00Z"/>
  <w16cex:commentExtensible w16cex:durableId="25DD8B83" w16cex:dateUtc="2022-03-17T09:27:00Z"/>
  <w16cex:commentExtensible w16cex:durableId="25DD87DF" w16cex:dateUtc="2022-03-16T09:47:00Z"/>
  <w16cex:commentExtensible w16cex:durableId="25DD87E0" w16cex:dateUtc="2022-03-16T10:15:00Z"/>
  <w16cex:commentExtensible w16cex:durableId="25DD87E1" w16cex:dateUtc="2022-03-16T09:38:00Z"/>
  <w16cex:commentExtensible w16cex:durableId="25DD87E2" w16cex:dateUtc="2022-03-16T10:18:00Z"/>
  <w16cex:commentExtensible w16cex:durableId="25DD87E3" w16cex:dateUtc="2022-03-16T09:45:00Z"/>
  <w16cex:commentExtensible w16cex:durableId="25DD87E4" w16cex:dateUtc="2022-03-16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D36E23" w16cid:durableId="25DD87DE"/>
  <w16cid:commentId w16cid:paraId="23A30A2F" w16cid:durableId="25DD8B83"/>
  <w16cid:commentId w16cid:paraId="5A3D380C" w16cid:durableId="25DD87DF"/>
  <w16cid:commentId w16cid:paraId="2CD60E5C" w16cid:durableId="25DD87E0"/>
  <w16cid:commentId w16cid:paraId="073DDDB5" w16cid:durableId="25DD87E1"/>
  <w16cid:commentId w16cid:paraId="579BDDA4" w16cid:durableId="25DD87E2"/>
  <w16cid:commentId w16cid:paraId="0A3EB832" w16cid:durableId="25DD87E3"/>
  <w16cid:commentId w16cid:paraId="6CF01DF8" w16cid:durableId="25DD87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71229" w14:textId="77777777" w:rsidR="002B7309" w:rsidRDefault="002B7309">
      <w:r>
        <w:separator/>
      </w:r>
    </w:p>
  </w:endnote>
  <w:endnote w:type="continuationSeparator" w:id="0">
    <w:p w14:paraId="5B00C959" w14:textId="77777777" w:rsidR="002B7309" w:rsidRDefault="002B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variable"/>
    <w:sig w:usb0="00000001"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A97BB" w14:textId="77777777" w:rsidR="00A21B5B" w:rsidRDefault="00E463AA">
    <w:pPr>
      <w:pStyle w:val="Stopka"/>
      <w:jc w:val="center"/>
    </w:pPr>
    <w:r>
      <w:fldChar w:fldCharType="begin"/>
    </w:r>
    <w:r w:rsidR="009B4B88">
      <w:instrText xml:space="preserve"> PAGE </w:instrText>
    </w:r>
    <w:r>
      <w:fldChar w:fldCharType="separate"/>
    </w:r>
    <w:r w:rsidR="00D41CD7">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7924F" w14:textId="77777777" w:rsidR="002B7309" w:rsidRDefault="002B7309">
      <w:r>
        <w:separator/>
      </w:r>
    </w:p>
  </w:footnote>
  <w:footnote w:type="continuationSeparator" w:id="0">
    <w:p w14:paraId="0D160C77" w14:textId="77777777" w:rsidR="002B7309" w:rsidRDefault="002B7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74CD" w14:textId="77777777" w:rsidR="006844B3" w:rsidRDefault="006844B3">
    <w:pPr>
      <w:pStyle w:val="Nagwek"/>
    </w:pPr>
    <w:r w:rsidRPr="003F32A8">
      <w:rPr>
        <w:rFonts w:cs="Calibri"/>
        <w:kern w:val="0"/>
      </w:rPr>
      <w:object w:dxaOrig="24128" w:dyaOrig="1744" w14:anchorId="252BD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typy Programu Interreg V-A Republika Czeska - Polska" style="width:482.25pt;height:36pt" o:ole="">
          <v:imagedata r:id="rId1" o:title=""/>
        </v:shape>
        <o:OLEObject Type="Embed" ProgID="CorelDraw.Graphic.17" ShapeID="_x0000_i1025" DrawAspect="Content" ObjectID="_172758951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OpenSymbol" w:eastAsia="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 w15:restartNumberingAfterBreak="0">
    <w:nsid w:val="00000002"/>
    <w:multiLevelType w:val="multilevel"/>
    <w:tmpl w:val="78525FA4"/>
    <w:name w:val="WW8Num2"/>
    <w:lvl w:ilvl="0">
      <w:start w:val="1"/>
      <w:numFmt w:val="decimal"/>
      <w:lvlText w:val="%1."/>
      <w:lvlJc w:val="left"/>
      <w:pPr>
        <w:tabs>
          <w:tab w:val="num" w:pos="435"/>
        </w:tabs>
        <w:ind w:left="435" w:hanging="360"/>
      </w:pPr>
      <w:rPr>
        <w:rFonts w:ascii="Calibri" w:eastAsia="Times New Roman" w:hAnsi="Calibri"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CBD682C8"/>
    <w:lvl w:ilvl="0">
      <w:start w:val="1"/>
      <w:numFmt w:val="decimal"/>
      <w:lvlText w:val="%1."/>
      <w:lvlJc w:val="left"/>
      <w:pPr>
        <w:tabs>
          <w:tab w:val="num" w:pos="435"/>
        </w:tabs>
        <w:ind w:left="435" w:hanging="435"/>
      </w:pPr>
      <w:rPr>
        <w:rFonts w:ascii="Calibri" w:hAnsi="Calibri" w:cs="Symbol"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72F4494"/>
    <w:multiLevelType w:val="hybridMultilevel"/>
    <w:tmpl w:val="0C264E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1E6F17"/>
    <w:multiLevelType w:val="hybridMultilevel"/>
    <w:tmpl w:val="2F7ABC70"/>
    <w:lvl w:ilvl="0" w:tplc="0415001B">
      <w:start w:val="1"/>
      <w:numFmt w:val="lowerRoman"/>
      <w:lvlText w:val="%1."/>
      <w:lvlJc w:val="right"/>
      <w:pPr>
        <w:ind w:left="2100" w:hanging="360"/>
      </w:p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7" w15:restartNumberingAfterBreak="0">
    <w:nsid w:val="09595923"/>
    <w:multiLevelType w:val="hybridMultilevel"/>
    <w:tmpl w:val="D6E46D0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AC55C36"/>
    <w:multiLevelType w:val="hybridMultilevel"/>
    <w:tmpl w:val="41606D54"/>
    <w:lvl w:ilvl="0" w:tplc="BBCE4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2C4CF7"/>
    <w:multiLevelType w:val="hybridMultilevel"/>
    <w:tmpl w:val="53A43378"/>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0" w15:restartNumberingAfterBreak="0">
    <w:nsid w:val="0B3100DC"/>
    <w:multiLevelType w:val="hybridMultilevel"/>
    <w:tmpl w:val="46024A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D0461D"/>
    <w:multiLevelType w:val="multilevel"/>
    <w:tmpl w:val="CEB46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E7665C"/>
    <w:multiLevelType w:val="hybridMultilevel"/>
    <w:tmpl w:val="60F64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655AB8"/>
    <w:multiLevelType w:val="hybridMultilevel"/>
    <w:tmpl w:val="0BCA8C5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8620CC6"/>
    <w:multiLevelType w:val="multilevel"/>
    <w:tmpl w:val="DA1E6DC2"/>
    <w:lvl w:ilvl="0">
      <w:start w:val="2"/>
      <w:numFmt w:val="decimal"/>
      <w:lvlText w:val="%1."/>
      <w:lvlJc w:val="left"/>
      <w:pPr>
        <w:tabs>
          <w:tab w:val="num" w:pos="435"/>
        </w:tabs>
        <w:ind w:left="435" w:hanging="435"/>
      </w:pPr>
      <w:rPr>
        <w:rFonts w:ascii="Calibri" w:hAnsi="Calibri" w:cs="Symbol"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1A7D5152"/>
    <w:multiLevelType w:val="multilevel"/>
    <w:tmpl w:val="0A26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35248"/>
    <w:multiLevelType w:val="hybridMultilevel"/>
    <w:tmpl w:val="A1DCECE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4A083E"/>
    <w:multiLevelType w:val="hybridMultilevel"/>
    <w:tmpl w:val="E562924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320B0A3F"/>
    <w:multiLevelType w:val="hybridMultilevel"/>
    <w:tmpl w:val="8F3202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37377F8"/>
    <w:multiLevelType w:val="hybridMultilevel"/>
    <w:tmpl w:val="84821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21635"/>
    <w:multiLevelType w:val="hybridMultilevel"/>
    <w:tmpl w:val="086ECB50"/>
    <w:lvl w:ilvl="0" w:tplc="04150011">
      <w:start w:val="1"/>
      <w:numFmt w:val="decimal"/>
      <w:lvlText w:val="%1)"/>
      <w:lvlJc w:val="left"/>
      <w:pPr>
        <w:ind w:left="720" w:hanging="360"/>
      </w:pPr>
    </w:lvl>
    <w:lvl w:ilvl="1" w:tplc="5EB8150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C24D47"/>
    <w:multiLevelType w:val="hybridMultilevel"/>
    <w:tmpl w:val="DF0A4236"/>
    <w:lvl w:ilvl="0" w:tplc="CEBED26A">
      <w:start w:val="1"/>
      <w:numFmt w:val="lowerLetter"/>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3F78142C"/>
    <w:multiLevelType w:val="hybridMultilevel"/>
    <w:tmpl w:val="6960E32A"/>
    <w:lvl w:ilvl="0" w:tplc="21F290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7A1B0A"/>
    <w:multiLevelType w:val="multilevel"/>
    <w:tmpl w:val="CEB46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765BE2"/>
    <w:multiLevelType w:val="hybridMultilevel"/>
    <w:tmpl w:val="7FD47DD6"/>
    <w:lvl w:ilvl="0" w:tplc="B7DC0D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2FC6EE6"/>
    <w:multiLevelType w:val="hybridMultilevel"/>
    <w:tmpl w:val="789A2B4A"/>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26" w15:restartNumberingAfterBreak="0">
    <w:nsid w:val="441B7A49"/>
    <w:multiLevelType w:val="hybridMultilevel"/>
    <w:tmpl w:val="789A2B4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5DD6A17"/>
    <w:multiLevelType w:val="hybridMultilevel"/>
    <w:tmpl w:val="6D305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A7341"/>
    <w:multiLevelType w:val="multilevel"/>
    <w:tmpl w:val="85347CE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4F01CF"/>
    <w:multiLevelType w:val="hybridMultilevel"/>
    <w:tmpl w:val="4810E326"/>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0" w15:restartNumberingAfterBreak="0">
    <w:nsid w:val="4FD558C3"/>
    <w:multiLevelType w:val="hybridMultilevel"/>
    <w:tmpl w:val="2BBAD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00C79"/>
    <w:multiLevelType w:val="hybridMultilevel"/>
    <w:tmpl w:val="BC6E521A"/>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2" w15:restartNumberingAfterBreak="0">
    <w:nsid w:val="52F01ABD"/>
    <w:multiLevelType w:val="hybridMultilevel"/>
    <w:tmpl w:val="0E9A9C00"/>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AD030FF"/>
    <w:multiLevelType w:val="hybridMultilevel"/>
    <w:tmpl w:val="8A903E7C"/>
    <w:lvl w:ilvl="0" w:tplc="B3C63DF0">
      <w:start w:val="1"/>
      <w:numFmt w:val="decimal"/>
      <w:lvlText w:val="%1."/>
      <w:lvlJc w:val="left"/>
      <w:pPr>
        <w:tabs>
          <w:tab w:val="num" w:pos="1493"/>
        </w:tabs>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5DF6A76"/>
    <w:multiLevelType w:val="hybridMultilevel"/>
    <w:tmpl w:val="04B031C2"/>
    <w:lvl w:ilvl="0" w:tplc="0415000F">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5" w15:restartNumberingAfterBreak="0">
    <w:nsid w:val="663832DE"/>
    <w:multiLevelType w:val="hybridMultilevel"/>
    <w:tmpl w:val="619AADD4"/>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6" w15:restartNumberingAfterBreak="0">
    <w:nsid w:val="6C275AB2"/>
    <w:multiLevelType w:val="hybridMultilevel"/>
    <w:tmpl w:val="A8205F1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C427996"/>
    <w:multiLevelType w:val="hybridMultilevel"/>
    <w:tmpl w:val="93BC389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8A4CCE"/>
    <w:multiLevelType w:val="hybridMultilevel"/>
    <w:tmpl w:val="7FC07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794B48"/>
    <w:multiLevelType w:val="multilevel"/>
    <w:tmpl w:val="41DA92C4"/>
    <w:lvl w:ilvl="0">
      <w:start w:val="1"/>
      <w:numFmt w:val="decimal"/>
      <w:lvlText w:val="%1."/>
      <w:lvlJc w:val="left"/>
      <w:pPr>
        <w:tabs>
          <w:tab w:val="num" w:pos="435"/>
        </w:tabs>
        <w:ind w:left="435" w:hanging="435"/>
      </w:pPr>
      <w:rPr>
        <w:rFonts w:ascii="Calibri" w:hAnsi="Calibri" w:cs="Symbol"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25"/>
  </w:num>
  <w:num w:numId="7">
    <w:abstractNumId w:val="24"/>
  </w:num>
  <w:num w:numId="8">
    <w:abstractNumId w:val="22"/>
  </w:num>
  <w:num w:numId="9">
    <w:abstractNumId w:val="8"/>
  </w:num>
  <w:num w:numId="10">
    <w:abstractNumId w:val="36"/>
  </w:num>
  <w:num w:numId="11">
    <w:abstractNumId w:val="17"/>
  </w:num>
  <w:num w:numId="12">
    <w:abstractNumId w:val="21"/>
  </w:num>
  <w:num w:numId="13">
    <w:abstractNumId w:val="10"/>
  </w:num>
  <w:num w:numId="14">
    <w:abstractNumId w:val="37"/>
  </w:num>
  <w:num w:numId="15">
    <w:abstractNumId w:val="31"/>
  </w:num>
  <w:num w:numId="16">
    <w:abstractNumId w:val="6"/>
  </w:num>
  <w:num w:numId="17">
    <w:abstractNumId w:val="32"/>
  </w:num>
  <w:num w:numId="18">
    <w:abstractNumId w:val="34"/>
  </w:num>
  <w:num w:numId="19">
    <w:abstractNumId w:val="30"/>
  </w:num>
  <w:num w:numId="20">
    <w:abstractNumId w:val="35"/>
  </w:num>
  <w:num w:numId="21">
    <w:abstractNumId w:val="20"/>
  </w:num>
  <w:num w:numId="22">
    <w:abstractNumId w:val="5"/>
  </w:num>
  <w:num w:numId="23">
    <w:abstractNumId w:val="38"/>
  </w:num>
  <w:num w:numId="24">
    <w:abstractNumId w:val="16"/>
  </w:num>
  <w:num w:numId="25">
    <w:abstractNumId w:val="18"/>
  </w:num>
  <w:num w:numId="26">
    <w:abstractNumId w:val="19"/>
  </w:num>
  <w:num w:numId="27">
    <w:abstractNumId w:val="33"/>
  </w:num>
  <w:num w:numId="28">
    <w:abstractNumId w:val="9"/>
  </w:num>
  <w:num w:numId="29">
    <w:abstractNumId w:val="27"/>
  </w:num>
  <w:num w:numId="30">
    <w:abstractNumId w:val="29"/>
  </w:num>
  <w:num w:numId="31">
    <w:abstractNumId w:val="12"/>
  </w:num>
  <w:num w:numId="32">
    <w:abstractNumId w:val="7"/>
  </w:num>
  <w:num w:numId="33">
    <w:abstractNumId w:val="39"/>
  </w:num>
  <w:num w:numId="34">
    <w:abstractNumId w:val="11"/>
  </w:num>
  <w:num w:numId="35">
    <w:abstractNumId w:val="28"/>
  </w:num>
  <w:num w:numId="36">
    <w:abstractNumId w:val="23"/>
  </w:num>
  <w:num w:numId="37">
    <w:abstractNumId w:val="14"/>
  </w:num>
  <w:num w:numId="38">
    <w:abstractNumId w:val="15"/>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E7"/>
    <w:rsid w:val="00003580"/>
    <w:rsid w:val="0001390F"/>
    <w:rsid w:val="000165DD"/>
    <w:rsid w:val="00041F00"/>
    <w:rsid w:val="00061946"/>
    <w:rsid w:val="0006519B"/>
    <w:rsid w:val="0008558D"/>
    <w:rsid w:val="000876BF"/>
    <w:rsid w:val="000917DB"/>
    <w:rsid w:val="000950A5"/>
    <w:rsid w:val="000A3EF9"/>
    <w:rsid w:val="000A547E"/>
    <w:rsid w:val="000B2F5F"/>
    <w:rsid w:val="000C5A2C"/>
    <w:rsid w:val="000C6D75"/>
    <w:rsid w:val="000D46E0"/>
    <w:rsid w:val="00106D1D"/>
    <w:rsid w:val="0011300B"/>
    <w:rsid w:val="001227ED"/>
    <w:rsid w:val="001276AC"/>
    <w:rsid w:val="0013244F"/>
    <w:rsid w:val="001353C1"/>
    <w:rsid w:val="00143B6D"/>
    <w:rsid w:val="00153A59"/>
    <w:rsid w:val="00161E7A"/>
    <w:rsid w:val="001711F2"/>
    <w:rsid w:val="001848C0"/>
    <w:rsid w:val="001850DD"/>
    <w:rsid w:val="001A53D6"/>
    <w:rsid w:val="001A55C1"/>
    <w:rsid w:val="001C1785"/>
    <w:rsid w:val="001D6BF2"/>
    <w:rsid w:val="001E6E04"/>
    <w:rsid w:val="001E7973"/>
    <w:rsid w:val="001F0E9A"/>
    <w:rsid w:val="001F575B"/>
    <w:rsid w:val="00201224"/>
    <w:rsid w:val="00236D08"/>
    <w:rsid w:val="0024200E"/>
    <w:rsid w:val="002770B6"/>
    <w:rsid w:val="00280174"/>
    <w:rsid w:val="002864EC"/>
    <w:rsid w:val="00296027"/>
    <w:rsid w:val="002A1528"/>
    <w:rsid w:val="002A5EE5"/>
    <w:rsid w:val="002B39D2"/>
    <w:rsid w:val="002B7309"/>
    <w:rsid w:val="002D032A"/>
    <w:rsid w:val="002D36B3"/>
    <w:rsid w:val="002E0C59"/>
    <w:rsid w:val="002E7E0D"/>
    <w:rsid w:val="002F4D3F"/>
    <w:rsid w:val="003021E8"/>
    <w:rsid w:val="00305BD3"/>
    <w:rsid w:val="003323C8"/>
    <w:rsid w:val="003471C8"/>
    <w:rsid w:val="003607BB"/>
    <w:rsid w:val="00364FD9"/>
    <w:rsid w:val="00384106"/>
    <w:rsid w:val="00385AFE"/>
    <w:rsid w:val="00386D78"/>
    <w:rsid w:val="003944DC"/>
    <w:rsid w:val="00397033"/>
    <w:rsid w:val="003C0D69"/>
    <w:rsid w:val="003D52BB"/>
    <w:rsid w:val="003E1F16"/>
    <w:rsid w:val="003E6D43"/>
    <w:rsid w:val="003F079E"/>
    <w:rsid w:val="003F0E5C"/>
    <w:rsid w:val="003F32A8"/>
    <w:rsid w:val="003F5BE7"/>
    <w:rsid w:val="00404DB5"/>
    <w:rsid w:val="00407EC6"/>
    <w:rsid w:val="00423E7C"/>
    <w:rsid w:val="004324B8"/>
    <w:rsid w:val="0043394B"/>
    <w:rsid w:val="00444EF4"/>
    <w:rsid w:val="004621F2"/>
    <w:rsid w:val="00472BA3"/>
    <w:rsid w:val="004872FD"/>
    <w:rsid w:val="00495A90"/>
    <w:rsid w:val="00496D62"/>
    <w:rsid w:val="00497650"/>
    <w:rsid w:val="004A1D53"/>
    <w:rsid w:val="004A5988"/>
    <w:rsid w:val="004C6DF0"/>
    <w:rsid w:val="004C740A"/>
    <w:rsid w:val="004D7E61"/>
    <w:rsid w:val="004E0A30"/>
    <w:rsid w:val="004E23F5"/>
    <w:rsid w:val="004E7FE0"/>
    <w:rsid w:val="004F0180"/>
    <w:rsid w:val="004F6D58"/>
    <w:rsid w:val="00501BF6"/>
    <w:rsid w:val="005173DF"/>
    <w:rsid w:val="00523928"/>
    <w:rsid w:val="00535484"/>
    <w:rsid w:val="00542692"/>
    <w:rsid w:val="005441E5"/>
    <w:rsid w:val="005449EB"/>
    <w:rsid w:val="005531FB"/>
    <w:rsid w:val="00553F09"/>
    <w:rsid w:val="005655C5"/>
    <w:rsid w:val="0057091F"/>
    <w:rsid w:val="00580EFA"/>
    <w:rsid w:val="005B5BB0"/>
    <w:rsid w:val="005C4F19"/>
    <w:rsid w:val="005E4027"/>
    <w:rsid w:val="005E669B"/>
    <w:rsid w:val="005F34D5"/>
    <w:rsid w:val="00624A16"/>
    <w:rsid w:val="00624AD4"/>
    <w:rsid w:val="00626CF7"/>
    <w:rsid w:val="006274C0"/>
    <w:rsid w:val="006318F3"/>
    <w:rsid w:val="00635EA1"/>
    <w:rsid w:val="00636013"/>
    <w:rsid w:val="006406C5"/>
    <w:rsid w:val="00643E4B"/>
    <w:rsid w:val="006612E3"/>
    <w:rsid w:val="0066373B"/>
    <w:rsid w:val="006730EE"/>
    <w:rsid w:val="006844B3"/>
    <w:rsid w:val="00693166"/>
    <w:rsid w:val="006A5955"/>
    <w:rsid w:val="006B2B45"/>
    <w:rsid w:val="006B2E59"/>
    <w:rsid w:val="006B6AEC"/>
    <w:rsid w:val="006E7EF8"/>
    <w:rsid w:val="006F56BC"/>
    <w:rsid w:val="00710B4E"/>
    <w:rsid w:val="0071293F"/>
    <w:rsid w:val="00740A02"/>
    <w:rsid w:val="00757B99"/>
    <w:rsid w:val="00784FE4"/>
    <w:rsid w:val="00786916"/>
    <w:rsid w:val="00797591"/>
    <w:rsid w:val="007D0166"/>
    <w:rsid w:val="007D20E2"/>
    <w:rsid w:val="007D26CF"/>
    <w:rsid w:val="007D6967"/>
    <w:rsid w:val="007E5A28"/>
    <w:rsid w:val="007E70F3"/>
    <w:rsid w:val="007F23BA"/>
    <w:rsid w:val="008041A5"/>
    <w:rsid w:val="00816967"/>
    <w:rsid w:val="0082663A"/>
    <w:rsid w:val="00841AB8"/>
    <w:rsid w:val="00842836"/>
    <w:rsid w:val="00842E46"/>
    <w:rsid w:val="00843232"/>
    <w:rsid w:val="0084725D"/>
    <w:rsid w:val="00852FEC"/>
    <w:rsid w:val="008A1BD9"/>
    <w:rsid w:val="008A57EE"/>
    <w:rsid w:val="008B16FA"/>
    <w:rsid w:val="008B47DD"/>
    <w:rsid w:val="008D1E1D"/>
    <w:rsid w:val="008F0BF5"/>
    <w:rsid w:val="008F6132"/>
    <w:rsid w:val="0090395D"/>
    <w:rsid w:val="00922166"/>
    <w:rsid w:val="009518F5"/>
    <w:rsid w:val="00964339"/>
    <w:rsid w:val="009709D1"/>
    <w:rsid w:val="00971932"/>
    <w:rsid w:val="00993CA0"/>
    <w:rsid w:val="0099633A"/>
    <w:rsid w:val="009A00F2"/>
    <w:rsid w:val="009B4B88"/>
    <w:rsid w:val="009C3493"/>
    <w:rsid w:val="009C7773"/>
    <w:rsid w:val="009D6A71"/>
    <w:rsid w:val="009D7A68"/>
    <w:rsid w:val="009E50C6"/>
    <w:rsid w:val="009E6198"/>
    <w:rsid w:val="009E6543"/>
    <w:rsid w:val="009F6E61"/>
    <w:rsid w:val="00A12E3E"/>
    <w:rsid w:val="00A15B48"/>
    <w:rsid w:val="00A21B5B"/>
    <w:rsid w:val="00A22732"/>
    <w:rsid w:val="00A26B29"/>
    <w:rsid w:val="00A2703C"/>
    <w:rsid w:val="00A2707D"/>
    <w:rsid w:val="00A31EE5"/>
    <w:rsid w:val="00A33768"/>
    <w:rsid w:val="00A5505A"/>
    <w:rsid w:val="00A61207"/>
    <w:rsid w:val="00A65F65"/>
    <w:rsid w:val="00A70F83"/>
    <w:rsid w:val="00A903FC"/>
    <w:rsid w:val="00AB6C11"/>
    <w:rsid w:val="00AD226A"/>
    <w:rsid w:val="00AE4DDB"/>
    <w:rsid w:val="00B023DF"/>
    <w:rsid w:val="00B070B6"/>
    <w:rsid w:val="00B1389E"/>
    <w:rsid w:val="00B44A11"/>
    <w:rsid w:val="00B47D91"/>
    <w:rsid w:val="00B501CC"/>
    <w:rsid w:val="00B5627C"/>
    <w:rsid w:val="00B62B48"/>
    <w:rsid w:val="00B7739E"/>
    <w:rsid w:val="00B84222"/>
    <w:rsid w:val="00B941E6"/>
    <w:rsid w:val="00BD0A25"/>
    <w:rsid w:val="00BD6420"/>
    <w:rsid w:val="00BD7C60"/>
    <w:rsid w:val="00C071D4"/>
    <w:rsid w:val="00C117D4"/>
    <w:rsid w:val="00C133BF"/>
    <w:rsid w:val="00C17512"/>
    <w:rsid w:val="00C205A1"/>
    <w:rsid w:val="00C30ABB"/>
    <w:rsid w:val="00C6325D"/>
    <w:rsid w:val="00C64C69"/>
    <w:rsid w:val="00C70993"/>
    <w:rsid w:val="00C73582"/>
    <w:rsid w:val="00C854DA"/>
    <w:rsid w:val="00C93687"/>
    <w:rsid w:val="00C96746"/>
    <w:rsid w:val="00CA0CE5"/>
    <w:rsid w:val="00CA59D4"/>
    <w:rsid w:val="00CC142B"/>
    <w:rsid w:val="00CC2363"/>
    <w:rsid w:val="00CC6BD5"/>
    <w:rsid w:val="00CD5579"/>
    <w:rsid w:val="00CD6BD6"/>
    <w:rsid w:val="00CE17CE"/>
    <w:rsid w:val="00CE3EB1"/>
    <w:rsid w:val="00CE4AB0"/>
    <w:rsid w:val="00CF6CD3"/>
    <w:rsid w:val="00D04064"/>
    <w:rsid w:val="00D1665D"/>
    <w:rsid w:val="00D312F7"/>
    <w:rsid w:val="00D41CD7"/>
    <w:rsid w:val="00D44A25"/>
    <w:rsid w:val="00D4524E"/>
    <w:rsid w:val="00D530D6"/>
    <w:rsid w:val="00D67C66"/>
    <w:rsid w:val="00D724EE"/>
    <w:rsid w:val="00D73BEE"/>
    <w:rsid w:val="00D8117B"/>
    <w:rsid w:val="00DA6A4E"/>
    <w:rsid w:val="00DB21EF"/>
    <w:rsid w:val="00DB5F59"/>
    <w:rsid w:val="00DD01AB"/>
    <w:rsid w:val="00DE038E"/>
    <w:rsid w:val="00DE4172"/>
    <w:rsid w:val="00DE5330"/>
    <w:rsid w:val="00DE5DEB"/>
    <w:rsid w:val="00DF4FD7"/>
    <w:rsid w:val="00E0353D"/>
    <w:rsid w:val="00E03B67"/>
    <w:rsid w:val="00E047A8"/>
    <w:rsid w:val="00E10646"/>
    <w:rsid w:val="00E22B38"/>
    <w:rsid w:val="00E35D80"/>
    <w:rsid w:val="00E40C1F"/>
    <w:rsid w:val="00E463AA"/>
    <w:rsid w:val="00E52C9F"/>
    <w:rsid w:val="00E569DA"/>
    <w:rsid w:val="00E77430"/>
    <w:rsid w:val="00E91FDE"/>
    <w:rsid w:val="00E92BDF"/>
    <w:rsid w:val="00EA6862"/>
    <w:rsid w:val="00EB01B8"/>
    <w:rsid w:val="00EB273D"/>
    <w:rsid w:val="00EB4262"/>
    <w:rsid w:val="00ED0424"/>
    <w:rsid w:val="00EE7556"/>
    <w:rsid w:val="00EF27B5"/>
    <w:rsid w:val="00EF5153"/>
    <w:rsid w:val="00F17AE5"/>
    <w:rsid w:val="00F24285"/>
    <w:rsid w:val="00F27B57"/>
    <w:rsid w:val="00F32ECC"/>
    <w:rsid w:val="00F36D92"/>
    <w:rsid w:val="00F46070"/>
    <w:rsid w:val="00F50C6E"/>
    <w:rsid w:val="00F54F88"/>
    <w:rsid w:val="00F6133C"/>
    <w:rsid w:val="00F64CC5"/>
    <w:rsid w:val="00F70140"/>
    <w:rsid w:val="00F716CC"/>
    <w:rsid w:val="00F86676"/>
    <w:rsid w:val="00F94AFA"/>
    <w:rsid w:val="00FA0D84"/>
    <w:rsid w:val="00FD1921"/>
    <w:rsid w:val="00FD3784"/>
    <w:rsid w:val="00FD6E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14:docId w14:val="72643F67"/>
  <w15:docId w15:val="{642EC1C0-4443-42C9-9D91-77BFAD63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themeColor="text1"/>
        <w:kern w:val="24"/>
        <w:sz w:val="24"/>
        <w:szCs w:val="24"/>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4A16"/>
    <w:pPr>
      <w:widowControl w:val="0"/>
      <w:suppressAutoHyphens/>
    </w:pPr>
  </w:style>
  <w:style w:type="paragraph" w:styleId="Nagwek2">
    <w:name w:val="heading 2"/>
    <w:basedOn w:val="Normalny"/>
    <w:next w:val="Normalny"/>
    <w:link w:val="Nagwek2Znak"/>
    <w:uiPriority w:val="9"/>
    <w:unhideWhenUsed/>
    <w:qFormat/>
    <w:locked/>
    <w:rsid w:val="005B5BB0"/>
    <w:pPr>
      <w:keepNext/>
      <w:keepLines/>
      <w:widowControl/>
      <w:suppressAutoHyphens w:val="0"/>
      <w:spacing w:line="360" w:lineRule="auto"/>
      <w:contextualSpacing/>
      <w:outlineLvl w:val="1"/>
    </w:pPr>
    <w:rPr>
      <w:b/>
      <w:kern w:val="0"/>
      <w:szCs w:val="26"/>
      <w:lang w:val="cs-CZ"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uiPriority w:val="99"/>
    <w:rsid w:val="00624A16"/>
    <w:rPr>
      <w:rFonts w:ascii="OpenSymbol" w:eastAsia="Times New Roman"/>
      <w:b/>
    </w:rPr>
  </w:style>
  <w:style w:type="character" w:customStyle="1" w:styleId="WW8Num1z1">
    <w:name w:val="WW8Num1z1"/>
    <w:uiPriority w:val="99"/>
    <w:rsid w:val="00624A16"/>
  </w:style>
  <w:style w:type="character" w:customStyle="1" w:styleId="WW8Num1z2">
    <w:name w:val="WW8Num1z2"/>
    <w:uiPriority w:val="99"/>
    <w:rsid w:val="00624A16"/>
  </w:style>
  <w:style w:type="character" w:customStyle="1" w:styleId="WW8Num1z3">
    <w:name w:val="WW8Num1z3"/>
    <w:uiPriority w:val="99"/>
    <w:rsid w:val="00624A16"/>
  </w:style>
  <w:style w:type="character" w:customStyle="1" w:styleId="WW8Num1z4">
    <w:name w:val="WW8Num1z4"/>
    <w:uiPriority w:val="99"/>
    <w:rsid w:val="00624A16"/>
  </w:style>
  <w:style w:type="character" w:customStyle="1" w:styleId="WW8Num1z5">
    <w:name w:val="WW8Num1z5"/>
    <w:uiPriority w:val="99"/>
    <w:rsid w:val="00624A16"/>
  </w:style>
  <w:style w:type="character" w:customStyle="1" w:styleId="WW8Num1z6">
    <w:name w:val="WW8Num1z6"/>
    <w:uiPriority w:val="99"/>
    <w:rsid w:val="00624A16"/>
  </w:style>
  <w:style w:type="character" w:customStyle="1" w:styleId="WW8Num1z7">
    <w:name w:val="WW8Num1z7"/>
    <w:uiPriority w:val="99"/>
    <w:rsid w:val="00624A16"/>
  </w:style>
  <w:style w:type="character" w:customStyle="1" w:styleId="WW8Num1z8">
    <w:name w:val="WW8Num1z8"/>
    <w:uiPriority w:val="99"/>
    <w:rsid w:val="00624A16"/>
  </w:style>
  <w:style w:type="character" w:customStyle="1" w:styleId="WW8Num2z0">
    <w:name w:val="WW8Num2z0"/>
    <w:uiPriority w:val="99"/>
    <w:rsid w:val="00624A16"/>
    <w:rPr>
      <w:rFonts w:ascii="Times New Roman" w:hAnsi="Times New Roman"/>
      <w:sz w:val="24"/>
    </w:rPr>
  </w:style>
  <w:style w:type="character" w:customStyle="1" w:styleId="WW8Num2z1">
    <w:name w:val="WW8Num2z1"/>
    <w:uiPriority w:val="99"/>
    <w:rsid w:val="00624A16"/>
  </w:style>
  <w:style w:type="character" w:customStyle="1" w:styleId="WW8Num2z2">
    <w:name w:val="WW8Num2z2"/>
    <w:uiPriority w:val="99"/>
    <w:rsid w:val="00624A16"/>
  </w:style>
  <w:style w:type="character" w:customStyle="1" w:styleId="WW8Num2z3">
    <w:name w:val="WW8Num2z3"/>
    <w:uiPriority w:val="99"/>
    <w:rsid w:val="00624A16"/>
  </w:style>
  <w:style w:type="character" w:customStyle="1" w:styleId="WW8Num2z4">
    <w:name w:val="WW8Num2z4"/>
    <w:uiPriority w:val="99"/>
    <w:rsid w:val="00624A16"/>
  </w:style>
  <w:style w:type="character" w:customStyle="1" w:styleId="WW8Num2z5">
    <w:name w:val="WW8Num2z5"/>
    <w:uiPriority w:val="99"/>
    <w:rsid w:val="00624A16"/>
  </w:style>
  <w:style w:type="character" w:customStyle="1" w:styleId="WW8Num2z6">
    <w:name w:val="WW8Num2z6"/>
    <w:uiPriority w:val="99"/>
    <w:rsid w:val="00624A16"/>
  </w:style>
  <w:style w:type="character" w:customStyle="1" w:styleId="WW8Num2z7">
    <w:name w:val="WW8Num2z7"/>
    <w:uiPriority w:val="99"/>
    <w:rsid w:val="00624A16"/>
  </w:style>
  <w:style w:type="character" w:customStyle="1" w:styleId="WW8Num2z8">
    <w:name w:val="WW8Num2z8"/>
    <w:uiPriority w:val="99"/>
    <w:rsid w:val="00624A16"/>
  </w:style>
  <w:style w:type="character" w:customStyle="1" w:styleId="WW8Num3z0">
    <w:name w:val="WW8Num3z0"/>
    <w:uiPriority w:val="99"/>
    <w:rsid w:val="00624A16"/>
    <w:rPr>
      <w:rFonts w:ascii="Times New Roman" w:hAnsi="Times New Roman"/>
      <w:sz w:val="24"/>
    </w:rPr>
  </w:style>
  <w:style w:type="character" w:customStyle="1" w:styleId="WW8Num3z1">
    <w:name w:val="WW8Num3z1"/>
    <w:uiPriority w:val="99"/>
    <w:rsid w:val="00624A16"/>
  </w:style>
  <w:style w:type="character" w:customStyle="1" w:styleId="WW8Num3z2">
    <w:name w:val="WW8Num3z2"/>
    <w:uiPriority w:val="99"/>
    <w:rsid w:val="00624A16"/>
  </w:style>
  <w:style w:type="character" w:customStyle="1" w:styleId="WW8Num3z3">
    <w:name w:val="WW8Num3z3"/>
    <w:uiPriority w:val="99"/>
    <w:rsid w:val="00624A16"/>
  </w:style>
  <w:style w:type="character" w:customStyle="1" w:styleId="WW8Num3z4">
    <w:name w:val="WW8Num3z4"/>
    <w:uiPriority w:val="99"/>
    <w:rsid w:val="00624A16"/>
  </w:style>
  <w:style w:type="character" w:customStyle="1" w:styleId="WW8Num3z5">
    <w:name w:val="WW8Num3z5"/>
    <w:uiPriority w:val="99"/>
    <w:rsid w:val="00624A16"/>
  </w:style>
  <w:style w:type="character" w:customStyle="1" w:styleId="WW8Num3z6">
    <w:name w:val="WW8Num3z6"/>
    <w:uiPriority w:val="99"/>
    <w:rsid w:val="00624A16"/>
  </w:style>
  <w:style w:type="character" w:customStyle="1" w:styleId="WW8Num3z7">
    <w:name w:val="WW8Num3z7"/>
    <w:uiPriority w:val="99"/>
    <w:rsid w:val="00624A16"/>
  </w:style>
  <w:style w:type="character" w:customStyle="1" w:styleId="WW8Num3z8">
    <w:name w:val="WW8Num3z8"/>
    <w:uiPriority w:val="99"/>
    <w:rsid w:val="00624A16"/>
  </w:style>
  <w:style w:type="character" w:customStyle="1" w:styleId="WW8Num4z0">
    <w:name w:val="WW8Num4z0"/>
    <w:uiPriority w:val="99"/>
    <w:rsid w:val="00624A16"/>
    <w:rPr>
      <w:rFonts w:ascii="Symbol" w:hAnsi="Symbol"/>
    </w:rPr>
  </w:style>
  <w:style w:type="character" w:customStyle="1" w:styleId="WW8Num4z1">
    <w:name w:val="WW8Num4z1"/>
    <w:uiPriority w:val="99"/>
    <w:rsid w:val="00624A16"/>
  </w:style>
  <w:style w:type="character" w:customStyle="1" w:styleId="WW8Num4z2">
    <w:name w:val="WW8Num4z2"/>
    <w:uiPriority w:val="99"/>
    <w:rsid w:val="00624A16"/>
  </w:style>
  <w:style w:type="character" w:customStyle="1" w:styleId="WW8Num4z3">
    <w:name w:val="WW8Num4z3"/>
    <w:uiPriority w:val="99"/>
    <w:rsid w:val="00624A16"/>
  </w:style>
  <w:style w:type="character" w:customStyle="1" w:styleId="WW8Num4z4">
    <w:name w:val="WW8Num4z4"/>
    <w:uiPriority w:val="99"/>
    <w:rsid w:val="00624A16"/>
  </w:style>
  <w:style w:type="character" w:customStyle="1" w:styleId="WW8Num4z5">
    <w:name w:val="WW8Num4z5"/>
    <w:uiPriority w:val="99"/>
    <w:rsid w:val="00624A16"/>
  </w:style>
  <w:style w:type="character" w:customStyle="1" w:styleId="WW8Num4z6">
    <w:name w:val="WW8Num4z6"/>
    <w:uiPriority w:val="99"/>
    <w:rsid w:val="00624A16"/>
  </w:style>
  <w:style w:type="character" w:customStyle="1" w:styleId="WW8Num4z7">
    <w:name w:val="WW8Num4z7"/>
    <w:uiPriority w:val="99"/>
    <w:rsid w:val="00624A16"/>
  </w:style>
  <w:style w:type="character" w:customStyle="1" w:styleId="WW8Num4z8">
    <w:name w:val="WW8Num4z8"/>
    <w:uiPriority w:val="99"/>
    <w:rsid w:val="00624A16"/>
  </w:style>
  <w:style w:type="character" w:customStyle="1" w:styleId="WW8Num5z0">
    <w:name w:val="WW8Num5z0"/>
    <w:uiPriority w:val="99"/>
    <w:rsid w:val="00624A16"/>
  </w:style>
  <w:style w:type="character" w:customStyle="1" w:styleId="WW8Num5z1">
    <w:name w:val="WW8Num5z1"/>
    <w:uiPriority w:val="99"/>
    <w:rsid w:val="00624A16"/>
  </w:style>
  <w:style w:type="character" w:customStyle="1" w:styleId="WW8Num5z2">
    <w:name w:val="WW8Num5z2"/>
    <w:uiPriority w:val="99"/>
    <w:rsid w:val="00624A16"/>
  </w:style>
  <w:style w:type="character" w:customStyle="1" w:styleId="WW8Num5z3">
    <w:name w:val="WW8Num5z3"/>
    <w:uiPriority w:val="99"/>
    <w:rsid w:val="00624A16"/>
  </w:style>
  <w:style w:type="character" w:customStyle="1" w:styleId="WW8Num5z4">
    <w:name w:val="WW8Num5z4"/>
    <w:uiPriority w:val="99"/>
    <w:rsid w:val="00624A16"/>
  </w:style>
  <w:style w:type="character" w:customStyle="1" w:styleId="WW8Num5z5">
    <w:name w:val="WW8Num5z5"/>
    <w:uiPriority w:val="99"/>
    <w:rsid w:val="00624A16"/>
  </w:style>
  <w:style w:type="character" w:customStyle="1" w:styleId="WW8Num5z6">
    <w:name w:val="WW8Num5z6"/>
    <w:uiPriority w:val="99"/>
    <w:rsid w:val="00624A16"/>
  </w:style>
  <w:style w:type="character" w:customStyle="1" w:styleId="WW8Num5z7">
    <w:name w:val="WW8Num5z7"/>
    <w:uiPriority w:val="99"/>
    <w:rsid w:val="00624A16"/>
  </w:style>
  <w:style w:type="character" w:customStyle="1" w:styleId="WW8Num5z8">
    <w:name w:val="WW8Num5z8"/>
    <w:uiPriority w:val="99"/>
    <w:rsid w:val="00624A16"/>
  </w:style>
  <w:style w:type="character" w:customStyle="1" w:styleId="Znakinumeracji">
    <w:name w:val="Znaki numeracji"/>
    <w:uiPriority w:val="99"/>
    <w:rsid w:val="00624A16"/>
  </w:style>
  <w:style w:type="paragraph" w:customStyle="1" w:styleId="Nagwek1">
    <w:name w:val="Nagłówek1"/>
    <w:basedOn w:val="Normalny"/>
    <w:next w:val="Tekstpodstawowy"/>
    <w:uiPriority w:val="99"/>
    <w:rsid w:val="00624A16"/>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624A16"/>
    <w:pPr>
      <w:spacing w:after="120"/>
    </w:pPr>
  </w:style>
  <w:style w:type="character" w:customStyle="1" w:styleId="TekstpodstawowyZnak">
    <w:name w:val="Tekst podstawowy Znak"/>
    <w:basedOn w:val="Domylnaczcionkaakapitu"/>
    <w:link w:val="Tekstpodstawowy"/>
    <w:uiPriority w:val="99"/>
    <w:semiHidden/>
    <w:locked/>
    <w:rsid w:val="00624A16"/>
    <w:rPr>
      <w:rFonts w:eastAsia="SimSun" w:cs="Mangal"/>
      <w:kern w:val="1"/>
      <w:sz w:val="21"/>
      <w:szCs w:val="21"/>
      <w:lang w:eastAsia="hi-IN" w:bidi="hi-IN"/>
    </w:rPr>
  </w:style>
  <w:style w:type="paragraph" w:styleId="Lista">
    <w:name w:val="List"/>
    <w:basedOn w:val="Tekstpodstawowy"/>
    <w:uiPriority w:val="99"/>
    <w:rsid w:val="00624A16"/>
  </w:style>
  <w:style w:type="paragraph" w:customStyle="1" w:styleId="Podpis1">
    <w:name w:val="Podpis1"/>
    <w:basedOn w:val="Normalny"/>
    <w:uiPriority w:val="99"/>
    <w:rsid w:val="00624A16"/>
    <w:pPr>
      <w:suppressLineNumbers/>
      <w:spacing w:before="120" w:after="120"/>
    </w:pPr>
    <w:rPr>
      <w:i/>
      <w:iCs/>
    </w:rPr>
  </w:style>
  <w:style w:type="paragraph" w:customStyle="1" w:styleId="Indeks">
    <w:name w:val="Indeks"/>
    <w:basedOn w:val="Normalny"/>
    <w:uiPriority w:val="99"/>
    <w:rsid w:val="00624A16"/>
    <w:pPr>
      <w:suppressLineNumbers/>
    </w:pPr>
  </w:style>
  <w:style w:type="paragraph" w:styleId="Stopka">
    <w:name w:val="footer"/>
    <w:basedOn w:val="Normalny"/>
    <w:link w:val="StopkaZnak"/>
    <w:uiPriority w:val="99"/>
    <w:rsid w:val="00624A16"/>
    <w:pPr>
      <w:suppressLineNumbers/>
      <w:tabs>
        <w:tab w:val="center" w:pos="4819"/>
        <w:tab w:val="right" w:pos="9638"/>
      </w:tabs>
    </w:pPr>
  </w:style>
  <w:style w:type="character" w:customStyle="1" w:styleId="StopkaZnak">
    <w:name w:val="Stopka Znak"/>
    <w:basedOn w:val="Domylnaczcionkaakapitu"/>
    <w:link w:val="Stopka"/>
    <w:uiPriority w:val="99"/>
    <w:semiHidden/>
    <w:locked/>
    <w:rsid w:val="00624A16"/>
    <w:rPr>
      <w:rFonts w:eastAsia="SimSun" w:cs="Mangal"/>
      <w:kern w:val="1"/>
      <w:sz w:val="21"/>
      <w:szCs w:val="21"/>
      <w:lang w:eastAsia="hi-IN" w:bidi="hi-IN"/>
    </w:rPr>
  </w:style>
  <w:style w:type="paragraph" w:styleId="Nagwek">
    <w:name w:val="header"/>
    <w:aliases w:val="Znak"/>
    <w:basedOn w:val="Normalny"/>
    <w:link w:val="NagwekZnak"/>
    <w:uiPriority w:val="99"/>
    <w:rsid w:val="00624A16"/>
    <w:pPr>
      <w:suppressLineNumbers/>
      <w:tabs>
        <w:tab w:val="center" w:pos="4819"/>
        <w:tab w:val="right" w:pos="9638"/>
      </w:tabs>
    </w:pPr>
  </w:style>
  <w:style w:type="character" w:customStyle="1" w:styleId="NagwekZnak">
    <w:name w:val="Nagłówek Znak"/>
    <w:aliases w:val="Znak Znak"/>
    <w:basedOn w:val="Domylnaczcionkaakapitu"/>
    <w:link w:val="Nagwek"/>
    <w:uiPriority w:val="99"/>
    <w:locked/>
    <w:rsid w:val="00624A16"/>
    <w:rPr>
      <w:rFonts w:eastAsia="SimSun" w:cs="Mangal"/>
      <w:kern w:val="1"/>
      <w:sz w:val="21"/>
      <w:szCs w:val="21"/>
      <w:lang w:eastAsia="hi-IN" w:bidi="hi-IN"/>
    </w:rPr>
  </w:style>
  <w:style w:type="character" w:styleId="Hipercze">
    <w:name w:val="Hyperlink"/>
    <w:basedOn w:val="Domylnaczcionkaakapitu"/>
    <w:uiPriority w:val="99"/>
    <w:semiHidden/>
    <w:rsid w:val="003F5BE7"/>
    <w:rPr>
      <w:rFonts w:cs="Times New Roman"/>
      <w:color w:val="FF0000"/>
      <w:u w:val="single" w:color="FF0000"/>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99"/>
    <w:qFormat/>
    <w:rsid w:val="00280174"/>
    <w:pPr>
      <w:ind w:left="720"/>
      <w:contextualSpacing/>
    </w:pPr>
    <w:rPr>
      <w:rFonts w:cs="Mangal"/>
      <w:szCs w:val="21"/>
    </w:rPr>
  </w:style>
  <w:style w:type="character" w:styleId="Odwoaniedokomentarza">
    <w:name w:val="annotation reference"/>
    <w:basedOn w:val="Domylnaczcionkaakapitu"/>
    <w:uiPriority w:val="99"/>
    <w:semiHidden/>
    <w:rsid w:val="009A00F2"/>
    <w:rPr>
      <w:rFonts w:cs="Times New Roman"/>
      <w:sz w:val="16"/>
      <w:szCs w:val="16"/>
    </w:rPr>
  </w:style>
  <w:style w:type="paragraph" w:styleId="Tekstkomentarza">
    <w:name w:val="annotation text"/>
    <w:basedOn w:val="Normalny"/>
    <w:link w:val="TekstkomentarzaZnak"/>
    <w:uiPriority w:val="99"/>
    <w:semiHidden/>
    <w:rsid w:val="009A00F2"/>
    <w:rPr>
      <w:rFonts w:cs="Mangal"/>
      <w:sz w:val="20"/>
      <w:szCs w:val="18"/>
    </w:rPr>
  </w:style>
  <w:style w:type="character" w:customStyle="1" w:styleId="TekstkomentarzaZnak">
    <w:name w:val="Tekst komentarza Znak"/>
    <w:basedOn w:val="Domylnaczcionkaakapitu"/>
    <w:link w:val="Tekstkomentarza"/>
    <w:uiPriority w:val="99"/>
    <w:semiHidden/>
    <w:locked/>
    <w:rsid w:val="009A00F2"/>
    <w:rPr>
      <w:rFonts w:eastAsia="SimSun" w:cs="Mangal"/>
      <w:kern w:val="1"/>
      <w:sz w:val="18"/>
      <w:szCs w:val="18"/>
      <w:lang w:eastAsia="hi-IN" w:bidi="hi-IN"/>
    </w:rPr>
  </w:style>
  <w:style w:type="paragraph" w:styleId="Tematkomentarza">
    <w:name w:val="annotation subject"/>
    <w:basedOn w:val="Tekstkomentarza"/>
    <w:next w:val="Tekstkomentarza"/>
    <w:link w:val="TematkomentarzaZnak"/>
    <w:uiPriority w:val="99"/>
    <w:semiHidden/>
    <w:rsid w:val="009A00F2"/>
    <w:rPr>
      <w:b/>
      <w:bCs/>
    </w:rPr>
  </w:style>
  <w:style w:type="character" w:customStyle="1" w:styleId="TematkomentarzaZnak">
    <w:name w:val="Temat komentarza Znak"/>
    <w:basedOn w:val="TekstkomentarzaZnak"/>
    <w:link w:val="Tematkomentarza"/>
    <w:uiPriority w:val="99"/>
    <w:semiHidden/>
    <w:locked/>
    <w:rsid w:val="009A00F2"/>
    <w:rPr>
      <w:rFonts w:eastAsia="SimSun" w:cs="Mangal"/>
      <w:b/>
      <w:bCs/>
      <w:kern w:val="1"/>
      <w:sz w:val="18"/>
      <w:szCs w:val="18"/>
      <w:lang w:eastAsia="hi-IN" w:bidi="hi-IN"/>
    </w:rPr>
  </w:style>
  <w:style w:type="paragraph" w:styleId="Tekstdymka">
    <w:name w:val="Balloon Text"/>
    <w:basedOn w:val="Normalny"/>
    <w:link w:val="TekstdymkaZnak"/>
    <w:uiPriority w:val="99"/>
    <w:semiHidden/>
    <w:rsid w:val="009A00F2"/>
    <w:rPr>
      <w:rFonts w:ascii="Segoe UI" w:hAnsi="Segoe UI" w:cs="Mangal"/>
      <w:sz w:val="18"/>
      <w:szCs w:val="16"/>
    </w:rPr>
  </w:style>
  <w:style w:type="character" w:customStyle="1" w:styleId="TekstdymkaZnak">
    <w:name w:val="Tekst dymka Znak"/>
    <w:basedOn w:val="Domylnaczcionkaakapitu"/>
    <w:link w:val="Tekstdymka"/>
    <w:uiPriority w:val="99"/>
    <w:semiHidden/>
    <w:locked/>
    <w:rsid w:val="009A00F2"/>
    <w:rPr>
      <w:rFonts w:ascii="Segoe UI" w:eastAsia="SimSun" w:hAnsi="Segoe UI" w:cs="Mangal"/>
      <w:kern w:val="1"/>
      <w:sz w:val="16"/>
      <w:szCs w:val="16"/>
      <w:lang w:eastAsia="hi-IN" w:bidi="hi-IN"/>
    </w:rPr>
  </w:style>
  <w:style w:type="paragraph" w:styleId="Tekstpodstawowywcity">
    <w:name w:val="Body Text Indent"/>
    <w:basedOn w:val="Normalny"/>
    <w:link w:val="TekstpodstawowywcityZnak"/>
    <w:uiPriority w:val="99"/>
    <w:semiHidden/>
    <w:unhideWhenUsed/>
    <w:rsid w:val="00501BF6"/>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501BF6"/>
    <w:rPr>
      <w:rFonts w:eastAsia="SimSun" w:cs="Mangal"/>
      <w:kern w:val="1"/>
      <w:sz w:val="24"/>
      <w:szCs w:val="21"/>
      <w:lang w:eastAsia="hi-IN" w:bidi="hi-IN"/>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99"/>
    <w:qFormat/>
    <w:locked/>
    <w:rsid w:val="00495A90"/>
    <w:rPr>
      <w:rFonts w:eastAsia="SimSun" w:cs="Mangal"/>
      <w:kern w:val="1"/>
      <w:sz w:val="24"/>
      <w:szCs w:val="21"/>
      <w:lang w:eastAsia="hi-IN" w:bidi="hi-IN"/>
    </w:rPr>
  </w:style>
  <w:style w:type="paragraph" w:customStyle="1" w:styleId="Default">
    <w:name w:val="Default"/>
    <w:rsid w:val="002E7E0D"/>
    <w:pPr>
      <w:autoSpaceDE w:val="0"/>
      <w:autoSpaceDN w:val="0"/>
      <w:adjustRightInd w:val="0"/>
    </w:pPr>
    <w:rPr>
      <w:color w:val="000000"/>
    </w:rPr>
  </w:style>
  <w:style w:type="character" w:customStyle="1" w:styleId="Nagwek2Znak">
    <w:name w:val="Nagłówek 2 Znak"/>
    <w:basedOn w:val="Domylnaczcionkaakapitu"/>
    <w:link w:val="Nagwek2"/>
    <w:uiPriority w:val="9"/>
    <w:rsid w:val="005B5BB0"/>
    <w:rPr>
      <w:rFonts w:ascii="Calibri" w:hAnsi="Calibri"/>
      <w:b/>
      <w:sz w:val="24"/>
      <w:szCs w:val="26"/>
      <w:lang w:val="cs-CZ" w:eastAsia="en-US"/>
    </w:rPr>
  </w:style>
  <w:style w:type="character" w:styleId="Pogrubienie">
    <w:name w:val="Strong"/>
    <w:aliases w:val="PARAGRAF"/>
    <w:basedOn w:val="Domylnaczcionkaakapitu"/>
    <w:qFormat/>
    <w:locked/>
    <w:rsid w:val="00CE17CE"/>
    <w:rPr>
      <w:rFonts w:ascii="Calibri" w:hAnsi="Calibri"/>
      <w:b/>
      <w:bCs/>
      <w:sz w:val="24"/>
    </w:rPr>
  </w:style>
  <w:style w:type="paragraph" w:customStyle="1" w:styleId="western">
    <w:name w:val="western"/>
    <w:basedOn w:val="Normalny"/>
    <w:rsid w:val="00A903FC"/>
    <w:pPr>
      <w:widowControl/>
      <w:suppressAutoHyphens w:val="0"/>
      <w:spacing w:before="100" w:beforeAutospacing="1" w:after="119"/>
    </w:pPr>
    <w:rPr>
      <w:rFonts w:ascii="Times New Roman" w:hAnsi="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5B1A-7313-414C-B076-3D25C2F5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3185</Words>
  <Characters>20147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Załącznik nr 2 do Uchwały</vt:lpstr>
    </vt:vector>
  </TitlesOfParts>
  <Company/>
  <LinksUpToDate>false</LinksUpToDate>
  <CharactersWithSpaces>23286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dc:title>
  <dc:creator>Artur Ślimak</dc:creator>
  <dc:description>ZNAKI:16364</dc:description>
  <cp:lastModifiedBy>Magdalena Oborska</cp:lastModifiedBy>
  <cp:revision>6</cp:revision>
  <cp:lastPrinted>2022-06-15T12:09:00Z</cp:lastPrinted>
  <dcterms:created xsi:type="dcterms:W3CDTF">2022-09-28T10:11:00Z</dcterms:created>
  <dcterms:modified xsi:type="dcterms:W3CDTF">2022-10-18T07:12:00Z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