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na Rzecz Rozwoju Obszarów Wiejskich</w:t>
      </w:r>
      <w:r w:rsidR="00490535">
        <w:rPr>
          <w:bCs/>
        </w:rPr>
        <w:t>.</w:t>
      </w:r>
    </w:p>
    <w:p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funduszy UE 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 xml:space="preserve">z dnia 29 stycznia 2004 r. - Prawo zamówień publicznych (Dz. U.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6F61BE">
        <w:rPr>
          <w:rFonts w:ascii="Times New Roman" w:hAnsi="Times New Roman"/>
          <w:bCs/>
          <w:sz w:val="24"/>
          <w:szCs w:val="24"/>
          <w:lang w:eastAsia="pl-PL"/>
        </w:rPr>
        <w:t>UE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 w:rsidR="006F61BE">
        <w:rPr>
          <w:rFonts w:ascii="Times New Roman" w:hAnsi="Times New Roman"/>
          <w:bCs/>
          <w:sz w:val="24"/>
          <w:szCs w:val="24"/>
          <w:lang w:eastAsia="pl-PL"/>
        </w:rPr>
        <w:t>UE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:rsidR="009D45C2" w:rsidRPr="00BD0B0C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>W przypadku wystąpienia naruszenia nie ujętego w taryfikatorze a mającego lub mogącego mieć wpływ na wynik tego postępowania, zostanie nałożona korekta w wysokości 100%.</w:t>
      </w:r>
    </w:p>
    <w:p w:rsidR="009D45C2" w:rsidRPr="00AE77C7" w:rsidRDefault="009D45C2" w:rsidP="009D45C2">
      <w:pPr>
        <w:pStyle w:val="Akapitzlist"/>
        <w:jc w:val="both"/>
      </w:pPr>
    </w:p>
    <w:p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2235F7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</w:sectPr>
      </w:pPr>
    </w:p>
    <w:p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 w:rsidR="00EE3E48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Wysokość stawki  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przekazania ogłoszenia o zamówieniu UPUE, 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Punkty 1–5 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</w:t>
            </w:r>
            <w:proofErr w:type="spellStart"/>
            <w:r w:rsidR="006336AD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>, 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</w:t>
            </w:r>
            <w:proofErr w:type="spellStart"/>
            <w:r w:rsidR="00F235A6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 może zostać obniżona do </w:t>
            </w:r>
            <w:r w:rsidRPr="009E07D0">
              <w:rPr>
                <w:rFonts w:ascii="Times New Roman" w:hAnsi="Times New Roman"/>
              </w:rPr>
              <w:lastRenderedPageBreak/>
              <w:t>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 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zamieszczenia ogłoszenia o zamówieniu w BZP,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Bezprawne udzielenie zamówienia w trybie negocjacji 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z ogłoszeniem bez zachowania ustawowych przesłanek zastosowania tego trybu.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Pr="009E07D0">
              <w:rPr>
                <w:rFonts w:ascii="Times New Roman" w:hAnsi="Times New Roman"/>
              </w:rPr>
              <w:t xml:space="preserve">negocjacji bez ogłoszenia, 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Bezprawne udzielenie zamówień dodatkowych 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="00B80F28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bez zachowania ustawowych przesłanek.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 z zachowaniem pozostałych ustawowych przesłanek stosowania trybu zamówienia z wolnej ręki.</w:t>
            </w: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w odniesieniu do dostaw, z zachowaniem pozostałych ustawowych przesłanek stosowania trybu zamówienia z wolnej ręki.</w:t>
            </w:r>
          </w:p>
          <w:p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="00C20EE0" w:rsidRPr="009E07D0">
              <w:rPr>
                <w:rFonts w:ascii="Times New Roman" w:hAnsi="Times New Roman"/>
              </w:rPr>
              <w:t>Pzp</w:t>
            </w:r>
            <w:proofErr w:type="spellEnd"/>
            <w:r w:rsidR="00C20EE0"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 nie </w:t>
            </w:r>
            <w:r w:rsidRPr="004418F2">
              <w:rPr>
                <w:rFonts w:ascii="Times New Roman" w:hAnsi="Times New Roman"/>
              </w:rPr>
              <w:lastRenderedPageBreak/>
              <w:t>przekracza 50% wartości zamówienia realizowanego w odniesieniu do usług lub robót budowlanych.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warunkach udziału w postępowaniu lub 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brak zamieszczenia w ogłoszeniu o zamówieniu przekazanym UPUE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>oświadczeń lub dokumentów, jakie mają dostarczyć wykonawcy w celu potwierdzania spełniania warunków udziału 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brak zamieszczenia w ogłoszeniu o zamówieniu przekazanym UPUE lub w ogłoszeniu o zamówieniu opublikowanym w BZP  informacji o warunkach udziału w postępowaniu wraz z podaniem ich znaczenia oraz opisu sposobu dokonywania oceny spełniania tych warunków, oświadczeń lub dokumentów jakie mają dostarczyć wykonawcy w celu potwierdzenia spełnienia warunków udziału w </w:t>
            </w:r>
            <w:r w:rsidRPr="009E07D0">
              <w:rPr>
                <w:rFonts w:ascii="Times New Roman" w:hAnsi="Times New Roman"/>
              </w:rPr>
              <w:lastRenderedPageBreak/>
              <w:t>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 xml:space="preserve">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Określenie dyskryminacyjnych warunków udziału 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="00C20EE0" w:rsidRPr="008A3798">
              <w:rPr>
                <w:rFonts w:ascii="Times New Roman" w:hAnsi="Times New Roman"/>
              </w:rPr>
              <w:t>Pzp</w:t>
            </w:r>
            <w:proofErr w:type="spellEnd"/>
            <w:r w:rsidR="00C20EE0"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terminów składania ofert lub wniosków o dopuszczenie do udziału w postępowaniu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albo zastosowanie procedury przyspieszonej bez wystąpienia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 – naruszenie art. 49 ust. 1,  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wniosków o dopuszczenie do udziału w postępowaniu lub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185920">
              <w:rPr>
                <w:rFonts w:ascii="Times New Roman" w:hAnsi="Times New Roman"/>
              </w:rPr>
              <w:t xml:space="preserve">lub art. 135 ust. 4 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korekty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w tych przepisach, w przypadku zmiany istotnych elementów ogłoszenia.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wstawki może zostać obniżona do 10% lub 5% w zależności od 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Pr="009E07D0">
              <w:rPr>
                <w:rFonts w:ascii="Times New Roman" w:hAnsi="Times New Roman"/>
              </w:rPr>
              <w:lastRenderedPageBreak/>
              <w:t>do mniej niż  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od dnia zamieszczenia ogłoszenia o zamówieniu.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 i dokumentów wymaganych od wykonawców</w:t>
            </w:r>
          </w:p>
          <w:p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 lub dokumentów, które nie są niezbędne do przeprowadzenia postępowania.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</w:t>
            </w:r>
            <w:r w:rsidRPr="009E07D0">
              <w:rPr>
                <w:rFonts w:ascii="Times New Roman" w:hAnsi="Times New Roman"/>
              </w:rPr>
              <w:lastRenderedPageBreak/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="00782263">
              <w:rPr>
                <w:rFonts w:ascii="Times New Roman" w:hAnsi="Times New Roman"/>
              </w:rPr>
              <w:t>.</w:t>
            </w:r>
          </w:p>
          <w:p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E4" w:rsidRDefault="00432FE4" w:rsidP="00547B8F">
      <w:pPr>
        <w:spacing w:after="0" w:line="240" w:lineRule="auto"/>
      </w:pPr>
      <w:r>
        <w:separator/>
      </w:r>
    </w:p>
  </w:endnote>
  <w:endnote w:type="continuationSeparator" w:id="0">
    <w:p w:rsidR="00432FE4" w:rsidRDefault="00432FE4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5E" w:rsidRDefault="000678A4">
    <w:pPr>
      <w:pStyle w:val="Stopka"/>
    </w:pPr>
    <w:r w:rsidRPr="007D3BF9">
      <w:rPr>
        <w:b/>
        <w:sz w:val="20"/>
        <w:szCs w:val="20"/>
      </w:rPr>
      <w:t>U-1</w:t>
    </w:r>
    <w:r w:rsidR="000A5DA8">
      <w:rPr>
        <w:b/>
        <w:sz w:val="20"/>
        <w:szCs w:val="20"/>
      </w:rPr>
      <w:t>.4</w:t>
    </w:r>
    <w:r w:rsidRPr="007D3BF9">
      <w:rPr>
        <w:b/>
        <w:sz w:val="20"/>
        <w:szCs w:val="20"/>
      </w:rPr>
      <w:t>/PROW</w:t>
    </w:r>
    <w:r>
      <w:rPr>
        <w:b/>
        <w:sz w:val="20"/>
        <w:szCs w:val="20"/>
      </w:rPr>
      <w:t xml:space="preserve"> 2014-2020</w:t>
    </w:r>
    <w:r w:rsidRPr="007D3BF9">
      <w:rPr>
        <w:b/>
        <w:sz w:val="20"/>
        <w:szCs w:val="20"/>
      </w:rPr>
      <w:t>/4.</w:t>
    </w:r>
    <w:r>
      <w:rPr>
        <w:b/>
        <w:sz w:val="20"/>
        <w:szCs w:val="20"/>
      </w:rPr>
      <w:t>3</w:t>
    </w:r>
    <w:r w:rsidRPr="007D3BF9">
      <w:rPr>
        <w:b/>
        <w:sz w:val="20"/>
        <w:szCs w:val="20"/>
      </w:rPr>
      <w:t>/1</w:t>
    </w:r>
    <w:r>
      <w:rPr>
        <w:b/>
        <w:sz w:val="20"/>
        <w:szCs w:val="20"/>
      </w:rPr>
      <w:t>6/01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8E6C1C" w:rsidRPr="00787CF3">
      <w:rPr>
        <w:b/>
        <w:sz w:val="20"/>
        <w:szCs w:val="20"/>
      </w:rPr>
      <w:t xml:space="preserve">Strona </w:t>
    </w:r>
    <w:r w:rsidR="008E6C1C" w:rsidRPr="00787CF3">
      <w:rPr>
        <w:b/>
        <w:sz w:val="20"/>
        <w:szCs w:val="20"/>
      </w:rPr>
      <w:fldChar w:fldCharType="begin"/>
    </w:r>
    <w:r w:rsidR="008E6C1C" w:rsidRPr="00787CF3">
      <w:rPr>
        <w:b/>
        <w:sz w:val="20"/>
        <w:szCs w:val="20"/>
      </w:rPr>
      <w:instrText xml:space="preserve"> PAGE  \* MERGEFORMAT </w:instrText>
    </w:r>
    <w:r w:rsidR="008E6C1C" w:rsidRPr="00787CF3">
      <w:rPr>
        <w:b/>
        <w:sz w:val="20"/>
        <w:szCs w:val="20"/>
      </w:rPr>
      <w:fldChar w:fldCharType="separate"/>
    </w:r>
    <w:r w:rsidR="00BD0B0C">
      <w:rPr>
        <w:b/>
        <w:noProof/>
        <w:sz w:val="20"/>
        <w:szCs w:val="20"/>
      </w:rPr>
      <w:t>10</w:t>
    </w:r>
    <w:r w:rsidR="008E6C1C" w:rsidRPr="00787CF3">
      <w:rPr>
        <w:b/>
        <w:sz w:val="20"/>
        <w:szCs w:val="20"/>
      </w:rPr>
      <w:fldChar w:fldCharType="end"/>
    </w:r>
    <w:r w:rsidR="008E6C1C" w:rsidRPr="00787CF3">
      <w:rPr>
        <w:b/>
        <w:sz w:val="20"/>
        <w:szCs w:val="20"/>
      </w:rPr>
      <w:t xml:space="preserve"> z </w:t>
    </w:r>
    <w:r w:rsidR="00BD0B0C">
      <w:rPr>
        <w:b/>
        <w:sz w:val="20"/>
        <w:szCs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E4" w:rsidRDefault="00432FE4" w:rsidP="00547B8F">
      <w:pPr>
        <w:spacing w:after="0" w:line="240" w:lineRule="auto"/>
      </w:pPr>
      <w:r>
        <w:separator/>
      </w:r>
    </w:p>
  </w:footnote>
  <w:footnote w:type="continuationSeparator" w:id="0">
    <w:p w:rsidR="00432FE4" w:rsidRDefault="00432FE4" w:rsidP="00547B8F">
      <w:pPr>
        <w:spacing w:after="0" w:line="240" w:lineRule="auto"/>
      </w:pPr>
      <w:r>
        <w:continuationSeparator/>
      </w:r>
    </w:p>
  </w:footnote>
  <w:footnote w:id="1">
    <w:p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 xml:space="preserve">Zamówienia o wartościach równych lub wyższych niż określone w przepisach wydanych na podstawie w art. 11 ust. 8 </w:t>
      </w:r>
      <w:proofErr w:type="spellStart"/>
      <w:r w:rsidRPr="00C85834">
        <w:t>Pzp</w:t>
      </w:r>
      <w:proofErr w:type="spellEnd"/>
      <w:r w:rsidRPr="00C85834">
        <w:t>.</w:t>
      </w:r>
    </w:p>
  </w:footnote>
  <w:footnote w:id="2">
    <w:p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</w:t>
      </w:r>
      <w:proofErr w:type="spellStart"/>
      <w:r w:rsidRPr="00C85834">
        <w:t>Pzp</w:t>
      </w:r>
      <w:proofErr w:type="spellEnd"/>
      <w:r w:rsidRPr="00C85834">
        <w:t xml:space="preserve">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 na ogólnodostępnym portalu przeznaczonym do publikacji ogłoszeń o zamówieniach, w dzienniku lub czasopiśmie o zasięgu ogólnopolskim </w:t>
      </w:r>
    </w:p>
    <w:p w:rsidR="00EA285E" w:rsidRDefault="00EA285E" w:rsidP="00C20EE0"/>
  </w:footnote>
  <w:footnote w:id="3">
    <w:p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</w:t>
      </w:r>
      <w:proofErr w:type="spellStart"/>
      <w:r w:rsidRPr="009E07D0">
        <w:rPr>
          <w:rStyle w:val="Ppogrubienie"/>
          <w:rFonts w:ascii="Times New Roman" w:hAnsi="Times New Roman"/>
          <w:b w:val="0"/>
          <w:sz w:val="20"/>
        </w:rPr>
        <w:t>Pzp</w:t>
      </w:r>
      <w:proofErr w:type="spellEnd"/>
      <w:r w:rsidRPr="009E07D0">
        <w:rPr>
          <w:rStyle w:val="Ppogrubienie"/>
          <w:rFonts w:ascii="Times New Roman" w:hAnsi="Times New Roman"/>
          <w:b w:val="0"/>
          <w:sz w:val="20"/>
        </w:rPr>
        <w:t>.</w:t>
      </w:r>
    </w:p>
  </w:footnote>
  <w:footnote w:id="4">
    <w:p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proofErr w:type="spellStart"/>
      <w:r w:rsidRPr="009E07D0">
        <w:rPr>
          <w:rFonts w:ascii="Times New Roman" w:hAnsi="Times New Roman"/>
          <w:sz w:val="20"/>
        </w:rPr>
        <w:t>Pzp</w:t>
      </w:r>
      <w:proofErr w:type="spellEnd"/>
      <w:r w:rsidRPr="009E07D0">
        <w:rPr>
          <w:rFonts w:ascii="Times New Roman" w:hAnsi="Times New Roman"/>
          <w:sz w:val="20"/>
        </w:rPr>
        <w:t xml:space="preserve">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proofErr w:type="spellStart"/>
      <w:r w:rsidRPr="00812202">
        <w:rPr>
          <w:rStyle w:val="Ppogrubienie"/>
          <w:b w:val="0"/>
        </w:rPr>
        <w:t>Pzp</w:t>
      </w:r>
      <w:proofErr w:type="spellEnd"/>
      <w:r>
        <w:rPr>
          <w:rStyle w:val="Ppogrubienie"/>
          <w:b w:val="0"/>
        </w:rPr>
        <w:t>.</w:t>
      </w:r>
    </w:p>
  </w:footnote>
  <w:footnote w:id="6">
    <w:p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A4" w:rsidRDefault="000678A4" w:rsidP="000A5DA8">
    <w:pPr>
      <w:pStyle w:val="Nagwek"/>
      <w:jc w:val="right"/>
    </w:pPr>
    <w:r w:rsidRPr="00BD0B0C">
      <w:rPr>
        <w:b/>
        <w:i/>
        <w:sz w:val="20"/>
        <w:szCs w:val="20"/>
      </w:rPr>
      <w:t>Załącznik nr 4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B8F"/>
    <w:rsid w:val="00020A19"/>
    <w:rsid w:val="00022C1C"/>
    <w:rsid w:val="00032974"/>
    <w:rsid w:val="00044194"/>
    <w:rsid w:val="0004646F"/>
    <w:rsid w:val="00051D83"/>
    <w:rsid w:val="000678A4"/>
    <w:rsid w:val="00070D83"/>
    <w:rsid w:val="00081BB9"/>
    <w:rsid w:val="00084D6A"/>
    <w:rsid w:val="0008551C"/>
    <w:rsid w:val="000962D6"/>
    <w:rsid w:val="00097377"/>
    <w:rsid w:val="0009790C"/>
    <w:rsid w:val="000A5DA8"/>
    <w:rsid w:val="000B320F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6238C"/>
    <w:rsid w:val="00165F32"/>
    <w:rsid w:val="00173B96"/>
    <w:rsid w:val="0018141E"/>
    <w:rsid w:val="0018362A"/>
    <w:rsid w:val="00185920"/>
    <w:rsid w:val="00186ADB"/>
    <w:rsid w:val="00195A41"/>
    <w:rsid w:val="001A48D5"/>
    <w:rsid w:val="001D4871"/>
    <w:rsid w:val="001E074F"/>
    <w:rsid w:val="001E7BFB"/>
    <w:rsid w:val="001F1178"/>
    <w:rsid w:val="0020069F"/>
    <w:rsid w:val="00210504"/>
    <w:rsid w:val="00220876"/>
    <w:rsid w:val="00222985"/>
    <w:rsid w:val="002235F7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B03A2"/>
    <w:rsid w:val="002B0BC6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3E1D"/>
    <w:rsid w:val="003441AC"/>
    <w:rsid w:val="003539A7"/>
    <w:rsid w:val="00353A23"/>
    <w:rsid w:val="003610AC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F56C3"/>
    <w:rsid w:val="004023A9"/>
    <w:rsid w:val="00412F38"/>
    <w:rsid w:val="004143BC"/>
    <w:rsid w:val="00424DD1"/>
    <w:rsid w:val="004270C9"/>
    <w:rsid w:val="00432FE4"/>
    <w:rsid w:val="004418F2"/>
    <w:rsid w:val="004460C6"/>
    <w:rsid w:val="0044781D"/>
    <w:rsid w:val="004522B0"/>
    <w:rsid w:val="00460FAA"/>
    <w:rsid w:val="00473E39"/>
    <w:rsid w:val="004875B6"/>
    <w:rsid w:val="00490535"/>
    <w:rsid w:val="00491CE7"/>
    <w:rsid w:val="004940F9"/>
    <w:rsid w:val="004A179D"/>
    <w:rsid w:val="004A4BD8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F2ED5"/>
    <w:rsid w:val="004F4C6A"/>
    <w:rsid w:val="00502E3D"/>
    <w:rsid w:val="005044D8"/>
    <w:rsid w:val="0050636B"/>
    <w:rsid w:val="00507692"/>
    <w:rsid w:val="005179E4"/>
    <w:rsid w:val="00522A3F"/>
    <w:rsid w:val="00547B8F"/>
    <w:rsid w:val="005529ED"/>
    <w:rsid w:val="00556B29"/>
    <w:rsid w:val="00566496"/>
    <w:rsid w:val="00570653"/>
    <w:rsid w:val="00582C66"/>
    <w:rsid w:val="00592745"/>
    <w:rsid w:val="005A1275"/>
    <w:rsid w:val="005A6217"/>
    <w:rsid w:val="005B00EF"/>
    <w:rsid w:val="005C31D8"/>
    <w:rsid w:val="005C5D18"/>
    <w:rsid w:val="005D19F9"/>
    <w:rsid w:val="005D5EF8"/>
    <w:rsid w:val="005D7642"/>
    <w:rsid w:val="005E23A7"/>
    <w:rsid w:val="00603753"/>
    <w:rsid w:val="006336AD"/>
    <w:rsid w:val="00647866"/>
    <w:rsid w:val="00647E4A"/>
    <w:rsid w:val="006578BA"/>
    <w:rsid w:val="006654A1"/>
    <w:rsid w:val="00671B6D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E0DD1"/>
    <w:rsid w:val="006E4370"/>
    <w:rsid w:val="006F0594"/>
    <w:rsid w:val="006F3080"/>
    <w:rsid w:val="006F61BE"/>
    <w:rsid w:val="007065A1"/>
    <w:rsid w:val="007157E5"/>
    <w:rsid w:val="007237BA"/>
    <w:rsid w:val="0072386B"/>
    <w:rsid w:val="00730EB7"/>
    <w:rsid w:val="0073403F"/>
    <w:rsid w:val="00741E2B"/>
    <w:rsid w:val="00743F22"/>
    <w:rsid w:val="00764004"/>
    <w:rsid w:val="007661F0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B0E4B"/>
    <w:rsid w:val="007B6E89"/>
    <w:rsid w:val="007B7694"/>
    <w:rsid w:val="007C6E80"/>
    <w:rsid w:val="007D298A"/>
    <w:rsid w:val="007D3013"/>
    <w:rsid w:val="007E6FB2"/>
    <w:rsid w:val="008014F9"/>
    <w:rsid w:val="00803CF0"/>
    <w:rsid w:val="00804076"/>
    <w:rsid w:val="00807922"/>
    <w:rsid w:val="008249E5"/>
    <w:rsid w:val="00833AC8"/>
    <w:rsid w:val="00840EA3"/>
    <w:rsid w:val="00843F38"/>
    <w:rsid w:val="008463A3"/>
    <w:rsid w:val="0086445A"/>
    <w:rsid w:val="00872E7F"/>
    <w:rsid w:val="00882983"/>
    <w:rsid w:val="00886374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CDA"/>
    <w:rsid w:val="009237FE"/>
    <w:rsid w:val="00941921"/>
    <w:rsid w:val="0094387E"/>
    <w:rsid w:val="009502A1"/>
    <w:rsid w:val="0095059E"/>
    <w:rsid w:val="00956A1B"/>
    <w:rsid w:val="00957018"/>
    <w:rsid w:val="00960093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3412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53C2"/>
    <w:rsid w:val="00B15900"/>
    <w:rsid w:val="00B2492A"/>
    <w:rsid w:val="00B24951"/>
    <w:rsid w:val="00B24D2C"/>
    <w:rsid w:val="00B27623"/>
    <w:rsid w:val="00B27DCE"/>
    <w:rsid w:val="00B425C2"/>
    <w:rsid w:val="00B42866"/>
    <w:rsid w:val="00B42AF1"/>
    <w:rsid w:val="00B475D4"/>
    <w:rsid w:val="00B64E75"/>
    <w:rsid w:val="00B74765"/>
    <w:rsid w:val="00B76026"/>
    <w:rsid w:val="00B80F28"/>
    <w:rsid w:val="00B9355A"/>
    <w:rsid w:val="00B93613"/>
    <w:rsid w:val="00B950F7"/>
    <w:rsid w:val="00BB152A"/>
    <w:rsid w:val="00BC16DE"/>
    <w:rsid w:val="00BD0B0C"/>
    <w:rsid w:val="00BF048F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28C1"/>
    <w:rsid w:val="00CF0ED0"/>
    <w:rsid w:val="00CF46B2"/>
    <w:rsid w:val="00CF620A"/>
    <w:rsid w:val="00D02C3D"/>
    <w:rsid w:val="00D3683E"/>
    <w:rsid w:val="00D43A34"/>
    <w:rsid w:val="00D46991"/>
    <w:rsid w:val="00D54F66"/>
    <w:rsid w:val="00D67173"/>
    <w:rsid w:val="00D72FEA"/>
    <w:rsid w:val="00D804BC"/>
    <w:rsid w:val="00D859E8"/>
    <w:rsid w:val="00D96026"/>
    <w:rsid w:val="00DB019E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571D"/>
    <w:rsid w:val="00F368E8"/>
    <w:rsid w:val="00F523D1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CF8A-EAB4-4A94-B74E-2F51EB31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3447</Words>
  <Characters>20686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ARiMR</cp:lastModifiedBy>
  <cp:revision>12</cp:revision>
  <cp:lastPrinted>2016-02-24T09:49:00Z</cp:lastPrinted>
  <dcterms:created xsi:type="dcterms:W3CDTF">2016-01-28T12:40:00Z</dcterms:created>
  <dcterms:modified xsi:type="dcterms:W3CDTF">2016-02-24T10:16:00Z</dcterms:modified>
</cp:coreProperties>
</file>