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CD0C" w14:textId="0234B585" w:rsidR="000D28BE" w:rsidRDefault="000D28BE" w:rsidP="00027C2C">
      <w:r>
        <w:t>DIN-RN.77</w:t>
      </w:r>
      <w:r w:rsidR="00D84B1E">
        <w:t>40.</w:t>
      </w:r>
      <w:r w:rsidR="003E7865">
        <w:t>3</w:t>
      </w:r>
      <w:r w:rsidR="00D84B1E">
        <w:t>.2024</w:t>
      </w:r>
      <w:r>
        <w:t>.</w:t>
      </w:r>
      <w:r w:rsidR="00C03121">
        <w:t>AB</w:t>
      </w:r>
      <w:r>
        <w:t xml:space="preserve">                                                                                   Opole, dnia </w:t>
      </w:r>
      <w:r w:rsidR="00C077E7">
        <w:t>22 kwietnia</w:t>
      </w:r>
      <w:r w:rsidR="00C16343">
        <w:t xml:space="preserve"> </w:t>
      </w:r>
      <w:r>
        <w:t>202</w:t>
      </w:r>
      <w:r w:rsidR="00D0022C">
        <w:t>4</w:t>
      </w:r>
      <w:r>
        <w:t xml:space="preserve"> r. </w:t>
      </w:r>
    </w:p>
    <w:p w14:paraId="2A8B5CF5" w14:textId="77777777" w:rsidR="00C03121" w:rsidRDefault="00C03121" w:rsidP="00027C2C">
      <w:pPr>
        <w:rPr>
          <w:b/>
          <w:bCs/>
        </w:rPr>
      </w:pPr>
    </w:p>
    <w:p w14:paraId="7D55498C" w14:textId="01C3AF50" w:rsidR="00A964C6" w:rsidRPr="007D60FD" w:rsidRDefault="000D28BE" w:rsidP="00027C2C">
      <w:pPr>
        <w:rPr>
          <w:b/>
          <w:bCs/>
          <w:sz w:val="28"/>
          <w:szCs w:val="28"/>
        </w:rPr>
      </w:pPr>
      <w:r w:rsidRPr="007D60FD">
        <w:rPr>
          <w:b/>
          <w:bCs/>
          <w:sz w:val="28"/>
          <w:szCs w:val="28"/>
        </w:rPr>
        <w:t>Zaproszenie do składania ofert</w:t>
      </w:r>
    </w:p>
    <w:p w14:paraId="606F595D" w14:textId="778C00EA" w:rsidR="0018173B" w:rsidRPr="0018173B" w:rsidRDefault="0018173B" w:rsidP="00027C2C">
      <w:pPr>
        <w:rPr>
          <w:b/>
          <w:bCs/>
        </w:rPr>
      </w:pPr>
      <w:r w:rsidRPr="0018173B">
        <w:rPr>
          <w:b/>
          <w:bCs/>
        </w:rPr>
        <w:t>Województwo Opolskie zaprasza do składania ofert na wykonanie operatów szacunkowych określających wartość nw. nieruchomości gruntowych:</w:t>
      </w:r>
    </w:p>
    <w:p w14:paraId="0ADB3B38" w14:textId="59EC7C74" w:rsidR="0092310C" w:rsidRPr="00987AFD" w:rsidRDefault="0092310C" w:rsidP="00027C2C">
      <w:pPr>
        <w:pStyle w:val="Akapitzlist"/>
        <w:numPr>
          <w:ilvl w:val="0"/>
          <w:numId w:val="6"/>
        </w:numPr>
        <w:rPr>
          <w:rFonts w:cstheme="minorHAnsi"/>
          <w:b/>
          <w:bCs/>
        </w:rPr>
      </w:pPr>
      <w:r>
        <w:rPr>
          <w:b/>
          <w:bCs/>
        </w:rPr>
        <w:t xml:space="preserve">67 </w:t>
      </w:r>
      <w:r w:rsidRPr="00E7122B">
        <w:rPr>
          <w:b/>
          <w:bCs/>
        </w:rPr>
        <w:t xml:space="preserve">o powierzchni </w:t>
      </w:r>
      <w:r w:rsidRPr="00D84B1E">
        <w:rPr>
          <w:b/>
          <w:bCs/>
        </w:rPr>
        <w:t>0,</w:t>
      </w:r>
      <w:r>
        <w:rPr>
          <w:b/>
          <w:bCs/>
        </w:rPr>
        <w:t>1532</w:t>
      </w:r>
      <w:r w:rsidRPr="00A964C6">
        <w:t xml:space="preserve"> </w:t>
      </w:r>
      <w:r w:rsidRPr="00E7122B">
        <w:rPr>
          <w:b/>
          <w:bCs/>
        </w:rPr>
        <w:t xml:space="preserve"> ha</w:t>
      </w:r>
      <w:r w:rsidR="00967A85">
        <w:rPr>
          <w:b/>
          <w:bCs/>
        </w:rPr>
        <w:t xml:space="preserve">, </w:t>
      </w:r>
      <w:r w:rsidRPr="00987AFD">
        <w:rPr>
          <w:b/>
          <w:bCs/>
        </w:rPr>
        <w:t>68/2 o powierzchni 0,1369 ha, a.m. 50, obręb Opole, KW OP1O/0008298</w:t>
      </w:r>
      <w:r w:rsidR="00F42BA9" w:rsidRPr="00987AFD">
        <w:rPr>
          <w:b/>
          <w:bCs/>
        </w:rPr>
        <w:t>5</w:t>
      </w:r>
      <w:r w:rsidRPr="00987AFD">
        <w:rPr>
          <w:b/>
          <w:bCs/>
        </w:rPr>
        <w:t>/1,</w:t>
      </w:r>
    </w:p>
    <w:p w14:paraId="56AA92D6" w14:textId="32D75B6D" w:rsidR="00E7122B" w:rsidRPr="003E7865" w:rsidRDefault="003E7865" w:rsidP="00027C2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69/3</w:t>
      </w:r>
      <w:r w:rsidR="00863FDC">
        <w:rPr>
          <w:b/>
          <w:bCs/>
        </w:rPr>
        <w:t xml:space="preserve"> </w:t>
      </w:r>
      <w:r w:rsidR="00E7122B" w:rsidRPr="00E7122B">
        <w:rPr>
          <w:b/>
          <w:bCs/>
        </w:rPr>
        <w:t xml:space="preserve">o powierzchni </w:t>
      </w:r>
      <w:r w:rsidR="00D84B1E" w:rsidRPr="00D84B1E">
        <w:rPr>
          <w:b/>
          <w:bCs/>
        </w:rPr>
        <w:t>0,</w:t>
      </w:r>
      <w:r>
        <w:rPr>
          <w:b/>
          <w:bCs/>
        </w:rPr>
        <w:t>2621</w:t>
      </w:r>
      <w:r w:rsidR="00D84B1E" w:rsidRPr="00A964C6">
        <w:t xml:space="preserve"> </w:t>
      </w:r>
      <w:r w:rsidR="00E7122B" w:rsidRPr="00E7122B">
        <w:rPr>
          <w:b/>
          <w:bCs/>
        </w:rPr>
        <w:t xml:space="preserve"> ha</w:t>
      </w:r>
      <w:r>
        <w:rPr>
          <w:b/>
          <w:bCs/>
        </w:rPr>
        <w:t>,</w:t>
      </w:r>
      <w:r w:rsidR="00E7122B" w:rsidRPr="00E7122B">
        <w:rPr>
          <w:b/>
          <w:bCs/>
        </w:rPr>
        <w:t xml:space="preserve"> a.m. </w:t>
      </w:r>
      <w:r>
        <w:rPr>
          <w:b/>
          <w:bCs/>
        </w:rPr>
        <w:t>50</w:t>
      </w:r>
      <w:r w:rsidR="00E7122B" w:rsidRPr="00E7122B">
        <w:rPr>
          <w:b/>
          <w:bCs/>
        </w:rPr>
        <w:t xml:space="preserve">, obręb </w:t>
      </w:r>
      <w:r>
        <w:rPr>
          <w:b/>
          <w:bCs/>
        </w:rPr>
        <w:t>Opole</w:t>
      </w:r>
      <w:r w:rsidR="00E7122B" w:rsidRPr="00E7122B">
        <w:rPr>
          <w:b/>
          <w:bCs/>
        </w:rPr>
        <w:t xml:space="preserve">, </w:t>
      </w:r>
      <w:r w:rsidR="00863FDC">
        <w:rPr>
          <w:b/>
          <w:bCs/>
        </w:rPr>
        <w:t xml:space="preserve">KW </w:t>
      </w:r>
      <w:r w:rsidRPr="003E7865">
        <w:rPr>
          <w:b/>
          <w:bCs/>
        </w:rPr>
        <w:t>OP1O/00082986/8</w:t>
      </w:r>
      <w:r>
        <w:rPr>
          <w:b/>
          <w:bCs/>
        </w:rPr>
        <w:t>,</w:t>
      </w:r>
    </w:p>
    <w:p w14:paraId="0DCF7CEA" w14:textId="791C014F" w:rsidR="007C0F30" w:rsidRDefault="003E7865" w:rsidP="00027C2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69/4</w:t>
      </w:r>
      <w:r w:rsidR="007C0F30">
        <w:rPr>
          <w:b/>
          <w:bCs/>
        </w:rPr>
        <w:t xml:space="preserve"> o powierzchni 0,</w:t>
      </w:r>
      <w:r>
        <w:rPr>
          <w:b/>
          <w:bCs/>
        </w:rPr>
        <w:t>3278</w:t>
      </w:r>
      <w:r w:rsidR="007C0F30">
        <w:rPr>
          <w:b/>
          <w:bCs/>
        </w:rPr>
        <w:t xml:space="preserve"> ha, a.m. </w:t>
      </w:r>
      <w:r>
        <w:rPr>
          <w:b/>
          <w:bCs/>
        </w:rPr>
        <w:t>50</w:t>
      </w:r>
      <w:r w:rsidR="007C0F30">
        <w:rPr>
          <w:b/>
          <w:bCs/>
        </w:rPr>
        <w:t xml:space="preserve">, obręb </w:t>
      </w:r>
      <w:r>
        <w:rPr>
          <w:b/>
          <w:bCs/>
        </w:rPr>
        <w:t>Opole</w:t>
      </w:r>
      <w:r w:rsidR="007C0F30">
        <w:rPr>
          <w:b/>
          <w:bCs/>
        </w:rPr>
        <w:t xml:space="preserve">, KW </w:t>
      </w:r>
      <w:r w:rsidRPr="003E7865">
        <w:rPr>
          <w:b/>
          <w:bCs/>
        </w:rPr>
        <w:t>OP1O/00095530/1</w:t>
      </w:r>
      <w:r w:rsidR="002B2338">
        <w:rPr>
          <w:b/>
          <w:bCs/>
        </w:rPr>
        <w:t>,</w:t>
      </w:r>
    </w:p>
    <w:p w14:paraId="4CF7EE22" w14:textId="2135B090" w:rsidR="002B2338" w:rsidRDefault="002B2338" w:rsidP="00027C2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311/5</w:t>
      </w:r>
      <w:r w:rsidR="005D72A4">
        <w:rPr>
          <w:b/>
          <w:bCs/>
        </w:rPr>
        <w:t xml:space="preserve">  o powierzchni 0,2077 ha, obręb Rogów Opolski, KW OP1S/00054274/2,</w:t>
      </w:r>
    </w:p>
    <w:p w14:paraId="56CAA6FC" w14:textId="56E842B3" w:rsidR="002B2338" w:rsidRDefault="002B2338" w:rsidP="00027C2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311/2</w:t>
      </w:r>
      <w:r w:rsidR="005D72A4">
        <w:rPr>
          <w:b/>
          <w:bCs/>
        </w:rPr>
        <w:t xml:space="preserve"> o powierzchni 1,9190 ha, </w:t>
      </w:r>
      <w:r>
        <w:rPr>
          <w:b/>
          <w:bCs/>
        </w:rPr>
        <w:t xml:space="preserve"> 314</w:t>
      </w:r>
      <w:r w:rsidR="005D72A4">
        <w:rPr>
          <w:b/>
          <w:bCs/>
        </w:rPr>
        <w:t xml:space="preserve"> o powierzchni 1,7660 ha,</w:t>
      </w:r>
      <w:r>
        <w:rPr>
          <w:b/>
          <w:bCs/>
        </w:rPr>
        <w:t xml:space="preserve"> 323</w:t>
      </w:r>
      <w:r w:rsidR="005D72A4">
        <w:rPr>
          <w:b/>
          <w:bCs/>
        </w:rPr>
        <w:t xml:space="preserve"> o powierzchni 0,4120 ha,</w:t>
      </w:r>
      <w:r>
        <w:rPr>
          <w:b/>
          <w:bCs/>
        </w:rPr>
        <w:t xml:space="preserve"> 324</w:t>
      </w:r>
      <w:r w:rsidR="005D72A4">
        <w:rPr>
          <w:b/>
          <w:bCs/>
        </w:rPr>
        <w:t xml:space="preserve"> o powierzchni 0,0600 ha</w:t>
      </w:r>
      <w:r>
        <w:rPr>
          <w:b/>
          <w:bCs/>
        </w:rPr>
        <w:t>, 325</w:t>
      </w:r>
      <w:r w:rsidR="005D72A4">
        <w:rPr>
          <w:b/>
          <w:bCs/>
        </w:rPr>
        <w:t xml:space="preserve"> o powierzchni 0,4300 ha, obręb Rogów Opolski, </w:t>
      </w:r>
      <w:r w:rsidR="005D72A4">
        <w:rPr>
          <w:b/>
          <w:bCs/>
        </w:rPr>
        <w:br/>
        <w:t>KW OP1S/00021515/4.</w:t>
      </w:r>
    </w:p>
    <w:p w14:paraId="1CD967BE" w14:textId="75F62FA2" w:rsidR="005D72A4" w:rsidRPr="00223F07" w:rsidRDefault="00223F07" w:rsidP="00027C2C">
      <w:pPr>
        <w:rPr>
          <w:rFonts w:cs="Calibri"/>
        </w:rPr>
      </w:pPr>
      <w:r>
        <w:t xml:space="preserve">Wycena ma być sporządzona w  celu aktualizacji opłat z tytułu  użytkowania wieczystego gruntu </w:t>
      </w:r>
      <w:r>
        <w:br/>
        <w:t xml:space="preserve">na podstawie art. 77 ust. 1  ustawy z dnia 21 sierpnia 1997 r. o gospodarce nieruchomościami </w:t>
      </w:r>
      <w:r>
        <w:br/>
        <w:t>(</w:t>
      </w:r>
      <w:r w:rsidRPr="00223F07">
        <w:rPr>
          <w:rFonts w:cs="Calibri"/>
        </w:rPr>
        <w:t>Dz.U. z 2023 r., poz. 344z późń.zm.)</w:t>
      </w:r>
      <w:r>
        <w:t xml:space="preserve"> lub w celu  sprzedaży nieruchomości gruntowej na rzecz jej użytkownika wieczystego  </w:t>
      </w:r>
      <w:r w:rsidRPr="00223F07">
        <w:rPr>
          <w:rFonts w:cs="Calibri"/>
        </w:rPr>
        <w:t>na podstawie art. 198 g wyżej cyt. ustawy.</w:t>
      </w:r>
    </w:p>
    <w:p w14:paraId="073C2611" w14:textId="0FBB3B2A" w:rsidR="005A407F" w:rsidRDefault="000D28BE" w:rsidP="00027C2C">
      <w:pPr>
        <w:spacing w:after="0"/>
      </w:pPr>
      <w:r w:rsidRPr="005D72A4">
        <w:rPr>
          <w:u w:val="single"/>
        </w:rPr>
        <w:t>Zakres wyceny obejmuje:</w:t>
      </w:r>
      <w:r>
        <w:t xml:space="preserve"> </w:t>
      </w:r>
      <w:r>
        <w:sym w:font="Symbol" w:char="F02D"/>
      </w:r>
      <w:r>
        <w:t xml:space="preserve"> określenie wartości </w:t>
      </w:r>
      <w:r w:rsidR="007D60FD">
        <w:t>gruntu</w:t>
      </w:r>
      <w:r w:rsidR="005A407F">
        <w:t>,</w:t>
      </w:r>
      <w:r>
        <w:t xml:space="preserve"> uzyskanie wypisów i wyrysów z ewidencji gruntów i budynków.</w:t>
      </w:r>
    </w:p>
    <w:p w14:paraId="63F7BBAF" w14:textId="423505CE" w:rsidR="000D28BE" w:rsidRDefault="000D28BE" w:rsidP="00027C2C">
      <w:pPr>
        <w:spacing w:after="0"/>
      </w:pPr>
      <w:r>
        <w:t xml:space="preserve"> Zamawiający wyda Wykonawcy posiadane materiały dotyczące przedmiotu wyceny w dniu podpisania umowy. Pozostałe materiały niezbędne do realizacji przedmiotu umowy wykonawca zobowiązany jest do uzyskania we własnym zakresie. Zamawiający będzie miał 14 dni od przekazaniu operatu szacunkowego na jego sprawdzenie i wniesienie ewentualnych uwag. Umowa pomiędzy Zamawiającym</w:t>
      </w:r>
      <w:r w:rsidR="0018173B">
        <w:t>,</w:t>
      </w:r>
      <w:r>
        <w:t xml:space="preserve"> a Wykonawcą obejmować będzie także nieodpłatne potwierdzenie aktualności wartości nieruchomości. Operat szacunkowy wraz z załącznikami ma zostać sporządzony w dwóch egzemplarzach w wersji papierowej oraz w jednym egzemplarzu w wersji PDF. Zapis cyfrowy powinien być wykonany w wersji z możliwością wydruku i odzwierciedlać wszystkie elementy dokumentu papierowego. </w:t>
      </w:r>
    </w:p>
    <w:p w14:paraId="25375B7C" w14:textId="77777777" w:rsidR="005A407F" w:rsidRDefault="005A407F" w:rsidP="00027C2C">
      <w:pPr>
        <w:spacing w:after="0"/>
      </w:pPr>
    </w:p>
    <w:p w14:paraId="31E80C4E" w14:textId="77777777" w:rsidR="000D28BE" w:rsidRPr="000D28BE" w:rsidRDefault="000D28BE" w:rsidP="00027C2C">
      <w:pPr>
        <w:rPr>
          <w:b/>
          <w:bCs/>
        </w:rPr>
      </w:pPr>
      <w:r w:rsidRPr="000D28BE">
        <w:rPr>
          <w:b/>
          <w:bCs/>
        </w:rPr>
        <w:t xml:space="preserve">Termin i warunki składania ofert: </w:t>
      </w:r>
    </w:p>
    <w:p w14:paraId="2E2CDD1C" w14:textId="61C98DA2" w:rsidR="000D28BE" w:rsidRDefault="000D28BE" w:rsidP="00027C2C">
      <w:r>
        <w:t>1. Termin składania ofert do dnia</w:t>
      </w:r>
      <w:r w:rsidR="00CA02BE">
        <w:t xml:space="preserve"> </w:t>
      </w:r>
      <w:r w:rsidR="00C077E7">
        <w:t>8 maja</w:t>
      </w:r>
      <w:r w:rsidR="00C16343">
        <w:t xml:space="preserve"> </w:t>
      </w:r>
      <w:r w:rsidR="00C03121">
        <w:t>20</w:t>
      </w:r>
      <w:r>
        <w:t>2</w:t>
      </w:r>
      <w:r w:rsidR="001D6F14">
        <w:t>4</w:t>
      </w:r>
      <w:r>
        <w:t xml:space="preserve"> r. do godz. 15</w:t>
      </w:r>
      <w:r w:rsidR="00C03121">
        <w:t>.</w:t>
      </w:r>
      <w:r>
        <w:t xml:space="preserve">00 . </w:t>
      </w:r>
    </w:p>
    <w:p w14:paraId="0A2B4DAC" w14:textId="77777777" w:rsidR="000D28BE" w:rsidRDefault="000D28BE" w:rsidP="00027C2C">
      <w:r>
        <w:t>2. Oferta powinna być złożona wg wzoru stanowiącego załącznik do niniejszego Zaproszenia.</w:t>
      </w:r>
    </w:p>
    <w:p w14:paraId="3A4F7270" w14:textId="1AD2F73E" w:rsidR="000D28BE" w:rsidRDefault="000D28BE" w:rsidP="00027C2C">
      <w:r>
        <w:t xml:space="preserve"> 3. Ofertę należy złożyć drogą mailową na adres: </w:t>
      </w:r>
      <w:r w:rsidRPr="00DE0123">
        <w:t>din@opolskie.pl</w:t>
      </w:r>
      <w:r>
        <w:t xml:space="preserve"> </w:t>
      </w:r>
    </w:p>
    <w:p w14:paraId="14E5F9F2" w14:textId="77777777" w:rsidR="000D28BE" w:rsidRDefault="000D28BE" w:rsidP="00027C2C">
      <w:r>
        <w:t xml:space="preserve">4. O zachowaniu terminu dostarczenia oferty decyduje data wpływu poczty email na wskazany adres. </w:t>
      </w:r>
    </w:p>
    <w:p w14:paraId="55B288C9" w14:textId="77777777" w:rsidR="000D28BE" w:rsidRDefault="000D28BE" w:rsidP="00027C2C">
      <w:r w:rsidRPr="000D28BE">
        <w:rPr>
          <w:b/>
          <w:bCs/>
        </w:rPr>
        <w:t>Wybór oferty:</w:t>
      </w:r>
    </w:p>
    <w:p w14:paraId="3D3678FC" w14:textId="77777777" w:rsidR="000D28BE" w:rsidRDefault="000D28BE" w:rsidP="00027C2C">
      <w:pPr>
        <w:pStyle w:val="Akapitzlist"/>
        <w:numPr>
          <w:ilvl w:val="0"/>
          <w:numId w:val="1"/>
        </w:numPr>
      </w:pPr>
      <w:r>
        <w:t xml:space="preserve">Kryteria - wszystkie oferty niepodlegające odrzuceniu oceniane będą na podstawie następujących kryteriów: </w:t>
      </w:r>
    </w:p>
    <w:p w14:paraId="6DCC3FF3" w14:textId="40F2C127" w:rsidR="000D28BE" w:rsidRDefault="000D28BE" w:rsidP="00027C2C">
      <w:pPr>
        <w:pStyle w:val="Akapitzlist"/>
        <w:ind w:left="405"/>
      </w:pPr>
      <w:r>
        <w:sym w:font="Symbol" w:char="F02D"/>
      </w:r>
      <w:r>
        <w:t xml:space="preserve"> cena wykonania operatu szacunkowego „cena brutto” - waga </w:t>
      </w:r>
      <w:r w:rsidR="00DB523B">
        <w:t>9</w:t>
      </w:r>
      <w:r>
        <w:t xml:space="preserve">0 % </w:t>
      </w:r>
    </w:p>
    <w:p w14:paraId="4FBE3667" w14:textId="6F1D9D17" w:rsidR="000D28BE" w:rsidRDefault="000D28BE" w:rsidP="00027C2C">
      <w:pPr>
        <w:pStyle w:val="Akapitzlist"/>
        <w:ind w:left="405"/>
      </w:pPr>
      <w:r>
        <w:sym w:font="Symbol" w:char="F02D"/>
      </w:r>
      <w:r>
        <w:t xml:space="preserve"> termin sporządzenia operatu szacunkowego „termin realizacji” - waga </w:t>
      </w:r>
      <w:r w:rsidR="00DB523B">
        <w:t>1</w:t>
      </w:r>
      <w:r>
        <w:t xml:space="preserve">0 % </w:t>
      </w:r>
    </w:p>
    <w:p w14:paraId="4F39E143" w14:textId="77777777" w:rsidR="000D28BE" w:rsidRDefault="000D28BE" w:rsidP="00027C2C">
      <w:pPr>
        <w:pStyle w:val="Akapitzlist"/>
        <w:ind w:left="405"/>
      </w:pPr>
    </w:p>
    <w:p w14:paraId="7A83AAFE" w14:textId="77777777" w:rsidR="000D28BE" w:rsidRPr="000D28BE" w:rsidRDefault="000D28BE" w:rsidP="00027C2C">
      <w:pPr>
        <w:pStyle w:val="Akapitzlist"/>
        <w:numPr>
          <w:ilvl w:val="0"/>
          <w:numId w:val="1"/>
        </w:numPr>
        <w:rPr>
          <w:b/>
          <w:bCs/>
        </w:rPr>
      </w:pPr>
      <w:r w:rsidRPr="000D28BE">
        <w:rPr>
          <w:b/>
          <w:bCs/>
        </w:rPr>
        <w:lastRenderedPageBreak/>
        <w:t xml:space="preserve"> Sposób obliczania punktacji.</w:t>
      </w:r>
    </w:p>
    <w:p w14:paraId="2843C271" w14:textId="77777777" w:rsidR="000D28BE" w:rsidRDefault="000D28BE" w:rsidP="00027C2C">
      <w:pPr>
        <w:pStyle w:val="Akapitzlist"/>
        <w:ind w:left="405"/>
      </w:pPr>
      <w:r>
        <w:t>Łączna liczba punktów dla każdej złożonej oferty zostanie obliczona według poniższego wzoru:</w:t>
      </w:r>
    </w:p>
    <w:p w14:paraId="4A873FBE" w14:textId="77777777" w:rsidR="000D28BE" w:rsidRDefault="000D28BE" w:rsidP="00027C2C">
      <w:pPr>
        <w:pStyle w:val="Akapitzlist"/>
        <w:ind w:left="405"/>
      </w:pPr>
    </w:p>
    <w:p w14:paraId="41A53BEF" w14:textId="77777777" w:rsidR="000D28BE" w:rsidRDefault="000D28BE" w:rsidP="00027C2C">
      <w:pPr>
        <w:pStyle w:val="Akapitzlist"/>
        <w:ind w:left="405"/>
      </w:pPr>
      <w:r>
        <w:t xml:space="preserve"> Kc + Kt = Łlpkt</w:t>
      </w:r>
    </w:p>
    <w:p w14:paraId="7AF9067A" w14:textId="77777777" w:rsidR="000D28BE" w:rsidRDefault="000D28BE" w:rsidP="00027C2C">
      <w:pPr>
        <w:pStyle w:val="Akapitzlist"/>
        <w:ind w:left="405"/>
      </w:pPr>
    </w:p>
    <w:p w14:paraId="3E7A818A" w14:textId="77777777" w:rsidR="000D28BE" w:rsidRDefault="000D28BE" w:rsidP="00027C2C">
      <w:pPr>
        <w:pStyle w:val="Akapitzlist"/>
        <w:ind w:left="405"/>
      </w:pPr>
      <w:r>
        <w:t xml:space="preserve"> Kc – liczba punktów uzyskanych w kryterium „cena brutto”</w:t>
      </w:r>
    </w:p>
    <w:p w14:paraId="7CC8517D" w14:textId="7706EEC4" w:rsidR="000D28BE" w:rsidRDefault="000D28BE" w:rsidP="00027C2C">
      <w:pPr>
        <w:pStyle w:val="Akapitzlist"/>
        <w:ind w:left="405"/>
      </w:pPr>
      <w:r>
        <w:t xml:space="preserve"> Kt – liczba punktów uzyskanych w kryterium „termin realizacji ”</w:t>
      </w:r>
      <w:r w:rsidR="00E01948">
        <w:t xml:space="preserve"> podany w dniach</w:t>
      </w:r>
    </w:p>
    <w:p w14:paraId="2BEB17C1" w14:textId="77777777" w:rsidR="000D28BE" w:rsidRDefault="000D28BE" w:rsidP="00027C2C">
      <w:pPr>
        <w:pStyle w:val="Akapitzlist"/>
        <w:ind w:left="405"/>
      </w:pPr>
      <w:r>
        <w:t xml:space="preserve"> Łlpkt – łączna liczba uzyskanych punktów</w:t>
      </w:r>
    </w:p>
    <w:p w14:paraId="74FB1DF4" w14:textId="77777777" w:rsidR="000D28BE" w:rsidRDefault="000D28BE" w:rsidP="00027C2C">
      <w:pPr>
        <w:pStyle w:val="Akapitzlist"/>
        <w:ind w:left="405"/>
      </w:pPr>
    </w:p>
    <w:p w14:paraId="60B9077C" w14:textId="77777777" w:rsidR="000D28BE" w:rsidRDefault="000D28BE" w:rsidP="00027C2C">
      <w:pPr>
        <w:pStyle w:val="Akapitzlist"/>
        <w:ind w:left="405"/>
      </w:pPr>
      <w:r>
        <w:t xml:space="preserve"> Liczba punktów, którą Wykonawca może uzyskać w kryterium „Cena brutto” zostanie obliczona według poniższego wzoru: </w:t>
      </w:r>
    </w:p>
    <w:p w14:paraId="356104FA" w14:textId="77777777" w:rsidR="000D28BE" w:rsidRDefault="000D28BE" w:rsidP="00027C2C">
      <w:pPr>
        <w:pStyle w:val="Akapitzlist"/>
        <w:ind w:left="405"/>
      </w:pPr>
    </w:p>
    <w:p w14:paraId="6608B7FF" w14:textId="77777777" w:rsidR="000D28BE" w:rsidRDefault="000D28BE" w:rsidP="00027C2C">
      <w:pPr>
        <w:pStyle w:val="Akapitzlist"/>
        <w:ind w:left="405"/>
      </w:pPr>
    </w:p>
    <w:p w14:paraId="77878EEB" w14:textId="77777777" w:rsidR="000D28BE" w:rsidRDefault="000D28BE" w:rsidP="00027C2C">
      <w:pPr>
        <w:pStyle w:val="Akapitzlist"/>
        <w:ind w:left="405"/>
      </w:pPr>
      <w:r>
        <w:t xml:space="preserve">          najniższa zaoferowana cena brutto w zł</w:t>
      </w:r>
    </w:p>
    <w:p w14:paraId="2682D30C" w14:textId="1FE606A0" w:rsidR="000D28BE" w:rsidRDefault="000D28BE" w:rsidP="00027C2C">
      <w:pPr>
        <w:pStyle w:val="Akapitzlist"/>
        <w:ind w:left="405"/>
      </w:pPr>
      <w:r>
        <w:t xml:space="preserve"> Kc = -------------------------------------------------------- x 100 pkt x </w:t>
      </w:r>
      <w:r w:rsidR="00DB523B">
        <w:t>9</w:t>
      </w:r>
      <w:r>
        <w:t xml:space="preserve">0 % </w:t>
      </w:r>
    </w:p>
    <w:p w14:paraId="03E728A3" w14:textId="77777777" w:rsidR="000D28BE" w:rsidRDefault="000D28BE" w:rsidP="00027C2C">
      <w:pPr>
        <w:pStyle w:val="Akapitzlist"/>
        <w:ind w:left="405"/>
      </w:pPr>
      <w:r>
        <w:t xml:space="preserve">              cena ocenianej oferty brutto w zł. </w:t>
      </w:r>
    </w:p>
    <w:p w14:paraId="560EAE4F" w14:textId="77777777" w:rsidR="000D28BE" w:rsidRDefault="000D28BE" w:rsidP="00027C2C">
      <w:pPr>
        <w:pStyle w:val="Akapitzlist"/>
        <w:ind w:left="405"/>
      </w:pPr>
    </w:p>
    <w:p w14:paraId="0C41F647" w14:textId="77777777" w:rsidR="000D28BE" w:rsidRDefault="000D28BE" w:rsidP="00027C2C">
      <w:pPr>
        <w:pStyle w:val="Akapitzlist"/>
        <w:ind w:left="405"/>
      </w:pPr>
    </w:p>
    <w:p w14:paraId="5991B2A5" w14:textId="77777777" w:rsidR="000D28BE" w:rsidRDefault="000D28BE" w:rsidP="00027C2C">
      <w:pPr>
        <w:pStyle w:val="Akapitzlist"/>
        <w:ind w:left="405"/>
      </w:pPr>
      <w:r>
        <w:t xml:space="preserve">Liczba punktów, którą Wykonawca może uzyskać w kryterium „Termin realizacji” zostanie obliczona według poniższego wzoru: </w:t>
      </w:r>
    </w:p>
    <w:p w14:paraId="457F4E44" w14:textId="77777777" w:rsidR="000D28BE" w:rsidRDefault="000D28BE" w:rsidP="00027C2C">
      <w:pPr>
        <w:pStyle w:val="Akapitzlist"/>
        <w:ind w:left="405"/>
      </w:pPr>
    </w:p>
    <w:p w14:paraId="3FEA56E0" w14:textId="305D91B3" w:rsidR="000D28BE" w:rsidRDefault="000D28BE" w:rsidP="00027C2C">
      <w:pPr>
        <w:pStyle w:val="Akapitzlist"/>
        <w:ind w:left="405"/>
      </w:pPr>
      <w:r>
        <w:t xml:space="preserve">                             najkrótszy termin realizacji zlecenia </w:t>
      </w:r>
      <w:r w:rsidR="0018173B">
        <w:t>podany w dniach</w:t>
      </w:r>
    </w:p>
    <w:p w14:paraId="1C13B6DA" w14:textId="4488EDF3" w:rsidR="000D28BE" w:rsidRDefault="000D28BE" w:rsidP="00027C2C">
      <w:pPr>
        <w:pStyle w:val="Akapitzlist"/>
        <w:ind w:left="405"/>
      </w:pPr>
      <w:r>
        <w:t xml:space="preserve">Kt = </w:t>
      </w:r>
      <w:r w:rsidR="0018173B">
        <w:t xml:space="preserve">            </w:t>
      </w:r>
      <w:r>
        <w:t xml:space="preserve">------------------------------------------------------------ - x 100 pkt x </w:t>
      </w:r>
      <w:r w:rsidR="00DB523B">
        <w:t>1</w:t>
      </w:r>
      <w:r>
        <w:t xml:space="preserve">0 % </w:t>
      </w:r>
    </w:p>
    <w:p w14:paraId="3B5A9D1E" w14:textId="707A93B3" w:rsidR="000D28BE" w:rsidRDefault="000D28BE" w:rsidP="00027C2C">
      <w:pPr>
        <w:pStyle w:val="Akapitzlist"/>
        <w:ind w:left="405"/>
      </w:pPr>
      <w:r>
        <w:t xml:space="preserve">                        termin wykonania zlecenia badanej oferty</w:t>
      </w:r>
      <w:r w:rsidR="0018173B">
        <w:t xml:space="preserve"> podany w dniach</w:t>
      </w:r>
    </w:p>
    <w:p w14:paraId="1E4A4C29" w14:textId="77777777" w:rsidR="000D28BE" w:rsidRDefault="000D28BE" w:rsidP="00027C2C">
      <w:pPr>
        <w:pStyle w:val="Akapitzlist"/>
        <w:ind w:left="405"/>
      </w:pPr>
    </w:p>
    <w:p w14:paraId="23588694" w14:textId="47ED4615" w:rsidR="000D28BE" w:rsidRDefault="000D28BE" w:rsidP="00027C2C">
      <w:pPr>
        <w:pStyle w:val="Akapitzlist"/>
        <w:ind w:left="405"/>
      </w:pPr>
      <w:r>
        <w:t xml:space="preserve"> 3. Ocena ofert nastąpi do dnia</w:t>
      </w:r>
      <w:r w:rsidR="00C16343">
        <w:t xml:space="preserve"> </w:t>
      </w:r>
      <w:r w:rsidR="00C077E7">
        <w:t xml:space="preserve">17 maja </w:t>
      </w:r>
      <w:r>
        <w:t xml:space="preserve"> 202</w:t>
      </w:r>
      <w:r w:rsidR="001D6F14">
        <w:t>4</w:t>
      </w:r>
      <w:r>
        <w:t xml:space="preserve"> r.</w:t>
      </w:r>
    </w:p>
    <w:p w14:paraId="162FB2C3" w14:textId="77777777" w:rsidR="000D28BE" w:rsidRDefault="000D28BE" w:rsidP="00027C2C">
      <w:pPr>
        <w:pStyle w:val="Akapitzlist"/>
        <w:ind w:left="405"/>
      </w:pPr>
      <w:r>
        <w:t xml:space="preserve"> 4. O wyborze najkorzystniejszej oferty powiadomimy drogą elektroniczną. </w:t>
      </w:r>
    </w:p>
    <w:p w14:paraId="3EE991E5" w14:textId="77777777" w:rsidR="000D28BE" w:rsidRDefault="000D28BE" w:rsidP="00027C2C">
      <w:pPr>
        <w:pStyle w:val="Akapitzlist"/>
        <w:ind w:left="405"/>
      </w:pPr>
      <w:r>
        <w:t xml:space="preserve">5. W toku badania i oceny ofert Zamawiający może żądać od oferentów wyjaśnień dotyczących treści złożonych ofert. </w:t>
      </w:r>
    </w:p>
    <w:p w14:paraId="218EDABB" w14:textId="77777777" w:rsidR="000D28BE" w:rsidRDefault="000D28BE" w:rsidP="00027C2C">
      <w:pPr>
        <w:pStyle w:val="Akapitzlist"/>
        <w:ind w:left="405"/>
      </w:pPr>
      <w:r>
        <w:t xml:space="preserve">6. Oferta podlega odrzuceniu w przypadku, jeśli oferent złoży więcej niż 1 ofertę, treść oferty nie będzie odpowiadała treści zapytania ofertowego, oferta będzie niekompletna bądź oferta wpłynie po terminie. </w:t>
      </w:r>
    </w:p>
    <w:p w14:paraId="0069F7ED" w14:textId="77777777" w:rsidR="000D28BE" w:rsidRDefault="000D28BE" w:rsidP="00027C2C">
      <w:pPr>
        <w:pStyle w:val="Akapitzlist"/>
        <w:ind w:left="405"/>
      </w:pPr>
      <w:r>
        <w:t>7. Zamawiający dopuszcza możliwość zakończenia postępowania bez wyboru żadnej z ofert.</w:t>
      </w:r>
    </w:p>
    <w:p w14:paraId="7C58F737" w14:textId="77777777" w:rsidR="000D28BE" w:rsidRDefault="000D28BE" w:rsidP="00027C2C">
      <w:pPr>
        <w:pStyle w:val="Akapitzlist"/>
        <w:ind w:left="405"/>
      </w:pPr>
      <w:r>
        <w:t xml:space="preserve"> 8. Zamawiający zastrzega sobie prawo do rezygnacji z zamówienia bez podania przyczyny przed podpisaniem umowy. </w:t>
      </w:r>
    </w:p>
    <w:p w14:paraId="7C10FB0E" w14:textId="77777777" w:rsidR="000D28BE" w:rsidRDefault="000D28BE" w:rsidP="00027C2C">
      <w:pPr>
        <w:pStyle w:val="Akapitzlist"/>
        <w:ind w:left="405"/>
      </w:pPr>
      <w:r>
        <w:t xml:space="preserve">9. Zamawiający poprawi w ofercie: oczywiste omyłki pisarskie, oczywiste omyłki rachunkowe oraz inne omyłki niepowodujące istotnych zmian w treści oferty – zawiadamiając o tym Wykonawcę, którego oferta została poprawiona. </w:t>
      </w:r>
    </w:p>
    <w:p w14:paraId="327C3CE6" w14:textId="77777777" w:rsidR="000D28BE" w:rsidRDefault="000D28BE" w:rsidP="00027C2C">
      <w:pPr>
        <w:pStyle w:val="Akapitzlist"/>
        <w:ind w:left="405"/>
      </w:pPr>
      <w:r>
        <w:t>10. Zamawiający zastrzega sobie prawo do odpowiedzi tylko na wybraną ofertę.</w:t>
      </w:r>
    </w:p>
    <w:p w14:paraId="63392449" w14:textId="77777777" w:rsidR="000D28BE" w:rsidRDefault="000D28BE" w:rsidP="00027C2C">
      <w:pPr>
        <w:pStyle w:val="Akapitzlist"/>
        <w:ind w:left="405"/>
      </w:pPr>
    </w:p>
    <w:p w14:paraId="2231F178" w14:textId="77777777" w:rsidR="000D28BE" w:rsidRPr="000D28BE" w:rsidRDefault="000D28BE" w:rsidP="00027C2C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 xml:space="preserve"> Informacje dodatkowe: </w:t>
      </w:r>
    </w:p>
    <w:p w14:paraId="7109401D" w14:textId="451BB223" w:rsidR="000D28BE" w:rsidRDefault="000D28BE" w:rsidP="00027C2C">
      <w:pPr>
        <w:pStyle w:val="Akapitzlist"/>
        <w:ind w:left="405"/>
      </w:pPr>
      <w:r>
        <w:t>1. Z uwagi na fakt, iż wartość ewentualnego zlecenia nie będzie przekraczać wyrażonej w złotych kwoty 130 000,00 złotych, przepisów ustawy z dnia 11 września 2019</w:t>
      </w:r>
      <w:r w:rsidR="001D6F14">
        <w:t> </w:t>
      </w:r>
      <w:r>
        <w:t>r. Prawo zamówień publicznych (Dz. U. z 202</w:t>
      </w:r>
      <w:r w:rsidR="00B47150">
        <w:t>3</w:t>
      </w:r>
      <w:r>
        <w:t xml:space="preserve"> poz. 1</w:t>
      </w:r>
      <w:r w:rsidR="00B47150">
        <w:t>605</w:t>
      </w:r>
      <w:r>
        <w:t xml:space="preserve"> z późn. zm.) nie stosuje się. </w:t>
      </w:r>
    </w:p>
    <w:p w14:paraId="0AED893B" w14:textId="773D2577" w:rsidR="000D28BE" w:rsidRDefault="000D28BE" w:rsidP="00027C2C">
      <w:pPr>
        <w:pStyle w:val="Akapitzlist"/>
        <w:ind w:left="405"/>
      </w:pPr>
      <w:r>
        <w:t>2. Operat szacunkowy musi być wykonany zgodnie z ustawą z dnia 21 sierpnia 1997 r. o gospodarce nieruchomościami</w:t>
      </w:r>
      <w:r w:rsidR="009450E6">
        <w:t xml:space="preserve"> (Dz.U. z 2023 poz. 344 z pó</w:t>
      </w:r>
      <w:r w:rsidR="001D6F14">
        <w:t>ź</w:t>
      </w:r>
      <w:r w:rsidR="009450E6">
        <w:t>n. zm)</w:t>
      </w:r>
      <w:r>
        <w:t xml:space="preserve">, rozporządzeniem </w:t>
      </w:r>
      <w:r w:rsidR="009450E6">
        <w:t>Ministra Rozwoju</w:t>
      </w:r>
      <w:r w:rsidR="001D6F14">
        <w:br/>
      </w:r>
      <w:r w:rsidR="009450E6">
        <w:lastRenderedPageBreak/>
        <w:t xml:space="preserve"> i </w:t>
      </w:r>
      <w:r w:rsidR="001D6F14">
        <w:t>T</w:t>
      </w:r>
      <w:r w:rsidR="009450E6">
        <w:t xml:space="preserve">echnologii </w:t>
      </w:r>
      <w:r>
        <w:t xml:space="preserve">z dnia </w:t>
      </w:r>
      <w:r w:rsidR="009450E6">
        <w:t>5</w:t>
      </w:r>
      <w:r>
        <w:t xml:space="preserve"> września 20</w:t>
      </w:r>
      <w:r w:rsidR="009450E6">
        <w:t>23</w:t>
      </w:r>
      <w:r>
        <w:t xml:space="preserve"> r</w:t>
      </w:r>
      <w:r w:rsidRPr="009450E6">
        <w:t xml:space="preserve">. w sprawie wyceny nieruchomości </w:t>
      </w:r>
      <w:r w:rsidR="009450E6" w:rsidRPr="009450E6">
        <w:t xml:space="preserve"> (</w:t>
      </w:r>
      <w:r w:rsidRPr="009450E6">
        <w:t>Dz. U. z 202</w:t>
      </w:r>
      <w:r w:rsidR="009450E6" w:rsidRPr="009450E6">
        <w:t>3</w:t>
      </w:r>
      <w:r w:rsidRPr="009450E6">
        <w:t xml:space="preserve"> poz. </w:t>
      </w:r>
      <w:r w:rsidR="009450E6" w:rsidRPr="009450E6">
        <w:t>1832</w:t>
      </w:r>
      <w:r w:rsidRPr="009450E6">
        <w:t>)</w:t>
      </w:r>
      <w:r>
        <w:t xml:space="preserve"> oraz aktualnie obowiązującymi standardami zawodowymi rzeczoznawców majątkowych.</w:t>
      </w:r>
    </w:p>
    <w:p w14:paraId="55B6571A" w14:textId="5D88D265" w:rsidR="000D28BE" w:rsidRDefault="000D28BE" w:rsidP="00027C2C">
      <w:pPr>
        <w:pStyle w:val="Akapitzlist"/>
        <w:ind w:left="405"/>
      </w:pPr>
      <w:r>
        <w:t xml:space="preserve"> 3. Zamawiający zastrzega, że całościowa oferowana cena stanowi informację publiczną </w:t>
      </w:r>
      <w:r w:rsidR="005A407F">
        <w:br/>
      </w:r>
      <w:r>
        <w:t xml:space="preserve">w rozumieniu Ustawy o dostępie do informacji publicznej i w przypadku zastrzeżenia jej przez Oferenta (Wykonawcę) jako tajemnicy przedsiębiorstwa, jego oferta zostanie odrzucona. </w:t>
      </w:r>
    </w:p>
    <w:p w14:paraId="4F3862E7" w14:textId="77777777" w:rsidR="000D28BE" w:rsidRDefault="000D28BE" w:rsidP="00027C2C">
      <w:pPr>
        <w:pStyle w:val="Akapitzlist"/>
        <w:ind w:left="405"/>
      </w:pPr>
      <w:r>
        <w:t xml:space="preserve">4. Złożenie oferty jest równoznaczne z zapoznaniem się i zaakceptowaniem treści zapytania ofertowego i klauzuli informacyjnej o ochronie danych osobowych oraz wyrażeniem zgody na przetwarzanie danych osobowych Wykonawcy w zakresie niniejszego postępowania. </w:t>
      </w:r>
    </w:p>
    <w:p w14:paraId="41370552" w14:textId="3021A642" w:rsidR="000D28BE" w:rsidRDefault="000D28BE" w:rsidP="00027C2C">
      <w:pPr>
        <w:pStyle w:val="Akapitzlist"/>
        <w:ind w:left="405"/>
      </w:pPr>
      <w:r>
        <w:t>5. Telefon do kontaktu: 77 44 82 19</w:t>
      </w:r>
      <w:r w:rsidR="006B017F">
        <w:t>6</w:t>
      </w:r>
      <w:r>
        <w:t xml:space="preserve"> lub 77 54 93 </w:t>
      </w:r>
      <w:r w:rsidR="006B017F">
        <w:t>199</w:t>
      </w:r>
      <w:r>
        <w:t xml:space="preserve">. </w:t>
      </w:r>
    </w:p>
    <w:p w14:paraId="0C3D9A04" w14:textId="77777777" w:rsidR="00C03121" w:rsidRDefault="00C03121" w:rsidP="00027C2C">
      <w:pPr>
        <w:pStyle w:val="Akapitzlist"/>
        <w:ind w:left="405"/>
        <w:rPr>
          <w:b/>
          <w:bCs/>
        </w:rPr>
      </w:pPr>
    </w:p>
    <w:p w14:paraId="6A2F7F01" w14:textId="77777777" w:rsidR="00C03121" w:rsidRDefault="00C03121" w:rsidP="00027C2C">
      <w:pPr>
        <w:pStyle w:val="Akapitzlist"/>
        <w:ind w:left="405"/>
        <w:rPr>
          <w:b/>
          <w:bCs/>
        </w:rPr>
      </w:pPr>
    </w:p>
    <w:p w14:paraId="3A430E58" w14:textId="2B623BA8" w:rsidR="000D28BE" w:rsidRPr="00C03121" w:rsidRDefault="000D28BE" w:rsidP="00027C2C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>Obowiązek informacyjny RODO</w:t>
      </w:r>
    </w:p>
    <w:p w14:paraId="398A22CE" w14:textId="77777777" w:rsidR="000D28BE" w:rsidRDefault="000D28BE" w:rsidP="00027C2C">
      <w:pPr>
        <w:pStyle w:val="Akapitzlist"/>
        <w:ind w:left="405"/>
      </w:pPr>
      <w:r>
        <w:t xml:space="preserve">W związku z wejściem w życie Rozporządzenia Parlamentu Europejskiego i Rady (UE) 2016/679 z dnia 27.04.2016 r. w sprawie ochrony osób fizycznych w związku z przetwarzaniem danych osobowych i w sprawie swobodnego przepływu takich danych oraz uchylenia dyrektywy 95/46/WE (dalej RODO) informujemy, że na stronie: https://bip.opolskie.pl/2018/06/ochrona-danych-osobowych/ zamieszczona jest klauzula informacyjna o ochronie danych osobowych. Wykonawcy zobowiązani są do zapoznania się z treścią klauzuli informacyjnej. </w:t>
      </w:r>
    </w:p>
    <w:p w14:paraId="036614B4" w14:textId="77777777" w:rsidR="000D28BE" w:rsidRDefault="000D28BE" w:rsidP="00027C2C">
      <w:pPr>
        <w:pStyle w:val="Akapitzlist"/>
        <w:ind w:left="405"/>
      </w:pPr>
    </w:p>
    <w:p w14:paraId="69161DFC" w14:textId="77777777" w:rsidR="00C03121" w:rsidRDefault="00C03121" w:rsidP="00027C2C">
      <w:pPr>
        <w:pStyle w:val="Akapitzlist"/>
        <w:ind w:left="405"/>
      </w:pPr>
    </w:p>
    <w:p w14:paraId="7C556A4F" w14:textId="77777777" w:rsidR="00C03121" w:rsidRDefault="00C03121" w:rsidP="00027C2C">
      <w:pPr>
        <w:pStyle w:val="Akapitzlist"/>
        <w:ind w:left="405"/>
      </w:pPr>
    </w:p>
    <w:p w14:paraId="674E4775" w14:textId="77777777" w:rsidR="00C03121" w:rsidRDefault="00C03121" w:rsidP="00027C2C">
      <w:pPr>
        <w:pStyle w:val="Akapitzlist"/>
        <w:ind w:left="405"/>
      </w:pPr>
    </w:p>
    <w:p w14:paraId="5CA3A02F" w14:textId="77777777" w:rsidR="00C03121" w:rsidRDefault="00C03121" w:rsidP="00027C2C">
      <w:pPr>
        <w:pStyle w:val="Akapitzlist"/>
        <w:ind w:left="405"/>
      </w:pPr>
    </w:p>
    <w:p w14:paraId="515879F8" w14:textId="77777777" w:rsidR="00C03121" w:rsidRDefault="00C03121" w:rsidP="00027C2C">
      <w:pPr>
        <w:pStyle w:val="Akapitzlist"/>
        <w:ind w:left="405"/>
      </w:pPr>
    </w:p>
    <w:p w14:paraId="1A9EEA22" w14:textId="77777777" w:rsidR="005A407F" w:rsidRDefault="005A407F" w:rsidP="00027C2C">
      <w:pPr>
        <w:pStyle w:val="Akapitzlist"/>
        <w:ind w:left="405"/>
      </w:pPr>
    </w:p>
    <w:p w14:paraId="6068B12F" w14:textId="77777777" w:rsidR="00C03121" w:rsidRDefault="00C03121" w:rsidP="00027C2C">
      <w:pPr>
        <w:pStyle w:val="Akapitzlist"/>
        <w:ind w:left="405"/>
      </w:pPr>
    </w:p>
    <w:p w14:paraId="7E34E506" w14:textId="77777777" w:rsidR="000D28BE" w:rsidRDefault="000D28BE" w:rsidP="00027C2C">
      <w:pPr>
        <w:pStyle w:val="Akapitzlist"/>
        <w:ind w:left="405"/>
      </w:pPr>
      <w:r>
        <w:t xml:space="preserve">Załączniki: </w:t>
      </w:r>
    </w:p>
    <w:p w14:paraId="4E431AC1" w14:textId="77777777" w:rsidR="000D28BE" w:rsidRDefault="000D28BE" w:rsidP="00027C2C">
      <w:pPr>
        <w:pStyle w:val="Akapitzlist"/>
        <w:ind w:left="405"/>
      </w:pPr>
      <w:r>
        <w:t xml:space="preserve">1. Wzór oferty na wykonanie zamówienia </w:t>
      </w:r>
    </w:p>
    <w:p w14:paraId="7F663673" w14:textId="77777777" w:rsidR="00AB0950" w:rsidRDefault="000D28BE" w:rsidP="00027C2C">
      <w:pPr>
        <w:pStyle w:val="Akapitzlist"/>
        <w:ind w:left="405"/>
      </w:pPr>
      <w:r>
        <w:t>2. Wzór umowy</w:t>
      </w:r>
    </w:p>
    <w:sectPr w:rsidR="00AB0950" w:rsidSect="00A964C6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4DBE"/>
    <w:multiLevelType w:val="hybridMultilevel"/>
    <w:tmpl w:val="C1E605B2"/>
    <w:lvl w:ilvl="0" w:tplc="9DB482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035B28"/>
    <w:multiLevelType w:val="hybridMultilevel"/>
    <w:tmpl w:val="79BA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4405"/>
    <w:multiLevelType w:val="hybridMultilevel"/>
    <w:tmpl w:val="7548BA74"/>
    <w:lvl w:ilvl="0" w:tplc="FD983F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6E0E"/>
    <w:multiLevelType w:val="hybridMultilevel"/>
    <w:tmpl w:val="F9780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01D20"/>
    <w:multiLevelType w:val="hybridMultilevel"/>
    <w:tmpl w:val="D9423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A0EFB"/>
    <w:multiLevelType w:val="hybridMultilevel"/>
    <w:tmpl w:val="0D2CB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2579"/>
    <w:multiLevelType w:val="hybridMultilevel"/>
    <w:tmpl w:val="55E8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13384">
    <w:abstractNumId w:val="0"/>
  </w:num>
  <w:num w:numId="2" w16cid:durableId="1987273175">
    <w:abstractNumId w:val="1"/>
  </w:num>
  <w:num w:numId="3" w16cid:durableId="41639803">
    <w:abstractNumId w:val="6"/>
  </w:num>
  <w:num w:numId="4" w16cid:durableId="2104297893">
    <w:abstractNumId w:val="2"/>
  </w:num>
  <w:num w:numId="5" w16cid:durableId="1859806364">
    <w:abstractNumId w:val="5"/>
  </w:num>
  <w:num w:numId="6" w16cid:durableId="1674410952">
    <w:abstractNumId w:val="3"/>
  </w:num>
  <w:num w:numId="7" w16cid:durableId="151306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E"/>
    <w:rsid w:val="00005A25"/>
    <w:rsid w:val="0002187C"/>
    <w:rsid w:val="00027C2C"/>
    <w:rsid w:val="00064B47"/>
    <w:rsid w:val="00083590"/>
    <w:rsid w:val="00096385"/>
    <w:rsid w:val="000D28BE"/>
    <w:rsid w:val="000E1F0B"/>
    <w:rsid w:val="000F5E04"/>
    <w:rsid w:val="0018173B"/>
    <w:rsid w:val="001D6F14"/>
    <w:rsid w:val="00223F07"/>
    <w:rsid w:val="00246BEE"/>
    <w:rsid w:val="0029633F"/>
    <w:rsid w:val="002B2338"/>
    <w:rsid w:val="0033232D"/>
    <w:rsid w:val="003439EC"/>
    <w:rsid w:val="003851B5"/>
    <w:rsid w:val="003A3165"/>
    <w:rsid w:val="003B649C"/>
    <w:rsid w:val="003B77AB"/>
    <w:rsid w:val="003E7865"/>
    <w:rsid w:val="004422A0"/>
    <w:rsid w:val="004A3399"/>
    <w:rsid w:val="004A55D4"/>
    <w:rsid w:val="0056416B"/>
    <w:rsid w:val="005711CF"/>
    <w:rsid w:val="005A407F"/>
    <w:rsid w:val="005D72A4"/>
    <w:rsid w:val="005F7AC1"/>
    <w:rsid w:val="00607143"/>
    <w:rsid w:val="006B017F"/>
    <w:rsid w:val="00734ED4"/>
    <w:rsid w:val="0076487D"/>
    <w:rsid w:val="007C0BE1"/>
    <w:rsid w:val="007C0F30"/>
    <w:rsid w:val="007D60FD"/>
    <w:rsid w:val="00830AF2"/>
    <w:rsid w:val="008623BD"/>
    <w:rsid w:val="00863FDC"/>
    <w:rsid w:val="00876596"/>
    <w:rsid w:val="008B2C3A"/>
    <w:rsid w:val="0092310C"/>
    <w:rsid w:val="00936AF5"/>
    <w:rsid w:val="00936B5F"/>
    <w:rsid w:val="009450E6"/>
    <w:rsid w:val="00967A85"/>
    <w:rsid w:val="00973B1A"/>
    <w:rsid w:val="00987AFD"/>
    <w:rsid w:val="0099730A"/>
    <w:rsid w:val="009C2F22"/>
    <w:rsid w:val="00A615EA"/>
    <w:rsid w:val="00A827A4"/>
    <w:rsid w:val="00A964C6"/>
    <w:rsid w:val="00AB0950"/>
    <w:rsid w:val="00B47150"/>
    <w:rsid w:val="00B7649B"/>
    <w:rsid w:val="00B9020C"/>
    <w:rsid w:val="00BF2705"/>
    <w:rsid w:val="00C03121"/>
    <w:rsid w:val="00C077E7"/>
    <w:rsid w:val="00C16343"/>
    <w:rsid w:val="00C70AA1"/>
    <w:rsid w:val="00CA02BE"/>
    <w:rsid w:val="00CD2AF1"/>
    <w:rsid w:val="00CE0F46"/>
    <w:rsid w:val="00D0022C"/>
    <w:rsid w:val="00D57240"/>
    <w:rsid w:val="00D66F4F"/>
    <w:rsid w:val="00D84B1E"/>
    <w:rsid w:val="00D952B6"/>
    <w:rsid w:val="00DB523B"/>
    <w:rsid w:val="00DD5FBA"/>
    <w:rsid w:val="00DE0123"/>
    <w:rsid w:val="00E01948"/>
    <w:rsid w:val="00E07BEA"/>
    <w:rsid w:val="00E569EC"/>
    <w:rsid w:val="00E7122B"/>
    <w:rsid w:val="00F26130"/>
    <w:rsid w:val="00F42BA9"/>
    <w:rsid w:val="00F44B0E"/>
    <w:rsid w:val="00F8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9CA"/>
  <w15:chartTrackingRefBased/>
  <w15:docId w15:val="{EDC6C199-D424-4C7A-9AED-95DF1DD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28BE"/>
    <w:pPr>
      <w:ind w:left="720"/>
      <w:contextualSpacing/>
    </w:pPr>
  </w:style>
  <w:style w:type="table" w:styleId="Tabela-Siatka">
    <w:name w:val="Table Grid"/>
    <w:basedOn w:val="Standardowy"/>
    <w:uiPriority w:val="39"/>
    <w:rsid w:val="0002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75F2-FAF7-4A88-9B6B-4D0EE734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Mariusz Kozok</cp:lastModifiedBy>
  <cp:revision>3</cp:revision>
  <cp:lastPrinted>2024-03-25T11:21:00Z</cp:lastPrinted>
  <dcterms:created xsi:type="dcterms:W3CDTF">2024-04-19T09:23:00Z</dcterms:created>
  <dcterms:modified xsi:type="dcterms:W3CDTF">2024-04-19T09:42:00Z</dcterms:modified>
</cp:coreProperties>
</file>