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64F1D" w14:textId="7336AA6B" w:rsidR="00DA6138" w:rsidRPr="005762A4" w:rsidRDefault="003D7762">
      <w:pPr>
        <w:suppressAutoHyphens/>
        <w:rPr>
          <w:rFonts w:ascii="Calibri" w:eastAsia="Calibri" w:hAnsi="Calibri" w:cs="Calibri"/>
          <w:b/>
          <w:bCs/>
          <w:kern w:val="1"/>
          <w:sz w:val="24"/>
          <w:szCs w:val="24"/>
        </w:rPr>
      </w:pPr>
      <w:r w:rsidRPr="003D7762">
        <w:rPr>
          <w:rFonts w:ascii="Calibri" w:eastAsia="Calibri" w:hAnsi="Calibri" w:cs="Calibri"/>
          <w:b/>
          <w:bCs/>
          <w:kern w:val="1"/>
          <w:sz w:val="24"/>
          <w:szCs w:val="24"/>
        </w:rPr>
        <w:t>Oznaczenie sprawy: DOA-ZP.272.47.2022</w:t>
      </w:r>
      <w:r>
        <w:rPr>
          <w:rFonts w:ascii="Calibri" w:eastAsia="Calibri" w:hAnsi="Calibri" w:cs="Calibri"/>
          <w:b/>
          <w:bCs/>
          <w:kern w:val="1"/>
          <w:sz w:val="24"/>
          <w:szCs w:val="24"/>
        </w:rPr>
        <w:t xml:space="preserve"> – Załącznik nr 2 do SWZ</w:t>
      </w:r>
    </w:p>
    <w:p w14:paraId="40860093" w14:textId="77777777" w:rsidR="00DA6138" w:rsidRPr="005762A4" w:rsidRDefault="00DA6138">
      <w:pPr>
        <w:suppressAutoHyphens/>
        <w:rPr>
          <w:rFonts w:ascii="Calibri" w:eastAsia="Calibri" w:hAnsi="Calibri" w:cs="Calibri"/>
          <w:b/>
          <w:bCs/>
          <w:kern w:val="1"/>
          <w:sz w:val="24"/>
          <w:szCs w:val="24"/>
        </w:rPr>
      </w:pPr>
    </w:p>
    <w:p w14:paraId="6FD0D699"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PROJEKTOWANE POSTANOWIENIA UMOWY</w:t>
      </w:r>
    </w:p>
    <w:p w14:paraId="39C5AB8F" w14:textId="77777777" w:rsidR="00DA6138" w:rsidRPr="005762A4" w:rsidRDefault="00DA6138">
      <w:pPr>
        <w:rPr>
          <w:rFonts w:ascii="Calibri" w:eastAsia="Calibri" w:hAnsi="Calibri" w:cs="Calibri"/>
          <w:b/>
          <w:bCs/>
          <w:sz w:val="24"/>
          <w:szCs w:val="24"/>
        </w:rPr>
      </w:pPr>
    </w:p>
    <w:p w14:paraId="6F537014"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Niniejsza umowa została zawarta w dniu.............................. r. (data)w Opolu</w:t>
      </w:r>
    </w:p>
    <w:p w14:paraId="6EFF9504"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pomiędzy:</w:t>
      </w:r>
    </w:p>
    <w:p w14:paraId="5E04AE11"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Zamawiającym: </w:t>
      </w:r>
      <w:r w:rsidRPr="005762A4">
        <w:rPr>
          <w:rFonts w:ascii="Calibri" w:hAnsi="Calibri"/>
          <w:b/>
          <w:bCs/>
          <w:sz w:val="24"/>
          <w:szCs w:val="24"/>
        </w:rPr>
        <w:t>Województwem Opolskim</w:t>
      </w:r>
    </w:p>
    <w:p w14:paraId="7496A680"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z siedzibą: w Opolu,  ul. Piastowska 14,  45-082 Opole (wykonującym zadania, w tym zamówienia publiczne, przy pomocy Urzędu Marszałkowskiego Województwa Opolskiego), NIP: 7543077565, REGON: 531412421, adres do korespondencji: Urząd Marszałkowski Województwa Opolskiego ul. Piastowska 12,  45-082 Opole</w:t>
      </w:r>
    </w:p>
    <w:p w14:paraId="527E8505"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reprezentowanym przez:</w:t>
      </w:r>
    </w:p>
    <w:p w14:paraId="5AC1E8DB" w14:textId="77777777" w:rsidR="00DA6138" w:rsidRPr="005762A4" w:rsidRDefault="00291D04">
      <w:pPr>
        <w:pStyle w:val="Tekstpodstawowy"/>
        <w:numPr>
          <w:ilvl w:val="0"/>
          <w:numId w:val="2"/>
        </w:numPr>
        <w:spacing w:before="0" w:line="240" w:lineRule="auto"/>
        <w:jc w:val="left"/>
        <w:rPr>
          <w:rFonts w:ascii="Calibri" w:hAnsi="Calibri"/>
          <w:sz w:val="24"/>
          <w:szCs w:val="24"/>
        </w:rPr>
      </w:pPr>
      <w:r w:rsidRPr="005762A4">
        <w:rPr>
          <w:rFonts w:ascii="Calibri" w:hAnsi="Calibri"/>
          <w:sz w:val="24"/>
          <w:szCs w:val="24"/>
        </w:rPr>
        <w:t>.....................................................................................................................................................</w:t>
      </w:r>
    </w:p>
    <w:p w14:paraId="5C0F03CE"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zwany dalej </w:t>
      </w:r>
      <w:r w:rsidRPr="005762A4">
        <w:rPr>
          <w:rFonts w:ascii="Calibri" w:hAnsi="Calibri"/>
          <w:b/>
          <w:bCs/>
          <w:sz w:val="24"/>
          <w:szCs w:val="24"/>
        </w:rPr>
        <w:t>Zamawiającym</w:t>
      </w:r>
    </w:p>
    <w:p w14:paraId="4711E567" w14:textId="77777777" w:rsidR="00DA6138" w:rsidRPr="005762A4" w:rsidRDefault="00DA6138">
      <w:pPr>
        <w:pStyle w:val="Tekstpodstawowy"/>
        <w:spacing w:before="0" w:line="240" w:lineRule="auto"/>
        <w:jc w:val="left"/>
        <w:rPr>
          <w:rFonts w:ascii="Calibri" w:eastAsia="Calibri" w:hAnsi="Calibri" w:cs="Calibri"/>
          <w:sz w:val="24"/>
          <w:szCs w:val="24"/>
          <w:shd w:val="clear" w:color="auto" w:fill="FFFF00"/>
        </w:rPr>
      </w:pPr>
    </w:p>
    <w:p w14:paraId="149A8C05"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a</w:t>
      </w:r>
    </w:p>
    <w:p w14:paraId="07FA4900" w14:textId="77777777" w:rsidR="00DA6138" w:rsidRPr="005762A4" w:rsidRDefault="00DA6138">
      <w:pPr>
        <w:pStyle w:val="Tekstpodstawowy"/>
        <w:spacing w:before="0" w:line="240" w:lineRule="auto"/>
        <w:jc w:val="left"/>
        <w:rPr>
          <w:rFonts w:ascii="Calibri" w:eastAsia="Calibri" w:hAnsi="Calibri" w:cs="Calibri"/>
          <w:b/>
          <w:bCs/>
          <w:sz w:val="24"/>
          <w:szCs w:val="24"/>
        </w:rPr>
      </w:pPr>
    </w:p>
    <w:p w14:paraId="27CF4CC8" w14:textId="77777777" w:rsidR="00DA6138" w:rsidRPr="005762A4" w:rsidRDefault="00291D04">
      <w:pPr>
        <w:pStyle w:val="Tekstpodstawowy"/>
        <w:spacing w:before="0" w:line="240" w:lineRule="auto"/>
        <w:jc w:val="left"/>
        <w:rPr>
          <w:rFonts w:ascii="Calibri" w:eastAsia="Calibri" w:hAnsi="Calibri" w:cs="Calibri"/>
          <w:b/>
          <w:bCs/>
          <w:sz w:val="24"/>
          <w:szCs w:val="24"/>
        </w:rPr>
      </w:pPr>
      <w:r w:rsidRPr="005762A4">
        <w:rPr>
          <w:rFonts w:ascii="Calibri" w:hAnsi="Calibri"/>
          <w:b/>
          <w:bCs/>
          <w:sz w:val="24"/>
          <w:szCs w:val="24"/>
        </w:rPr>
        <w:t>………………………………………………………………………………………</w:t>
      </w:r>
    </w:p>
    <w:p w14:paraId="56C16EF2"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adres: </w:t>
      </w:r>
      <w:r w:rsidRPr="005762A4">
        <w:rPr>
          <w:rFonts w:ascii="Calibri" w:hAnsi="Calibri"/>
          <w:b/>
          <w:bCs/>
          <w:sz w:val="24"/>
          <w:szCs w:val="24"/>
        </w:rPr>
        <w:t>…………………………………………………………………………….</w:t>
      </w:r>
    </w:p>
    <w:p w14:paraId="55CA0F08"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NIP: ………………………………..</w:t>
      </w:r>
    </w:p>
    <w:p w14:paraId="43AF8CEF"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adres do korespondencji: </w:t>
      </w:r>
      <w:r w:rsidRPr="005762A4">
        <w:rPr>
          <w:rFonts w:ascii="Calibri" w:hAnsi="Calibri"/>
          <w:b/>
          <w:bCs/>
          <w:sz w:val="24"/>
          <w:szCs w:val="24"/>
        </w:rPr>
        <w:t>………………………………………………………………………………………………………..</w:t>
      </w:r>
    </w:p>
    <w:p w14:paraId="40BE7D4C"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reprezentowanym przez (umocowanie ustalone na podstawie odpisu z KRS / pełnomocnictwa / innego dokumentu, z którego wynika prawo do reprezentowania Wykonawcy:</w:t>
      </w:r>
    </w:p>
    <w:p w14:paraId="66D9A998" w14:textId="77777777" w:rsidR="00DA6138" w:rsidRPr="005762A4" w:rsidRDefault="00291D04">
      <w:pPr>
        <w:pStyle w:val="Tekstpodstawowy"/>
        <w:numPr>
          <w:ilvl w:val="0"/>
          <w:numId w:val="4"/>
        </w:numPr>
        <w:spacing w:before="0" w:line="240" w:lineRule="auto"/>
        <w:jc w:val="left"/>
        <w:rPr>
          <w:rFonts w:ascii="Calibri" w:hAnsi="Calibri"/>
          <w:sz w:val="24"/>
          <w:szCs w:val="24"/>
        </w:rPr>
      </w:pPr>
      <w:r w:rsidRPr="005762A4">
        <w:rPr>
          <w:rFonts w:ascii="Calibri" w:hAnsi="Calibri"/>
          <w:sz w:val="24"/>
          <w:szCs w:val="24"/>
        </w:rPr>
        <w:t>…………………………………………………………………………………………………….</w:t>
      </w:r>
    </w:p>
    <w:p w14:paraId="474C1604"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zwany dalej </w:t>
      </w:r>
      <w:r w:rsidRPr="005762A4">
        <w:rPr>
          <w:rFonts w:ascii="Calibri" w:hAnsi="Calibri"/>
          <w:b/>
          <w:bCs/>
          <w:sz w:val="24"/>
          <w:szCs w:val="24"/>
        </w:rPr>
        <w:t>Wykonawcą</w:t>
      </w:r>
    </w:p>
    <w:p w14:paraId="4CF58393" w14:textId="77777777" w:rsidR="00DA6138" w:rsidRPr="005762A4" w:rsidRDefault="00291D04">
      <w:pPr>
        <w:pStyle w:val="Tekstpodstawowy"/>
        <w:spacing w:before="0" w:line="240" w:lineRule="auto"/>
        <w:jc w:val="left"/>
        <w:rPr>
          <w:rFonts w:ascii="Calibri" w:eastAsia="Calibri" w:hAnsi="Calibri" w:cs="Calibri"/>
          <w:sz w:val="24"/>
          <w:szCs w:val="24"/>
        </w:rPr>
      </w:pPr>
      <w:r w:rsidRPr="005762A4">
        <w:rPr>
          <w:rFonts w:ascii="Calibri" w:hAnsi="Calibri"/>
          <w:sz w:val="24"/>
          <w:szCs w:val="24"/>
        </w:rPr>
        <w:t xml:space="preserve">wyłonionym w wyniku postępowania  o udzielenie zamówienia publicznego prowadzonego w trybie podstawowym na podstawie art. 275 pkt 1) ustawy z dnia 11 września 2019 r. – Prawo zamówień publicznych (Dz.U. z 2022 r., poz. 1710 ze zm.) o następującej treści: </w:t>
      </w:r>
    </w:p>
    <w:p w14:paraId="01C57C5E" w14:textId="77777777" w:rsidR="00DA6138" w:rsidRPr="005762A4" w:rsidRDefault="00DA6138">
      <w:pPr>
        <w:rPr>
          <w:rFonts w:ascii="Calibri" w:eastAsia="Calibri" w:hAnsi="Calibri" w:cs="Calibri"/>
          <w:color w:val="FF0000"/>
          <w:sz w:val="24"/>
          <w:szCs w:val="24"/>
          <w:u w:color="FF0000"/>
        </w:rPr>
      </w:pPr>
    </w:p>
    <w:p w14:paraId="1040CD16"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§1</w:t>
      </w:r>
    </w:p>
    <w:p w14:paraId="21087B8B"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Postanowienia ogólne</w:t>
      </w:r>
    </w:p>
    <w:p w14:paraId="5D7856F7" w14:textId="1497CB5F" w:rsidR="00DA6138" w:rsidRPr="005762A4" w:rsidRDefault="00291D04" w:rsidP="005762A4">
      <w:pPr>
        <w:numPr>
          <w:ilvl w:val="3"/>
          <w:numId w:val="6"/>
        </w:numPr>
        <w:suppressAutoHyphens/>
        <w:rPr>
          <w:rFonts w:ascii="Calibri" w:hAnsi="Calibri"/>
          <w:sz w:val="24"/>
          <w:szCs w:val="24"/>
        </w:rPr>
      </w:pPr>
      <w:r w:rsidRPr="005762A4">
        <w:rPr>
          <w:rFonts w:ascii="Calibri" w:hAnsi="Calibri"/>
          <w:kern w:val="1"/>
          <w:sz w:val="24"/>
          <w:szCs w:val="24"/>
        </w:rPr>
        <w:t>Przedmiotem umowy jest kompleksowa dostawa</w:t>
      </w:r>
      <w:r w:rsidR="008F6A07">
        <w:rPr>
          <w:rFonts w:ascii="Calibri" w:hAnsi="Calibri"/>
          <w:kern w:val="1"/>
          <w:sz w:val="24"/>
          <w:szCs w:val="24"/>
        </w:rPr>
        <w:t xml:space="preserve"> (sprzedaż</w:t>
      </w:r>
      <w:r w:rsidRPr="005762A4">
        <w:rPr>
          <w:rFonts w:ascii="Calibri" w:hAnsi="Calibri"/>
          <w:kern w:val="1"/>
          <w:sz w:val="24"/>
          <w:szCs w:val="24"/>
        </w:rPr>
        <w:t xml:space="preserve"> i dystrybucja</w:t>
      </w:r>
      <w:r w:rsidR="00B26C39">
        <w:rPr>
          <w:rFonts w:ascii="Calibri" w:hAnsi="Calibri"/>
          <w:kern w:val="1"/>
          <w:sz w:val="24"/>
          <w:szCs w:val="24"/>
        </w:rPr>
        <w:t>)</w:t>
      </w:r>
      <w:r w:rsidRPr="005762A4">
        <w:rPr>
          <w:rFonts w:ascii="Calibri" w:hAnsi="Calibri"/>
          <w:kern w:val="1"/>
          <w:sz w:val="24"/>
          <w:szCs w:val="24"/>
        </w:rPr>
        <w:t xml:space="preserve"> gazu ziemnego</w:t>
      </w:r>
      <w:r w:rsidR="009A4D92">
        <w:rPr>
          <w:rFonts w:ascii="Calibri" w:hAnsi="Calibri"/>
          <w:kern w:val="1"/>
          <w:sz w:val="24"/>
          <w:szCs w:val="24"/>
        </w:rPr>
        <w:t xml:space="preserve"> </w:t>
      </w:r>
      <w:r w:rsidRPr="005762A4">
        <w:rPr>
          <w:rFonts w:ascii="Calibri" w:hAnsi="Calibri"/>
          <w:kern w:val="1"/>
          <w:sz w:val="24"/>
          <w:szCs w:val="24"/>
        </w:rPr>
        <w:t xml:space="preserve">wysokometanowego typu E, </w:t>
      </w:r>
      <w:r w:rsidRPr="005762A4">
        <w:rPr>
          <w:rFonts w:ascii="Calibri" w:hAnsi="Calibri"/>
          <w:b/>
          <w:bCs/>
          <w:kern w:val="1"/>
          <w:sz w:val="24"/>
          <w:szCs w:val="24"/>
        </w:rPr>
        <w:t>do punktu poboru usytuowanego w Opolu przy ul. Ostrówek 5-7</w:t>
      </w:r>
      <w:r w:rsidRPr="005762A4">
        <w:rPr>
          <w:rFonts w:ascii="Calibri" w:hAnsi="Calibri"/>
          <w:kern w:val="1"/>
          <w:sz w:val="24"/>
          <w:szCs w:val="24"/>
        </w:rPr>
        <w:t xml:space="preserve">, </w:t>
      </w:r>
      <w:r w:rsidR="005762A4">
        <w:rPr>
          <w:rFonts w:ascii="Calibri" w:hAnsi="Calibri"/>
          <w:kern w:val="1"/>
          <w:sz w:val="24"/>
          <w:szCs w:val="24"/>
        </w:rPr>
        <w:t>(</w:t>
      </w:r>
      <w:r w:rsidR="005762A4" w:rsidRPr="005762A4">
        <w:rPr>
          <w:rFonts w:ascii="Calibri" w:hAnsi="Calibri"/>
          <w:kern w:val="1"/>
          <w:sz w:val="24"/>
          <w:szCs w:val="24"/>
        </w:rPr>
        <w:t>nr punktu poboru 8018590365500003517944</w:t>
      </w:r>
      <w:r w:rsidR="005762A4">
        <w:rPr>
          <w:rFonts w:ascii="Calibri" w:hAnsi="Calibri"/>
          <w:kern w:val="1"/>
          <w:sz w:val="24"/>
          <w:szCs w:val="24"/>
        </w:rPr>
        <w:t xml:space="preserve">) </w:t>
      </w:r>
      <w:r w:rsidRPr="005762A4">
        <w:rPr>
          <w:rFonts w:ascii="Calibri" w:hAnsi="Calibri"/>
          <w:kern w:val="1"/>
          <w:sz w:val="24"/>
          <w:szCs w:val="24"/>
        </w:rPr>
        <w:t xml:space="preserve">na zasadach określonych w niniejszej umowie, ustawie z dnia 10 kwietnia 1997 r. Prawo energetyczne (Dz. U. 2022 r. poz. 1385 ze zm.) zwanej dalej „Prawem energetycznym”, z obowiązującymi rozporządzeniami do ww. ustawy oraz przepisami ustawy z dnia 23 kwietnia 1964r. - Kodeks cywilny (Dz. U. z 2022 r. poz. 1360 ze zm.), zwanej dalej „Kodeksem cywilnym”, zasadami określonymi w koncesjach oraz w oparciu o ustawę z dnia 11 września 2019r. Prawo zamówień publicznych (Dz. U. z 2022 r. poz. 1710 z </w:t>
      </w:r>
      <w:proofErr w:type="spellStart"/>
      <w:r w:rsidRPr="005762A4">
        <w:rPr>
          <w:rFonts w:ascii="Calibri" w:hAnsi="Calibri"/>
          <w:kern w:val="1"/>
          <w:sz w:val="24"/>
          <w:szCs w:val="24"/>
        </w:rPr>
        <w:t>późn</w:t>
      </w:r>
      <w:proofErr w:type="spellEnd"/>
      <w:r w:rsidRPr="005762A4">
        <w:rPr>
          <w:rFonts w:ascii="Calibri" w:hAnsi="Calibri"/>
          <w:kern w:val="1"/>
          <w:sz w:val="24"/>
          <w:szCs w:val="24"/>
        </w:rPr>
        <w:t>. zm.).</w:t>
      </w:r>
    </w:p>
    <w:p w14:paraId="6CAD28E8" w14:textId="77777777" w:rsidR="00DA6138" w:rsidRPr="005762A4" w:rsidRDefault="00291D04">
      <w:pPr>
        <w:numPr>
          <w:ilvl w:val="3"/>
          <w:numId w:val="7"/>
        </w:numPr>
        <w:suppressAutoHyphens/>
        <w:rPr>
          <w:rFonts w:ascii="Calibri" w:hAnsi="Calibri"/>
          <w:sz w:val="24"/>
          <w:szCs w:val="24"/>
        </w:rPr>
      </w:pPr>
      <w:r w:rsidRPr="005762A4">
        <w:rPr>
          <w:rFonts w:ascii="Calibri" w:hAnsi="Calibri"/>
          <w:kern w:val="1"/>
          <w:sz w:val="24"/>
          <w:szCs w:val="24"/>
        </w:rPr>
        <w:t>Zamawiający oświadcza, że posiada tytuł prawny do korzystania z obiektu, tj. miejsca odbioru gazu, usytuowanego w Opolu przy ul. Ostrówek 5-7.</w:t>
      </w:r>
    </w:p>
    <w:p w14:paraId="4A072AB1" w14:textId="786DE52B" w:rsidR="00DA6138" w:rsidRPr="005762A4" w:rsidRDefault="00291D04" w:rsidP="00400F74">
      <w:pPr>
        <w:numPr>
          <w:ilvl w:val="3"/>
          <w:numId w:val="6"/>
        </w:numPr>
        <w:suppressAutoHyphens/>
        <w:rPr>
          <w:rFonts w:ascii="Calibri" w:hAnsi="Calibri"/>
          <w:sz w:val="24"/>
          <w:szCs w:val="24"/>
        </w:rPr>
      </w:pPr>
      <w:r w:rsidRPr="005762A4">
        <w:rPr>
          <w:rFonts w:ascii="Calibri" w:hAnsi="Calibri"/>
          <w:kern w:val="1"/>
          <w:sz w:val="24"/>
          <w:szCs w:val="24"/>
        </w:rPr>
        <w:t xml:space="preserve">Wszystkie techniczne warunki dostarczania </w:t>
      </w:r>
      <w:r w:rsidR="00400F74" w:rsidRPr="00400F74">
        <w:rPr>
          <w:rFonts w:ascii="Calibri" w:hAnsi="Calibri"/>
          <w:kern w:val="1"/>
          <w:sz w:val="24"/>
          <w:szCs w:val="24"/>
        </w:rPr>
        <w:t>gazu ziemnego  wysokometanowego</w:t>
      </w:r>
      <w:r w:rsidRPr="005762A4">
        <w:rPr>
          <w:rFonts w:ascii="Calibri" w:hAnsi="Calibri"/>
          <w:kern w:val="1"/>
          <w:sz w:val="24"/>
          <w:szCs w:val="24"/>
        </w:rPr>
        <w:t xml:space="preserve"> dla punktu odbiorczego (miejsca dostarczania gazu ziemnego) są zgodne z postanowieniami </w:t>
      </w:r>
      <w:proofErr w:type="spellStart"/>
      <w:r w:rsidRPr="005762A4">
        <w:rPr>
          <w:rFonts w:ascii="Calibri" w:hAnsi="Calibri"/>
          <w:kern w:val="1"/>
          <w:sz w:val="24"/>
          <w:szCs w:val="24"/>
        </w:rPr>
        <w:t>IRiESP</w:t>
      </w:r>
      <w:proofErr w:type="spellEnd"/>
      <w:r w:rsidRPr="005762A4">
        <w:rPr>
          <w:rFonts w:ascii="Calibri" w:hAnsi="Calibri"/>
          <w:kern w:val="1"/>
          <w:sz w:val="24"/>
          <w:szCs w:val="24"/>
        </w:rPr>
        <w:t xml:space="preserve"> (Instrukcja Ruchu i Eksploatacji Sieci Przesyłowej) i/lub </w:t>
      </w:r>
      <w:proofErr w:type="spellStart"/>
      <w:r w:rsidRPr="005762A4">
        <w:rPr>
          <w:rFonts w:ascii="Calibri" w:hAnsi="Calibri"/>
          <w:kern w:val="1"/>
          <w:sz w:val="24"/>
          <w:szCs w:val="24"/>
        </w:rPr>
        <w:t>IRiESD</w:t>
      </w:r>
      <w:proofErr w:type="spellEnd"/>
      <w:r w:rsidRPr="005762A4">
        <w:rPr>
          <w:rFonts w:ascii="Calibri" w:hAnsi="Calibri"/>
          <w:kern w:val="1"/>
          <w:sz w:val="24"/>
          <w:szCs w:val="24"/>
        </w:rPr>
        <w:t xml:space="preserve"> (Instrukcja Ruchu i Eksploatacji Sieci Dystrybucyjnej) odpowiedniego Operatora Systemu Dystrybucyjnego, zwanego dalej „OSD”, i przez niego określone. </w:t>
      </w:r>
    </w:p>
    <w:p w14:paraId="0FFD9D0C" w14:textId="77777777" w:rsidR="00DA6138" w:rsidRPr="005762A4" w:rsidRDefault="00291D04">
      <w:pPr>
        <w:numPr>
          <w:ilvl w:val="3"/>
          <w:numId w:val="7"/>
        </w:numPr>
        <w:suppressAutoHyphens/>
        <w:rPr>
          <w:rFonts w:ascii="Calibri" w:hAnsi="Calibri"/>
          <w:sz w:val="24"/>
          <w:szCs w:val="24"/>
        </w:rPr>
      </w:pPr>
      <w:r w:rsidRPr="005762A4">
        <w:rPr>
          <w:rFonts w:ascii="Calibri" w:hAnsi="Calibri"/>
          <w:kern w:val="1"/>
          <w:sz w:val="24"/>
          <w:szCs w:val="24"/>
        </w:rPr>
        <w:t xml:space="preserve">Dostawy gazu odbywać się będą za pośrednictwem sieci dystrybucyjnej należącej do Operatora Systemu Dystrybucji. </w:t>
      </w:r>
    </w:p>
    <w:p w14:paraId="0F7E998C" w14:textId="2AFD97E3" w:rsidR="00DA6138" w:rsidRPr="005762A4" w:rsidRDefault="00291D04" w:rsidP="00400F74">
      <w:pPr>
        <w:numPr>
          <w:ilvl w:val="3"/>
          <w:numId w:val="7"/>
        </w:numPr>
        <w:suppressAutoHyphens/>
        <w:rPr>
          <w:rFonts w:ascii="Calibri" w:hAnsi="Calibri"/>
          <w:sz w:val="24"/>
          <w:szCs w:val="24"/>
        </w:rPr>
      </w:pPr>
      <w:r w:rsidRPr="005762A4">
        <w:rPr>
          <w:rFonts w:ascii="Calibri" w:hAnsi="Calibri"/>
          <w:kern w:val="1"/>
          <w:sz w:val="24"/>
          <w:szCs w:val="24"/>
        </w:rPr>
        <w:lastRenderedPageBreak/>
        <w:t xml:space="preserve">Wykonawca oświadcza, że posiada koncesję na obrót </w:t>
      </w:r>
      <w:r w:rsidR="00400F74" w:rsidRPr="00400F74">
        <w:rPr>
          <w:rFonts w:ascii="Calibri" w:hAnsi="Calibri"/>
          <w:kern w:val="1"/>
          <w:sz w:val="24"/>
          <w:szCs w:val="24"/>
        </w:rPr>
        <w:t>gaz</w:t>
      </w:r>
      <w:r w:rsidR="00400F74">
        <w:rPr>
          <w:rFonts w:ascii="Calibri" w:hAnsi="Calibri"/>
          <w:kern w:val="1"/>
          <w:sz w:val="24"/>
          <w:szCs w:val="24"/>
        </w:rPr>
        <w:t>em</w:t>
      </w:r>
      <w:r w:rsidR="00400F74" w:rsidRPr="00400F74">
        <w:rPr>
          <w:rFonts w:ascii="Calibri" w:hAnsi="Calibri"/>
          <w:kern w:val="1"/>
          <w:sz w:val="24"/>
          <w:szCs w:val="24"/>
        </w:rPr>
        <w:t xml:space="preserve"> ziemn</w:t>
      </w:r>
      <w:r w:rsidR="00400F74">
        <w:rPr>
          <w:rFonts w:ascii="Calibri" w:hAnsi="Calibri"/>
          <w:kern w:val="1"/>
          <w:sz w:val="24"/>
          <w:szCs w:val="24"/>
        </w:rPr>
        <w:t>ym</w:t>
      </w:r>
      <w:r w:rsidR="00400F74" w:rsidRPr="00400F74">
        <w:rPr>
          <w:rFonts w:ascii="Calibri" w:hAnsi="Calibri"/>
          <w:kern w:val="1"/>
          <w:sz w:val="24"/>
          <w:szCs w:val="24"/>
        </w:rPr>
        <w:t xml:space="preserve">  wysokometanow</w:t>
      </w:r>
      <w:r w:rsidR="00400F74">
        <w:rPr>
          <w:rFonts w:ascii="Calibri" w:hAnsi="Calibri"/>
          <w:kern w:val="1"/>
          <w:sz w:val="24"/>
          <w:szCs w:val="24"/>
        </w:rPr>
        <w:t>ym</w:t>
      </w:r>
      <w:r w:rsidRPr="005762A4">
        <w:rPr>
          <w:rFonts w:ascii="Calibri" w:hAnsi="Calibri"/>
          <w:kern w:val="1"/>
          <w:sz w:val="24"/>
          <w:szCs w:val="24"/>
        </w:rPr>
        <w:t xml:space="preserve"> o numerze …………………, wydaną przez Prezesa Urzędu Regulacji Energetyki w dniu …………………, której okres ważności przypada na dzień …………………………… .</w:t>
      </w:r>
    </w:p>
    <w:p w14:paraId="06D54E94" w14:textId="5DB89D47" w:rsidR="00DA6138" w:rsidRPr="005762A4" w:rsidRDefault="00291D04" w:rsidP="00400F74">
      <w:pPr>
        <w:numPr>
          <w:ilvl w:val="3"/>
          <w:numId w:val="7"/>
        </w:numPr>
        <w:suppressAutoHyphens/>
        <w:rPr>
          <w:rFonts w:ascii="Calibri" w:hAnsi="Calibri"/>
          <w:sz w:val="24"/>
          <w:szCs w:val="24"/>
        </w:rPr>
      </w:pPr>
      <w:r w:rsidRPr="005762A4">
        <w:rPr>
          <w:rFonts w:ascii="Calibri" w:hAnsi="Calibri"/>
          <w:kern w:val="1"/>
          <w:sz w:val="24"/>
          <w:szCs w:val="24"/>
        </w:rPr>
        <w:t xml:space="preserve">Wykonawca oświadcza, że posiada koncesję na dystrybucję </w:t>
      </w:r>
      <w:r w:rsidR="00400F74" w:rsidRPr="00400F74">
        <w:rPr>
          <w:rFonts w:ascii="Calibri" w:hAnsi="Calibri"/>
          <w:kern w:val="1"/>
          <w:sz w:val="24"/>
          <w:szCs w:val="24"/>
        </w:rPr>
        <w:t>gazu ziemnego  wysokometanowego</w:t>
      </w:r>
      <w:r w:rsidRPr="005762A4">
        <w:rPr>
          <w:rFonts w:ascii="Calibri" w:hAnsi="Calibri"/>
          <w:kern w:val="1"/>
          <w:sz w:val="24"/>
          <w:szCs w:val="24"/>
        </w:rPr>
        <w:t xml:space="preserve"> o numerze …………………, wydaną przez Prezesa Urzędu Regulacji Energetyki w dniu …………………., której okres ważności przypada na dzień …………………* /  Wykonawca nie będący OSD oświadcza niniejszym, że ma zawartą z OSD umowę dystrybucyjną umożliwiającą sprzedaż gazu ziemnego do obiektów Zamawiającego za pośrednictwem sieci dystrybucyjnej OSD, która została zawarta na czas nie krótszy niż okres obowiązywania niniejszej umowy.*</w:t>
      </w:r>
    </w:p>
    <w:p w14:paraId="40343884" w14:textId="77777777" w:rsidR="00DA6138" w:rsidRPr="005762A4" w:rsidRDefault="00291D04">
      <w:pPr>
        <w:suppressAutoHyphens/>
        <w:ind w:left="66"/>
        <w:rPr>
          <w:rFonts w:ascii="Calibri" w:eastAsia="Calibri" w:hAnsi="Calibri" w:cs="Calibri"/>
          <w:kern w:val="1"/>
          <w:sz w:val="24"/>
          <w:szCs w:val="24"/>
        </w:rPr>
      </w:pPr>
      <w:r w:rsidRPr="005762A4">
        <w:rPr>
          <w:rFonts w:ascii="Calibri" w:hAnsi="Calibri"/>
          <w:kern w:val="1"/>
          <w:sz w:val="24"/>
          <w:szCs w:val="24"/>
        </w:rPr>
        <w:t>* (skreślić, jeżeli nie dotyczy)</w:t>
      </w:r>
    </w:p>
    <w:p w14:paraId="2E68F500" w14:textId="78FFEE01" w:rsidR="00DA6138" w:rsidRPr="005762A4" w:rsidRDefault="00291D04" w:rsidP="00400F74">
      <w:pPr>
        <w:numPr>
          <w:ilvl w:val="3"/>
          <w:numId w:val="7"/>
        </w:numPr>
        <w:suppressAutoHyphens/>
        <w:rPr>
          <w:rFonts w:ascii="Calibri" w:hAnsi="Calibri"/>
          <w:sz w:val="24"/>
          <w:szCs w:val="24"/>
        </w:rPr>
      </w:pPr>
      <w:r w:rsidRPr="005762A4">
        <w:rPr>
          <w:rFonts w:ascii="Calibri" w:hAnsi="Calibri"/>
          <w:kern w:val="1"/>
          <w:sz w:val="24"/>
          <w:szCs w:val="24"/>
        </w:rPr>
        <w:t xml:space="preserve">W przypadku, gdy okres obowiązywania niniejszej umowy jest dłuższy niż okres ważności dokumentów opisanych w § 1 ust. 5 i/lub ust. 6, Wykonawca zobligowany jest w terminie nie późniejszym niż na trzy miesiące przed datą upływu ważności tych dokumentów, przedłożyć Zamawiającemu: aktualną koncesję na obrót </w:t>
      </w:r>
      <w:r w:rsidR="00400F74" w:rsidRPr="00400F74">
        <w:rPr>
          <w:rFonts w:ascii="Calibri" w:hAnsi="Calibri"/>
          <w:kern w:val="1"/>
          <w:sz w:val="24"/>
          <w:szCs w:val="24"/>
        </w:rPr>
        <w:t>gaz</w:t>
      </w:r>
      <w:r w:rsidR="00400F74">
        <w:rPr>
          <w:rFonts w:ascii="Calibri" w:hAnsi="Calibri"/>
          <w:kern w:val="1"/>
          <w:sz w:val="24"/>
          <w:szCs w:val="24"/>
        </w:rPr>
        <w:t>em</w:t>
      </w:r>
      <w:r w:rsidR="00400F74" w:rsidRPr="00400F74">
        <w:rPr>
          <w:rFonts w:ascii="Calibri" w:hAnsi="Calibri"/>
          <w:kern w:val="1"/>
          <w:sz w:val="24"/>
          <w:szCs w:val="24"/>
        </w:rPr>
        <w:t xml:space="preserve"> ziemn</w:t>
      </w:r>
      <w:r w:rsidR="00400F74">
        <w:rPr>
          <w:rFonts w:ascii="Calibri" w:hAnsi="Calibri"/>
          <w:kern w:val="1"/>
          <w:sz w:val="24"/>
          <w:szCs w:val="24"/>
        </w:rPr>
        <w:t>ym</w:t>
      </w:r>
      <w:r w:rsidR="00400F74" w:rsidRPr="00400F74">
        <w:rPr>
          <w:rFonts w:ascii="Calibri" w:hAnsi="Calibri"/>
          <w:kern w:val="1"/>
          <w:sz w:val="24"/>
          <w:szCs w:val="24"/>
        </w:rPr>
        <w:t xml:space="preserve">  wysokometanow</w:t>
      </w:r>
      <w:r w:rsidR="00400F74">
        <w:rPr>
          <w:rFonts w:ascii="Calibri" w:hAnsi="Calibri"/>
          <w:kern w:val="1"/>
          <w:sz w:val="24"/>
          <w:szCs w:val="24"/>
        </w:rPr>
        <w:t>ym</w:t>
      </w:r>
      <w:r w:rsidRPr="005762A4">
        <w:rPr>
          <w:rFonts w:ascii="Calibri" w:hAnsi="Calibri"/>
          <w:kern w:val="1"/>
          <w:sz w:val="24"/>
          <w:szCs w:val="24"/>
        </w:rPr>
        <w:t xml:space="preserve"> i/lub dystrybucję </w:t>
      </w:r>
      <w:r w:rsidR="00400F74" w:rsidRPr="00400F74">
        <w:rPr>
          <w:rFonts w:ascii="Calibri" w:hAnsi="Calibri"/>
          <w:kern w:val="1"/>
          <w:sz w:val="24"/>
          <w:szCs w:val="24"/>
        </w:rPr>
        <w:t>gazu ziemnego  wysokometanowego</w:t>
      </w:r>
      <w:r w:rsidRPr="005762A4">
        <w:rPr>
          <w:rFonts w:ascii="Calibri" w:hAnsi="Calibri"/>
          <w:kern w:val="1"/>
          <w:sz w:val="24"/>
          <w:szCs w:val="24"/>
        </w:rPr>
        <w:t xml:space="preserve"> lub w przypadku Wykonawcy nie będącego OSD oświadczenie o posiadaniu aktualnej umowy dystrybucyjnej zawartej z OSD. </w:t>
      </w:r>
    </w:p>
    <w:p w14:paraId="0B8BBAB3" w14:textId="77777777" w:rsidR="00DA6138" w:rsidRPr="005762A4" w:rsidRDefault="00291D04">
      <w:pPr>
        <w:numPr>
          <w:ilvl w:val="3"/>
          <w:numId w:val="7"/>
        </w:numPr>
        <w:suppressAutoHyphens/>
        <w:rPr>
          <w:rFonts w:ascii="Calibri" w:hAnsi="Calibri"/>
          <w:sz w:val="24"/>
          <w:szCs w:val="24"/>
        </w:rPr>
      </w:pPr>
      <w:r w:rsidRPr="005762A4">
        <w:rPr>
          <w:rFonts w:ascii="Calibri" w:hAnsi="Calibri"/>
          <w:kern w:val="1"/>
          <w:sz w:val="24"/>
          <w:szCs w:val="24"/>
        </w:rPr>
        <w:t xml:space="preserve">Wykonawca przez cały okres obowiązywania niniejszej umowy zobowiązany jest do posiadania wszelkich wymaganych prawem pozwoleń, umów, koncesji umożliwiających Wykonawcy wykonanie przedmiotu zamówienia. </w:t>
      </w:r>
    </w:p>
    <w:p w14:paraId="0A861343" w14:textId="77777777" w:rsidR="00DA6138" w:rsidRPr="005762A4" w:rsidRDefault="00DA6138">
      <w:pPr>
        <w:suppressAutoHyphens/>
        <w:ind w:left="426"/>
        <w:rPr>
          <w:rFonts w:ascii="Calibri" w:eastAsia="Calibri" w:hAnsi="Calibri" w:cs="Calibri"/>
          <w:kern w:val="1"/>
          <w:sz w:val="24"/>
          <w:szCs w:val="24"/>
        </w:rPr>
      </w:pPr>
    </w:p>
    <w:p w14:paraId="549DA796"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2</w:t>
      </w:r>
    </w:p>
    <w:p w14:paraId="3F3312D0"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Przedmiot umowy i podstawowe zasady realizacji umowy</w:t>
      </w:r>
    </w:p>
    <w:p w14:paraId="25658FEE" w14:textId="632E9AE0" w:rsidR="00DA6138" w:rsidRPr="005762A4" w:rsidRDefault="00291D04" w:rsidP="00400F74">
      <w:pPr>
        <w:numPr>
          <w:ilvl w:val="6"/>
          <w:numId w:val="7"/>
        </w:numPr>
        <w:suppressAutoHyphens/>
        <w:rPr>
          <w:rFonts w:ascii="Calibri" w:hAnsi="Calibri"/>
          <w:sz w:val="24"/>
          <w:szCs w:val="24"/>
        </w:rPr>
      </w:pPr>
      <w:r w:rsidRPr="005762A4">
        <w:rPr>
          <w:rFonts w:ascii="Calibri" w:hAnsi="Calibri"/>
          <w:kern w:val="1"/>
          <w:sz w:val="24"/>
          <w:szCs w:val="24"/>
        </w:rPr>
        <w:t>Wykonawca zobowiązuje się do kompleksowej dostawy</w:t>
      </w:r>
      <w:r w:rsidR="00B26C39">
        <w:rPr>
          <w:rFonts w:ascii="Calibri" w:hAnsi="Calibri"/>
          <w:kern w:val="1"/>
          <w:sz w:val="24"/>
          <w:szCs w:val="24"/>
        </w:rPr>
        <w:t xml:space="preserve"> (sprzedaży</w:t>
      </w:r>
      <w:r w:rsidR="00B94060">
        <w:rPr>
          <w:rFonts w:ascii="Calibri" w:hAnsi="Calibri"/>
          <w:kern w:val="1"/>
          <w:sz w:val="24"/>
          <w:szCs w:val="24"/>
        </w:rPr>
        <w:t xml:space="preserve"> i dystrybucji</w:t>
      </w:r>
      <w:r w:rsidR="00B26C39">
        <w:rPr>
          <w:rFonts w:ascii="Calibri" w:hAnsi="Calibri"/>
          <w:kern w:val="1"/>
          <w:sz w:val="24"/>
          <w:szCs w:val="24"/>
        </w:rPr>
        <w:t>)</w:t>
      </w:r>
      <w:r w:rsidRPr="005762A4">
        <w:rPr>
          <w:rFonts w:ascii="Calibri" w:hAnsi="Calibri"/>
          <w:kern w:val="1"/>
          <w:sz w:val="24"/>
          <w:szCs w:val="24"/>
        </w:rPr>
        <w:t xml:space="preserve"> gazu ziemnego wysokometanowego typu E do punktu odbioru (poboru) określonego w § 1 ust. 1. Wykonawca zobowiązany jest dostarczać </w:t>
      </w:r>
      <w:r w:rsidR="00400F74">
        <w:rPr>
          <w:rFonts w:ascii="Calibri" w:hAnsi="Calibri"/>
          <w:kern w:val="1"/>
          <w:sz w:val="24"/>
          <w:szCs w:val="24"/>
        </w:rPr>
        <w:t>gaz</w:t>
      </w:r>
      <w:r w:rsidR="00400F74" w:rsidRPr="00400F74">
        <w:rPr>
          <w:rFonts w:ascii="Calibri" w:hAnsi="Calibri"/>
          <w:kern w:val="1"/>
          <w:sz w:val="24"/>
          <w:szCs w:val="24"/>
        </w:rPr>
        <w:t xml:space="preserve"> ziemn</w:t>
      </w:r>
      <w:r w:rsidR="00400F74">
        <w:rPr>
          <w:rFonts w:ascii="Calibri" w:hAnsi="Calibri"/>
          <w:kern w:val="1"/>
          <w:sz w:val="24"/>
          <w:szCs w:val="24"/>
        </w:rPr>
        <w:t>y</w:t>
      </w:r>
      <w:r w:rsidR="00400F74" w:rsidRPr="00400F74">
        <w:rPr>
          <w:rFonts w:ascii="Calibri" w:hAnsi="Calibri"/>
          <w:kern w:val="1"/>
          <w:sz w:val="24"/>
          <w:szCs w:val="24"/>
        </w:rPr>
        <w:t xml:space="preserve">  wysokometanow</w:t>
      </w:r>
      <w:r w:rsidR="00400F74">
        <w:rPr>
          <w:rFonts w:ascii="Calibri" w:hAnsi="Calibri"/>
          <w:kern w:val="1"/>
          <w:sz w:val="24"/>
          <w:szCs w:val="24"/>
        </w:rPr>
        <w:t>y</w:t>
      </w:r>
      <w:r w:rsidRPr="005762A4">
        <w:rPr>
          <w:rFonts w:ascii="Calibri" w:hAnsi="Calibri"/>
          <w:kern w:val="1"/>
          <w:sz w:val="24"/>
          <w:szCs w:val="24"/>
        </w:rPr>
        <w:t xml:space="preserve"> o cieple spalania oraz parametrach jakościowych określonych w Taryfie OSD oraz zgodnie z obowiązującymi przepisami. </w:t>
      </w:r>
    </w:p>
    <w:p w14:paraId="444F532F" w14:textId="0DF871F9" w:rsidR="00DA6138" w:rsidRPr="005762A4" w:rsidRDefault="00291D04" w:rsidP="00400F74">
      <w:pPr>
        <w:numPr>
          <w:ilvl w:val="6"/>
          <w:numId w:val="7"/>
        </w:numPr>
        <w:suppressAutoHyphens/>
        <w:rPr>
          <w:rFonts w:ascii="Calibri" w:hAnsi="Calibri"/>
          <w:sz w:val="24"/>
          <w:szCs w:val="24"/>
        </w:rPr>
      </w:pPr>
      <w:r w:rsidRPr="005762A4">
        <w:rPr>
          <w:rFonts w:ascii="Calibri" w:hAnsi="Calibri"/>
          <w:kern w:val="1"/>
          <w:sz w:val="24"/>
          <w:szCs w:val="24"/>
        </w:rPr>
        <w:t xml:space="preserve">Usługę dystrybucji </w:t>
      </w:r>
      <w:r w:rsidR="00400F74" w:rsidRPr="00400F74">
        <w:rPr>
          <w:rFonts w:ascii="Calibri" w:hAnsi="Calibri"/>
          <w:kern w:val="1"/>
          <w:sz w:val="24"/>
          <w:szCs w:val="24"/>
        </w:rPr>
        <w:t>gazu ziemnego  wysokometanowego</w:t>
      </w:r>
      <w:r w:rsidRPr="005762A4">
        <w:rPr>
          <w:rFonts w:ascii="Calibri" w:hAnsi="Calibri"/>
          <w:kern w:val="1"/>
          <w:sz w:val="24"/>
          <w:szCs w:val="24"/>
        </w:rPr>
        <w:t xml:space="preserve"> do instalacji znajdującej się w punkcie odbioru określonym w § 1 ust. 1, będzie wykonywał Operator Systemu Dystrybucyjnego, z którym Wykonawca powinien mieć zawartą, w tym zakresie tj. na usługę dystrybucji, odrębną umowę. </w:t>
      </w:r>
    </w:p>
    <w:p w14:paraId="323714FB" w14:textId="4F1AA424" w:rsidR="00DA6138" w:rsidRPr="005762A4" w:rsidRDefault="00AB6F90">
      <w:pPr>
        <w:numPr>
          <w:ilvl w:val="6"/>
          <w:numId w:val="7"/>
        </w:numPr>
        <w:suppressAutoHyphens/>
        <w:rPr>
          <w:rFonts w:ascii="Calibri" w:hAnsi="Calibri"/>
          <w:sz w:val="24"/>
          <w:szCs w:val="24"/>
        </w:rPr>
      </w:pPr>
      <w:r>
        <w:rPr>
          <w:rFonts w:ascii="Calibri" w:hAnsi="Calibri"/>
          <w:kern w:val="1"/>
          <w:sz w:val="24"/>
          <w:szCs w:val="24"/>
        </w:rPr>
        <w:t>I</w:t>
      </w:r>
      <w:r w:rsidR="00291D04" w:rsidRPr="005762A4">
        <w:rPr>
          <w:rFonts w:ascii="Calibri" w:hAnsi="Calibri"/>
          <w:kern w:val="1"/>
          <w:sz w:val="24"/>
          <w:szCs w:val="24"/>
        </w:rPr>
        <w:t xml:space="preserve">lość: </w:t>
      </w:r>
      <w:r w:rsidR="00291D04" w:rsidRPr="005762A4">
        <w:rPr>
          <w:rFonts w:ascii="Calibri" w:hAnsi="Calibri"/>
          <w:b/>
          <w:bCs/>
          <w:kern w:val="1"/>
          <w:sz w:val="24"/>
          <w:szCs w:val="24"/>
        </w:rPr>
        <w:t>1 punkt poboru gazu</w:t>
      </w:r>
      <w:r w:rsidR="00291D04" w:rsidRPr="005762A4">
        <w:rPr>
          <w:rFonts w:ascii="Calibri" w:hAnsi="Calibri"/>
          <w:kern w:val="1"/>
          <w:sz w:val="24"/>
          <w:szCs w:val="24"/>
        </w:rPr>
        <w:t>.</w:t>
      </w:r>
    </w:p>
    <w:p w14:paraId="062CB209" w14:textId="0DC2ABDB" w:rsidR="00DA6138" w:rsidRPr="005762A4" w:rsidRDefault="005762A4" w:rsidP="00400F74">
      <w:pPr>
        <w:numPr>
          <w:ilvl w:val="6"/>
          <w:numId w:val="7"/>
        </w:numPr>
        <w:suppressAutoHyphens/>
        <w:rPr>
          <w:rFonts w:ascii="Calibri" w:hAnsi="Calibri"/>
          <w:sz w:val="24"/>
          <w:szCs w:val="24"/>
        </w:rPr>
      </w:pPr>
      <w:r>
        <w:rPr>
          <w:rFonts w:ascii="Calibri" w:hAnsi="Calibri"/>
          <w:kern w:val="1"/>
          <w:sz w:val="24"/>
          <w:szCs w:val="24"/>
        </w:rPr>
        <w:t>I</w:t>
      </w:r>
      <w:r w:rsidR="00291D04" w:rsidRPr="005762A4">
        <w:rPr>
          <w:rFonts w:ascii="Calibri" w:hAnsi="Calibri"/>
          <w:kern w:val="1"/>
          <w:sz w:val="24"/>
          <w:szCs w:val="24"/>
        </w:rPr>
        <w:t xml:space="preserve">lość </w:t>
      </w:r>
      <w:r w:rsidR="00400F74" w:rsidRPr="00400F74">
        <w:rPr>
          <w:rFonts w:ascii="Calibri" w:hAnsi="Calibri"/>
          <w:kern w:val="1"/>
          <w:sz w:val="24"/>
          <w:szCs w:val="24"/>
        </w:rPr>
        <w:t>gazu ziemnego  wysokometanowego</w:t>
      </w:r>
      <w:r w:rsidR="00291D04" w:rsidRPr="005762A4">
        <w:rPr>
          <w:rFonts w:ascii="Calibri" w:hAnsi="Calibri"/>
          <w:kern w:val="1"/>
          <w:sz w:val="24"/>
          <w:szCs w:val="24"/>
        </w:rPr>
        <w:t xml:space="preserve"> – wolumen podstawowy, która będzie dostarczona w okresie obowiązywania Umowy do punktu poboru określonego w § 1 ust. 1 </w:t>
      </w:r>
      <w:r w:rsidR="00595AC1">
        <w:rPr>
          <w:rFonts w:ascii="Calibri" w:hAnsi="Calibri"/>
          <w:kern w:val="1"/>
          <w:sz w:val="24"/>
          <w:szCs w:val="24"/>
        </w:rPr>
        <w:t xml:space="preserve">wynosi </w:t>
      </w:r>
      <w:r>
        <w:rPr>
          <w:rFonts w:ascii="Calibri" w:hAnsi="Calibri"/>
          <w:b/>
          <w:bCs/>
          <w:kern w:val="1"/>
          <w:sz w:val="24"/>
          <w:szCs w:val="24"/>
        </w:rPr>
        <w:t>180 600</w:t>
      </w:r>
      <w:r w:rsidR="00291D04" w:rsidRPr="005762A4">
        <w:rPr>
          <w:rFonts w:ascii="Calibri" w:hAnsi="Calibri"/>
          <w:b/>
          <w:bCs/>
          <w:kern w:val="1"/>
          <w:sz w:val="24"/>
          <w:szCs w:val="24"/>
        </w:rPr>
        <w:t xml:space="preserve"> kWh</w:t>
      </w:r>
      <w:r w:rsidR="00291D04" w:rsidRPr="005762A4">
        <w:rPr>
          <w:rFonts w:ascii="Calibri" w:hAnsi="Calibri"/>
          <w:kern w:val="1"/>
          <w:sz w:val="24"/>
          <w:szCs w:val="24"/>
        </w:rPr>
        <w:t xml:space="preserve">. </w:t>
      </w:r>
    </w:p>
    <w:p w14:paraId="7BB6B65E" w14:textId="126876C1" w:rsidR="00DA6138" w:rsidRPr="005762A4" w:rsidRDefault="00291D04" w:rsidP="00400F74">
      <w:pPr>
        <w:numPr>
          <w:ilvl w:val="6"/>
          <w:numId w:val="7"/>
        </w:numPr>
        <w:suppressAutoHyphens/>
        <w:rPr>
          <w:rFonts w:ascii="Calibri" w:hAnsi="Calibri"/>
          <w:sz w:val="24"/>
          <w:szCs w:val="24"/>
        </w:rPr>
      </w:pPr>
      <w:r w:rsidRPr="005762A4">
        <w:rPr>
          <w:rFonts w:ascii="Calibri" w:hAnsi="Calibri"/>
          <w:sz w:val="24"/>
          <w:szCs w:val="24"/>
        </w:rPr>
        <w:t>Zamawiający zastrzega sobie prawo do zwiększenia</w:t>
      </w:r>
      <w:r w:rsidR="005D0334">
        <w:rPr>
          <w:rFonts w:ascii="Calibri" w:hAnsi="Calibri"/>
          <w:sz w:val="24"/>
          <w:szCs w:val="24"/>
        </w:rPr>
        <w:t>,</w:t>
      </w:r>
      <w:r w:rsidR="005762A4">
        <w:rPr>
          <w:rFonts w:ascii="Calibri" w:hAnsi="Calibri"/>
          <w:sz w:val="24"/>
          <w:szCs w:val="24"/>
        </w:rPr>
        <w:t xml:space="preserve"> </w:t>
      </w:r>
      <w:r w:rsidR="005D0334">
        <w:rPr>
          <w:rFonts w:ascii="Calibri" w:hAnsi="Calibri"/>
          <w:sz w:val="24"/>
          <w:szCs w:val="24"/>
        </w:rPr>
        <w:t xml:space="preserve">w ramach prawa opcji,  ilość </w:t>
      </w:r>
      <w:r w:rsidR="00400F74" w:rsidRPr="00400F74">
        <w:rPr>
          <w:rFonts w:ascii="Calibri" w:hAnsi="Calibri"/>
          <w:sz w:val="24"/>
          <w:szCs w:val="24"/>
        </w:rPr>
        <w:t>gazu ziemnego  wysokometanowego</w:t>
      </w:r>
      <w:r w:rsidR="005D0334">
        <w:rPr>
          <w:rFonts w:ascii="Calibri" w:hAnsi="Calibri"/>
          <w:sz w:val="24"/>
          <w:szCs w:val="24"/>
        </w:rPr>
        <w:t xml:space="preserve"> określonego w ust. 4 </w:t>
      </w:r>
      <w:r w:rsidR="005762A4">
        <w:rPr>
          <w:rFonts w:ascii="Calibri" w:hAnsi="Calibri"/>
          <w:sz w:val="24"/>
          <w:szCs w:val="24"/>
        </w:rPr>
        <w:t>o</w:t>
      </w:r>
      <w:r w:rsidR="00695666">
        <w:rPr>
          <w:rFonts w:ascii="Calibri" w:hAnsi="Calibri"/>
          <w:sz w:val="24"/>
          <w:szCs w:val="24"/>
        </w:rPr>
        <w:t xml:space="preserve"> maksimum</w:t>
      </w:r>
      <w:r w:rsidR="005762A4">
        <w:rPr>
          <w:rFonts w:ascii="Calibri" w:hAnsi="Calibri"/>
          <w:sz w:val="24"/>
          <w:szCs w:val="24"/>
        </w:rPr>
        <w:t xml:space="preserve"> </w:t>
      </w:r>
      <w:r w:rsidR="005762A4" w:rsidRPr="005762A4">
        <w:rPr>
          <w:rFonts w:ascii="Calibri" w:hAnsi="Calibri"/>
          <w:b/>
          <w:sz w:val="24"/>
          <w:szCs w:val="24"/>
        </w:rPr>
        <w:t>300 996 kWh</w:t>
      </w:r>
      <w:r w:rsidR="00595AC1">
        <w:rPr>
          <w:rFonts w:ascii="Calibri" w:hAnsi="Calibri"/>
          <w:sz w:val="24"/>
          <w:szCs w:val="24"/>
        </w:rPr>
        <w:t>.</w:t>
      </w:r>
      <w:r w:rsidR="005762A4">
        <w:rPr>
          <w:rFonts w:ascii="Calibri" w:hAnsi="Calibri"/>
          <w:sz w:val="24"/>
          <w:szCs w:val="24"/>
        </w:rPr>
        <w:t xml:space="preserve"> </w:t>
      </w:r>
      <w:r w:rsidRPr="005762A4">
        <w:rPr>
          <w:rFonts w:ascii="Calibri" w:hAnsi="Calibri"/>
          <w:sz w:val="24"/>
          <w:szCs w:val="24"/>
        </w:rPr>
        <w:t>Zaistnienie okoliczności</w:t>
      </w:r>
      <w:r w:rsidR="005D0334">
        <w:rPr>
          <w:rFonts w:ascii="Calibri" w:hAnsi="Calibri"/>
          <w:sz w:val="24"/>
          <w:szCs w:val="24"/>
        </w:rPr>
        <w:t xml:space="preserve"> skorzystania z prawa opcji, o którym mowa powyżej</w:t>
      </w:r>
      <w:r w:rsidRPr="005762A4">
        <w:rPr>
          <w:rFonts w:ascii="Calibri" w:hAnsi="Calibri"/>
          <w:sz w:val="24"/>
          <w:szCs w:val="24"/>
        </w:rPr>
        <w:t>, spowoduje odpowiednio zwiększenie wynagrodzenia należnego wykonawcy z tytułu niniejszej umowy</w:t>
      </w:r>
      <w:r w:rsidR="005B7198">
        <w:rPr>
          <w:rFonts w:ascii="Calibri" w:hAnsi="Calibri"/>
          <w:sz w:val="24"/>
          <w:szCs w:val="24"/>
        </w:rPr>
        <w:t>, wg stawek i opłat jak dla wolumenu podstawowego</w:t>
      </w:r>
      <w:r w:rsidRPr="005762A4">
        <w:rPr>
          <w:rFonts w:ascii="Calibri" w:hAnsi="Calibri"/>
          <w:sz w:val="24"/>
          <w:szCs w:val="24"/>
        </w:rPr>
        <w:t xml:space="preserve">. </w:t>
      </w:r>
      <w:r w:rsidR="005D0334">
        <w:rPr>
          <w:rFonts w:ascii="Calibri" w:hAnsi="Calibri"/>
          <w:sz w:val="24"/>
          <w:szCs w:val="24"/>
        </w:rPr>
        <w:t>Uruchomienie opcji</w:t>
      </w:r>
      <w:r w:rsidRPr="005762A4">
        <w:rPr>
          <w:rFonts w:ascii="Calibri" w:hAnsi="Calibri"/>
          <w:sz w:val="24"/>
          <w:szCs w:val="24"/>
        </w:rPr>
        <w:t xml:space="preserve"> następuje automatycznie, w miarę bieżących potrzeb Zamawiającego</w:t>
      </w:r>
      <w:r w:rsidR="00B30C58">
        <w:rPr>
          <w:rFonts w:ascii="Calibri" w:hAnsi="Calibri"/>
          <w:sz w:val="24"/>
          <w:szCs w:val="24"/>
        </w:rPr>
        <w:t xml:space="preserve"> – bieżącego zużycia </w:t>
      </w:r>
      <w:r w:rsidR="00400F74" w:rsidRPr="00400F74">
        <w:rPr>
          <w:rFonts w:ascii="Calibri" w:hAnsi="Calibri"/>
          <w:sz w:val="24"/>
          <w:szCs w:val="24"/>
        </w:rPr>
        <w:t>gazu ziemnego  wysokometanowego</w:t>
      </w:r>
      <w:r w:rsidR="00B30C58">
        <w:rPr>
          <w:rFonts w:ascii="Calibri" w:hAnsi="Calibri"/>
          <w:sz w:val="24"/>
          <w:szCs w:val="24"/>
        </w:rPr>
        <w:t xml:space="preserve"> przekraczającego wolumen podstawowy</w:t>
      </w:r>
      <w:r w:rsidRPr="005762A4">
        <w:rPr>
          <w:rFonts w:ascii="Calibri" w:hAnsi="Calibri"/>
          <w:sz w:val="24"/>
          <w:szCs w:val="24"/>
        </w:rPr>
        <w:t xml:space="preserve"> i nie wymaga oświadczenia </w:t>
      </w:r>
      <w:r w:rsidR="005D0334">
        <w:rPr>
          <w:rFonts w:ascii="Calibri" w:hAnsi="Calibri"/>
          <w:sz w:val="24"/>
          <w:szCs w:val="24"/>
        </w:rPr>
        <w:t>Zamawiającego</w:t>
      </w:r>
      <w:r w:rsidRPr="005762A4">
        <w:rPr>
          <w:rFonts w:ascii="Calibri" w:hAnsi="Calibri"/>
          <w:sz w:val="24"/>
          <w:szCs w:val="24"/>
        </w:rPr>
        <w:t xml:space="preserve">. </w:t>
      </w:r>
    </w:p>
    <w:p w14:paraId="2B7F2FB5" w14:textId="5E084CBB" w:rsidR="00DA6138" w:rsidRPr="005762A4" w:rsidRDefault="00291D04" w:rsidP="00AC1C35">
      <w:pPr>
        <w:numPr>
          <w:ilvl w:val="6"/>
          <w:numId w:val="7"/>
        </w:numPr>
        <w:suppressAutoHyphens/>
        <w:rPr>
          <w:rFonts w:ascii="Calibri" w:hAnsi="Calibri"/>
          <w:sz w:val="24"/>
          <w:szCs w:val="24"/>
        </w:rPr>
      </w:pPr>
      <w:r w:rsidRPr="005762A4">
        <w:rPr>
          <w:rFonts w:ascii="Calibri" w:hAnsi="Calibri"/>
          <w:kern w:val="1"/>
          <w:sz w:val="24"/>
          <w:szCs w:val="24"/>
        </w:rPr>
        <w:t>Ewentualna zmiana wolumenu podstawowego</w:t>
      </w:r>
      <w:r w:rsidR="00EB1304">
        <w:rPr>
          <w:rFonts w:ascii="Calibri" w:hAnsi="Calibri"/>
          <w:kern w:val="1"/>
          <w:sz w:val="24"/>
          <w:szCs w:val="24"/>
        </w:rPr>
        <w:t xml:space="preserve">, o czym mowa w </w:t>
      </w:r>
      <w:r w:rsidR="00EB1304">
        <w:rPr>
          <w:rFonts w:ascii="Liberation Sans" w:hAnsi="Liberation Sans" w:cs="Liberation Sans"/>
          <w:kern w:val="1"/>
          <w:sz w:val="24"/>
          <w:szCs w:val="24"/>
        </w:rPr>
        <w:t>§</w:t>
      </w:r>
      <w:r w:rsidR="00EB1304">
        <w:rPr>
          <w:rFonts w:ascii="Calibri" w:hAnsi="Calibri"/>
          <w:kern w:val="1"/>
          <w:sz w:val="24"/>
          <w:szCs w:val="24"/>
        </w:rPr>
        <w:t>6 ust.7 pkt 4) niniejszej umowy,</w:t>
      </w:r>
      <w:r w:rsidRPr="005762A4">
        <w:rPr>
          <w:rFonts w:ascii="Calibri" w:hAnsi="Calibri"/>
          <w:kern w:val="1"/>
          <w:sz w:val="24"/>
          <w:szCs w:val="24"/>
        </w:rPr>
        <w:t xml:space="preserve"> nie będzie skutkowała dodatkowymi kosztami dla Zamawiającego, poza rozliczeniem za faktyczne zużyt</w:t>
      </w:r>
      <w:r w:rsidR="00400F74">
        <w:rPr>
          <w:rFonts w:ascii="Calibri" w:hAnsi="Calibri"/>
          <w:kern w:val="1"/>
          <w:sz w:val="24"/>
          <w:szCs w:val="24"/>
        </w:rPr>
        <w:t xml:space="preserve">y </w:t>
      </w:r>
      <w:r w:rsidR="00400F74" w:rsidRPr="00400F74">
        <w:rPr>
          <w:rFonts w:ascii="Calibri" w:hAnsi="Calibri"/>
          <w:kern w:val="1"/>
          <w:sz w:val="24"/>
          <w:szCs w:val="24"/>
        </w:rPr>
        <w:t>gaz ziemn</w:t>
      </w:r>
      <w:r w:rsidR="00400F74">
        <w:rPr>
          <w:rFonts w:ascii="Calibri" w:hAnsi="Calibri"/>
          <w:kern w:val="1"/>
          <w:sz w:val="24"/>
          <w:szCs w:val="24"/>
        </w:rPr>
        <w:t>y</w:t>
      </w:r>
      <w:r w:rsidR="00400F74" w:rsidRPr="00400F74">
        <w:rPr>
          <w:rFonts w:ascii="Calibri" w:hAnsi="Calibri"/>
          <w:kern w:val="1"/>
          <w:sz w:val="24"/>
          <w:szCs w:val="24"/>
        </w:rPr>
        <w:t xml:space="preserve">  wysokometanow</w:t>
      </w:r>
      <w:r w:rsidR="00400F74">
        <w:rPr>
          <w:rFonts w:ascii="Calibri" w:hAnsi="Calibri"/>
          <w:kern w:val="1"/>
          <w:sz w:val="24"/>
          <w:szCs w:val="24"/>
        </w:rPr>
        <w:t>y</w:t>
      </w:r>
      <w:r w:rsidR="00C37F43">
        <w:rPr>
          <w:rFonts w:ascii="Calibri" w:hAnsi="Calibri"/>
          <w:kern w:val="1"/>
          <w:sz w:val="24"/>
          <w:szCs w:val="24"/>
        </w:rPr>
        <w:t xml:space="preserve">, wg wskazań gazomierza i </w:t>
      </w:r>
      <w:r w:rsidRPr="005762A4">
        <w:rPr>
          <w:rFonts w:ascii="Calibri" w:hAnsi="Calibri"/>
          <w:kern w:val="1"/>
          <w:sz w:val="24"/>
          <w:szCs w:val="24"/>
        </w:rPr>
        <w:t xml:space="preserve">wg cen określonych w </w:t>
      </w:r>
      <w:r w:rsidR="00540A46">
        <w:rPr>
          <w:rFonts w:ascii="Calibri" w:hAnsi="Calibri"/>
          <w:kern w:val="1"/>
          <w:sz w:val="24"/>
          <w:szCs w:val="24"/>
        </w:rPr>
        <w:t>ofercie</w:t>
      </w:r>
      <w:r w:rsidR="00C37F43">
        <w:rPr>
          <w:rFonts w:ascii="Calibri" w:hAnsi="Calibri"/>
          <w:kern w:val="1"/>
          <w:sz w:val="24"/>
          <w:szCs w:val="24"/>
        </w:rPr>
        <w:t xml:space="preserve">, </w:t>
      </w:r>
      <w:r w:rsidRPr="005762A4">
        <w:rPr>
          <w:rFonts w:ascii="Calibri" w:hAnsi="Calibri"/>
          <w:kern w:val="1"/>
          <w:sz w:val="24"/>
          <w:szCs w:val="24"/>
        </w:rPr>
        <w:t xml:space="preserve"> niniejszej Umowie oraz rozliczeniem za usługi dystrybucji pobieranego </w:t>
      </w:r>
      <w:r w:rsidR="00AC1C35" w:rsidRPr="00AC1C35">
        <w:rPr>
          <w:rFonts w:ascii="Calibri" w:hAnsi="Calibri"/>
          <w:kern w:val="1"/>
          <w:sz w:val="24"/>
          <w:szCs w:val="24"/>
        </w:rPr>
        <w:t>gazu ziemnego  wysokometanowego</w:t>
      </w:r>
      <w:r w:rsidRPr="005762A4">
        <w:rPr>
          <w:rFonts w:ascii="Calibri" w:hAnsi="Calibri"/>
          <w:kern w:val="1"/>
          <w:sz w:val="24"/>
          <w:szCs w:val="24"/>
        </w:rPr>
        <w:t xml:space="preserve">, wg obowiązującej w danym okresie Taryfy Operatora Systemu Dystrybucyjnego, do sieci którego Zamawiający jest przyłączony. </w:t>
      </w:r>
    </w:p>
    <w:p w14:paraId="4955FA76" w14:textId="7F7497B8" w:rsidR="00DA6138" w:rsidRPr="005762A4" w:rsidRDefault="00291D04" w:rsidP="00AC1C35">
      <w:pPr>
        <w:numPr>
          <w:ilvl w:val="6"/>
          <w:numId w:val="7"/>
        </w:numPr>
        <w:suppressAutoHyphens/>
        <w:rPr>
          <w:rFonts w:ascii="Calibri" w:hAnsi="Calibri"/>
          <w:sz w:val="24"/>
          <w:szCs w:val="24"/>
        </w:rPr>
      </w:pPr>
      <w:r w:rsidRPr="005762A4">
        <w:rPr>
          <w:rFonts w:ascii="Calibri" w:hAnsi="Calibri"/>
          <w:kern w:val="1"/>
          <w:sz w:val="24"/>
          <w:szCs w:val="24"/>
        </w:rPr>
        <w:lastRenderedPageBreak/>
        <w:t xml:space="preserve">Wykonawca będzie dostarczał, w okresie obowiązywania Umowy, </w:t>
      </w:r>
      <w:r w:rsidR="00AC1C35" w:rsidRPr="00AC1C35">
        <w:rPr>
          <w:rFonts w:ascii="Calibri" w:hAnsi="Calibri"/>
          <w:kern w:val="1"/>
          <w:sz w:val="24"/>
          <w:szCs w:val="24"/>
        </w:rPr>
        <w:t>gaz ziemn</w:t>
      </w:r>
      <w:r w:rsidR="00AC1C35">
        <w:rPr>
          <w:rFonts w:ascii="Calibri" w:hAnsi="Calibri"/>
          <w:kern w:val="1"/>
          <w:sz w:val="24"/>
          <w:szCs w:val="24"/>
        </w:rPr>
        <w:t>y</w:t>
      </w:r>
      <w:r w:rsidR="00AC1C35" w:rsidRPr="00AC1C35">
        <w:rPr>
          <w:rFonts w:ascii="Calibri" w:hAnsi="Calibri"/>
          <w:kern w:val="1"/>
          <w:sz w:val="24"/>
          <w:szCs w:val="24"/>
        </w:rPr>
        <w:t xml:space="preserve">  wysokometanow</w:t>
      </w:r>
      <w:r w:rsidR="00AC1C35">
        <w:rPr>
          <w:rFonts w:ascii="Calibri" w:hAnsi="Calibri"/>
          <w:kern w:val="1"/>
          <w:sz w:val="24"/>
          <w:szCs w:val="24"/>
        </w:rPr>
        <w:t>y</w:t>
      </w:r>
      <w:r w:rsidRPr="005762A4">
        <w:rPr>
          <w:rFonts w:ascii="Calibri" w:hAnsi="Calibri"/>
          <w:kern w:val="1"/>
          <w:sz w:val="24"/>
          <w:szCs w:val="24"/>
        </w:rPr>
        <w:t xml:space="preserve"> w ilości odpowiadającej rzeczywistemu zapotrzebowaniu Zamawiającego, niezależnie od szacunkowej prognozy jego zużycia</w:t>
      </w:r>
      <w:r w:rsidR="00766AA5">
        <w:rPr>
          <w:rFonts w:ascii="Calibri" w:hAnsi="Calibri"/>
          <w:kern w:val="1"/>
          <w:sz w:val="24"/>
          <w:szCs w:val="24"/>
        </w:rPr>
        <w:t>, tj. wolumenu podstawowego z opcją</w:t>
      </w:r>
      <w:r w:rsidRPr="005762A4">
        <w:rPr>
          <w:rFonts w:ascii="Calibri" w:hAnsi="Calibri"/>
          <w:kern w:val="1"/>
          <w:sz w:val="24"/>
          <w:szCs w:val="24"/>
        </w:rPr>
        <w:t>.</w:t>
      </w:r>
    </w:p>
    <w:p w14:paraId="11A318B2" w14:textId="77777777" w:rsidR="003F155F" w:rsidRDefault="003F155F">
      <w:pPr>
        <w:suppressAutoHyphens/>
        <w:rPr>
          <w:rFonts w:ascii="Calibri" w:hAnsi="Calibri"/>
          <w:b/>
          <w:bCs/>
          <w:kern w:val="1"/>
          <w:sz w:val="24"/>
          <w:szCs w:val="24"/>
        </w:rPr>
      </w:pPr>
    </w:p>
    <w:p w14:paraId="02765431"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3 </w:t>
      </w:r>
    </w:p>
    <w:p w14:paraId="10888EAE"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Zobowiązania Stron</w:t>
      </w:r>
    </w:p>
    <w:p w14:paraId="61D66980" w14:textId="77777777" w:rsidR="00DA6138" w:rsidRPr="005762A4" w:rsidRDefault="00291D04">
      <w:pPr>
        <w:numPr>
          <w:ilvl w:val="0"/>
          <w:numId w:val="9"/>
        </w:numPr>
        <w:suppressAutoHyphens/>
        <w:rPr>
          <w:rFonts w:ascii="Calibri" w:hAnsi="Calibri"/>
          <w:sz w:val="24"/>
          <w:szCs w:val="24"/>
        </w:rPr>
      </w:pPr>
      <w:r w:rsidRPr="005762A4">
        <w:rPr>
          <w:rFonts w:ascii="Calibri" w:hAnsi="Calibri"/>
          <w:kern w:val="1"/>
          <w:sz w:val="24"/>
          <w:szCs w:val="24"/>
        </w:rPr>
        <w:t xml:space="preserve">W ramach niniejszej umowy Wykonawca zobowiązany jest do zapewnienia nieprzerwanych dostaw gazu ziemnego wysokometanowego typu E wg PN-C-04750 do punktu odbioru, określonym w § 1 ust. 1 umowy oraz zapewnienia należytego wykonywania usług związanych z dystrybucją gazu ziemnego. </w:t>
      </w:r>
    </w:p>
    <w:p w14:paraId="799A3E7F" w14:textId="77777777"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t>Wykonawca zobowiązuje się do:</w:t>
      </w:r>
    </w:p>
    <w:p w14:paraId="2D5C76AA" w14:textId="7401C6E4" w:rsidR="00DA6138" w:rsidRPr="005762A4" w:rsidRDefault="00291D04" w:rsidP="00AC1C35">
      <w:pPr>
        <w:numPr>
          <w:ilvl w:val="0"/>
          <w:numId w:val="12"/>
        </w:numPr>
        <w:suppressAutoHyphens/>
        <w:rPr>
          <w:rFonts w:ascii="Calibri" w:hAnsi="Calibri"/>
          <w:sz w:val="24"/>
          <w:szCs w:val="24"/>
        </w:rPr>
      </w:pPr>
      <w:r w:rsidRPr="005762A4">
        <w:rPr>
          <w:rFonts w:ascii="Calibri" w:hAnsi="Calibri"/>
          <w:kern w:val="1"/>
          <w:sz w:val="24"/>
          <w:szCs w:val="24"/>
        </w:rPr>
        <w:t xml:space="preserve">Złożenia u OSD w imieniu własnym i Zamawiającego zgłoszenia o zawarciu niniejszej umowy/powiadomienia o zmianie dotychczasowego sprzedawcy </w:t>
      </w:r>
      <w:r w:rsidR="00AC1C35" w:rsidRPr="00AC1C35">
        <w:rPr>
          <w:rFonts w:ascii="Calibri" w:hAnsi="Calibri"/>
          <w:kern w:val="1"/>
          <w:sz w:val="24"/>
          <w:szCs w:val="24"/>
        </w:rPr>
        <w:t>gazu ziemnego  wysokometanowego</w:t>
      </w:r>
      <w:r w:rsidRPr="005762A4">
        <w:rPr>
          <w:rFonts w:ascii="Calibri" w:hAnsi="Calibri"/>
          <w:kern w:val="1"/>
          <w:sz w:val="24"/>
          <w:szCs w:val="24"/>
        </w:rPr>
        <w:t>,</w:t>
      </w:r>
    </w:p>
    <w:p w14:paraId="4F411A38" w14:textId="03381DFB" w:rsidR="00DA6138" w:rsidRPr="005762A4" w:rsidRDefault="00291D04" w:rsidP="00AC1C35">
      <w:pPr>
        <w:numPr>
          <w:ilvl w:val="0"/>
          <w:numId w:val="12"/>
        </w:numPr>
        <w:suppressAutoHyphens/>
        <w:rPr>
          <w:rFonts w:ascii="Calibri" w:hAnsi="Calibri"/>
          <w:sz w:val="24"/>
          <w:szCs w:val="24"/>
        </w:rPr>
      </w:pPr>
      <w:r w:rsidRPr="005762A4">
        <w:rPr>
          <w:rFonts w:ascii="Calibri" w:hAnsi="Calibri"/>
          <w:kern w:val="1"/>
          <w:sz w:val="24"/>
          <w:szCs w:val="24"/>
        </w:rPr>
        <w:t>Reprezentowania Zamawiającego przed OSD w procesie zmiany</w:t>
      </w:r>
      <w:r w:rsidRPr="005762A4">
        <w:rPr>
          <w:rFonts w:ascii="Calibri" w:hAnsi="Calibri"/>
          <w:kern w:val="2"/>
          <w:sz w:val="24"/>
          <w:szCs w:val="24"/>
        </w:rPr>
        <w:t xml:space="preserve"> dotychczasowego sprzedawcy </w:t>
      </w:r>
      <w:r w:rsidR="00AC1C35" w:rsidRPr="00AC1C35">
        <w:rPr>
          <w:rFonts w:ascii="Calibri" w:hAnsi="Calibri"/>
          <w:kern w:val="2"/>
          <w:sz w:val="24"/>
          <w:szCs w:val="24"/>
        </w:rPr>
        <w:t>gazu ziemnego  wysokometanowego</w:t>
      </w:r>
      <w:r w:rsidRPr="005762A4">
        <w:rPr>
          <w:rFonts w:ascii="Calibri" w:hAnsi="Calibri"/>
          <w:kern w:val="1"/>
          <w:sz w:val="24"/>
          <w:szCs w:val="24"/>
        </w:rPr>
        <w:t>.</w:t>
      </w:r>
    </w:p>
    <w:p w14:paraId="0F97B49B" w14:textId="1AE2DEE8" w:rsidR="00DA6138" w:rsidRPr="005762A4" w:rsidRDefault="00291D04" w:rsidP="00AC1C35">
      <w:pPr>
        <w:numPr>
          <w:ilvl w:val="0"/>
          <w:numId w:val="13"/>
        </w:numPr>
        <w:suppressAutoHyphens/>
        <w:rPr>
          <w:rFonts w:ascii="Calibri" w:hAnsi="Calibri"/>
          <w:sz w:val="24"/>
          <w:szCs w:val="24"/>
        </w:rPr>
      </w:pPr>
      <w:r w:rsidRPr="005762A4">
        <w:rPr>
          <w:rFonts w:ascii="Calibri" w:hAnsi="Calibri"/>
          <w:kern w:val="1"/>
          <w:sz w:val="24"/>
          <w:szCs w:val="24"/>
        </w:rPr>
        <w:t>Czynności opisane w ust. 2 Wykonawca podejmie bez zbędnej zwłoki, w terminie</w:t>
      </w:r>
      <w:r w:rsidRPr="005762A4">
        <w:rPr>
          <w:rFonts w:ascii="Calibri" w:hAnsi="Calibri"/>
          <w:color w:val="FF0000"/>
          <w:kern w:val="1"/>
          <w:sz w:val="24"/>
          <w:szCs w:val="24"/>
          <w:u w:color="FF0000"/>
        </w:rPr>
        <w:t xml:space="preserve"> </w:t>
      </w:r>
      <w:r w:rsidRPr="005762A4">
        <w:rPr>
          <w:rFonts w:ascii="Calibri" w:hAnsi="Calibri"/>
          <w:kern w:val="1"/>
          <w:sz w:val="24"/>
          <w:szCs w:val="24"/>
        </w:rPr>
        <w:t xml:space="preserve">umożliwiającym utrzymanie ciągłości dostawy </w:t>
      </w:r>
      <w:r w:rsidR="00AC1C35" w:rsidRPr="00AC1C35">
        <w:rPr>
          <w:rFonts w:ascii="Calibri" w:hAnsi="Calibri"/>
          <w:kern w:val="1"/>
          <w:sz w:val="24"/>
          <w:szCs w:val="24"/>
        </w:rPr>
        <w:t>gazu ziemnego  wysokometanowego</w:t>
      </w:r>
      <w:r w:rsidRPr="005762A4">
        <w:rPr>
          <w:rFonts w:ascii="Calibri" w:hAnsi="Calibri"/>
          <w:kern w:val="1"/>
          <w:sz w:val="24"/>
          <w:szCs w:val="24"/>
        </w:rPr>
        <w:t>. Zamawiający udzieli Wykonawcy stosownych pełnomocnictw w tym zakresie.</w:t>
      </w:r>
    </w:p>
    <w:p w14:paraId="49F8651E" w14:textId="0C8E3105"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t>Wykonawca zobowiązuje się dokonania wszelkich czynności i uzgodnień z OSD niezbędnych do przeprowadzenia procedury zmiany</w:t>
      </w:r>
      <w:r w:rsidRPr="005762A4">
        <w:rPr>
          <w:rFonts w:ascii="Calibri" w:hAnsi="Calibri"/>
          <w:kern w:val="2"/>
          <w:sz w:val="24"/>
          <w:szCs w:val="24"/>
        </w:rPr>
        <w:t xml:space="preserve"> dotychczasowego sprzedawcy </w:t>
      </w:r>
      <w:r w:rsidR="00C96867">
        <w:rPr>
          <w:rFonts w:ascii="Calibri" w:hAnsi="Calibri"/>
          <w:kern w:val="2"/>
          <w:sz w:val="24"/>
          <w:szCs w:val="24"/>
        </w:rPr>
        <w:t>gazu ziemnego  wysokometanowego</w:t>
      </w:r>
      <w:r w:rsidRPr="005762A4">
        <w:rPr>
          <w:rFonts w:ascii="Calibri" w:hAnsi="Calibri"/>
          <w:kern w:val="1"/>
          <w:sz w:val="24"/>
          <w:szCs w:val="24"/>
        </w:rPr>
        <w:t xml:space="preserve">. </w:t>
      </w:r>
    </w:p>
    <w:p w14:paraId="594BFC53" w14:textId="77777777"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t>Wykonawca zobowiązany jest ponadto do:</w:t>
      </w:r>
    </w:p>
    <w:p w14:paraId="531BE07B"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zapewnienia, na żądanie Zamawiającego, sprawdzenia przez OSD prawidłowości działania układu pomiarowego, którego właścicielem jest OSD, w terminie 14 dni od zgłoszenia,</w:t>
      </w:r>
    </w:p>
    <w:p w14:paraId="6F7FB0D6"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zapewnienia, na żądanie Zamawiającego, zlecenia przez OSD niezależnemu laboratorium posiadającemu wymaganą akredytację sprawdzenia prawidłowości działania  układu pomiarowego, w terminie 7 dni od dnia zgłoszenia żądania oraz umożliwienia Zamawiającemu zlecenia wykonania dodatkowej ekspertyzy w terminie 30 dni od daty otrzymania wyniku badania laboratoryjnego.</w:t>
      </w:r>
    </w:p>
    <w:p w14:paraId="10B00000" w14:textId="4926E0EF" w:rsidR="00DA6138" w:rsidRPr="005762A4" w:rsidRDefault="00291D04" w:rsidP="00C96867">
      <w:pPr>
        <w:numPr>
          <w:ilvl w:val="0"/>
          <w:numId w:val="15"/>
        </w:numPr>
        <w:suppressAutoHyphens/>
        <w:rPr>
          <w:rFonts w:ascii="Calibri" w:hAnsi="Calibri"/>
          <w:sz w:val="24"/>
          <w:szCs w:val="24"/>
        </w:rPr>
      </w:pPr>
      <w:r w:rsidRPr="005762A4">
        <w:rPr>
          <w:rFonts w:ascii="Calibri" w:hAnsi="Calibri"/>
          <w:kern w:val="1"/>
          <w:sz w:val="24"/>
          <w:szCs w:val="24"/>
        </w:rPr>
        <w:t xml:space="preserve">sprawdzenia przez OSD dotrzymania parametrów jakościowych </w:t>
      </w:r>
      <w:r w:rsidR="00C96867" w:rsidRPr="00C96867">
        <w:rPr>
          <w:rFonts w:ascii="Calibri" w:hAnsi="Calibri"/>
          <w:kern w:val="1"/>
          <w:sz w:val="24"/>
          <w:szCs w:val="24"/>
        </w:rPr>
        <w:t>gazu ziemnego  wysokometanowego</w:t>
      </w:r>
      <w:r w:rsidRPr="005762A4">
        <w:rPr>
          <w:rFonts w:ascii="Calibri" w:hAnsi="Calibri"/>
          <w:kern w:val="1"/>
          <w:sz w:val="24"/>
          <w:szCs w:val="24"/>
        </w:rPr>
        <w:t xml:space="preserve">, wykonując odpowiednie pomiary, a w przypadku stwierdzenia niezgodności jakości </w:t>
      </w:r>
      <w:r w:rsidR="00C96867">
        <w:rPr>
          <w:rFonts w:ascii="Calibri" w:hAnsi="Calibri"/>
          <w:kern w:val="1"/>
          <w:sz w:val="24"/>
          <w:szCs w:val="24"/>
        </w:rPr>
        <w:t>gazu ziemnego  wysokometanowego</w:t>
      </w:r>
      <w:r w:rsidRPr="005762A4">
        <w:rPr>
          <w:rFonts w:ascii="Calibri" w:hAnsi="Calibri"/>
          <w:kern w:val="1"/>
          <w:sz w:val="24"/>
          <w:szCs w:val="24"/>
        </w:rPr>
        <w:t xml:space="preserve"> z umową, pokrycia kosztów badań oraz udzielenia stosownej bonifikaty, o której mowa w § 4 ust. 2. </w:t>
      </w:r>
    </w:p>
    <w:p w14:paraId="4AFCB606" w14:textId="73900C29" w:rsidR="00DA6138" w:rsidRPr="005762A4" w:rsidRDefault="00291D04" w:rsidP="00C96867">
      <w:pPr>
        <w:numPr>
          <w:ilvl w:val="0"/>
          <w:numId w:val="15"/>
        </w:numPr>
        <w:suppressAutoHyphens/>
        <w:rPr>
          <w:rFonts w:ascii="Calibri" w:hAnsi="Calibri"/>
          <w:sz w:val="24"/>
          <w:szCs w:val="24"/>
        </w:rPr>
      </w:pPr>
      <w:r w:rsidRPr="005762A4">
        <w:rPr>
          <w:rFonts w:ascii="Calibri" w:hAnsi="Calibri"/>
          <w:kern w:val="1"/>
          <w:sz w:val="24"/>
          <w:szCs w:val="24"/>
        </w:rPr>
        <w:t xml:space="preserve">przyjmowania zgłoszeń i reklamacji dotyczących dostarczania </w:t>
      </w:r>
      <w:r w:rsidR="00C96867" w:rsidRPr="00C96867">
        <w:rPr>
          <w:rFonts w:ascii="Calibri" w:hAnsi="Calibri"/>
          <w:kern w:val="1"/>
          <w:sz w:val="24"/>
          <w:szCs w:val="24"/>
        </w:rPr>
        <w:t>gazu ziemnego  wysokometanowego</w:t>
      </w:r>
      <w:r w:rsidRPr="005762A4">
        <w:rPr>
          <w:rFonts w:ascii="Calibri" w:hAnsi="Calibri"/>
          <w:kern w:val="1"/>
          <w:sz w:val="24"/>
          <w:szCs w:val="24"/>
        </w:rPr>
        <w:t>,</w:t>
      </w:r>
    </w:p>
    <w:p w14:paraId="5BDFDC98"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 xml:space="preserve">dokonywania korekt rozliczeń w przypadku stwierdzenia nieprawidłowości w zainstalowaniu lub działaniu układu pomiarowego oraz w przypadku przyjęcia do rozliczeń błędnych odczytów wskazań układu pomiarowego. </w:t>
      </w:r>
    </w:p>
    <w:p w14:paraId="361E99F2"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nieodpłatnego udzielania informacji w sprawie rozliczeń,</w:t>
      </w:r>
    </w:p>
    <w:p w14:paraId="4F04B3E0"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prowadzenia ewidencji wpłat należności zapewniającą poprawność rozliczeń,</w:t>
      </w:r>
    </w:p>
    <w:p w14:paraId="027585D9"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przekazanie Zamawiającemu zmiany cyklu odczytowego dla PP (Punktu Poboru) przez OSD po otrzymaniu informacji o takiej zmianie od OSD,</w:t>
      </w:r>
    </w:p>
    <w:p w14:paraId="719C97C4" w14:textId="77777777" w:rsidR="00DA6138" w:rsidRPr="005762A4" w:rsidRDefault="00291D04">
      <w:pPr>
        <w:numPr>
          <w:ilvl w:val="0"/>
          <w:numId w:val="15"/>
        </w:numPr>
        <w:suppressAutoHyphens/>
        <w:rPr>
          <w:rFonts w:ascii="Calibri" w:hAnsi="Calibri"/>
          <w:sz w:val="24"/>
          <w:szCs w:val="24"/>
        </w:rPr>
      </w:pPr>
      <w:r w:rsidRPr="005762A4">
        <w:rPr>
          <w:rFonts w:ascii="Calibri" w:hAnsi="Calibri"/>
          <w:kern w:val="1"/>
          <w:sz w:val="24"/>
          <w:szCs w:val="24"/>
        </w:rPr>
        <w:t>przestrzegania standardów jakościowych obsługi odbiorców.</w:t>
      </w:r>
    </w:p>
    <w:p w14:paraId="1F77346A" w14:textId="4AFD32A0" w:rsidR="00DA6138" w:rsidRPr="00B169FD" w:rsidRDefault="00291D04" w:rsidP="00F8266D">
      <w:pPr>
        <w:numPr>
          <w:ilvl w:val="0"/>
          <w:numId w:val="16"/>
        </w:numPr>
        <w:suppressAutoHyphens/>
        <w:rPr>
          <w:rFonts w:ascii="Calibri" w:hAnsi="Calibri"/>
          <w:sz w:val="24"/>
          <w:szCs w:val="24"/>
        </w:rPr>
      </w:pPr>
      <w:r w:rsidRPr="00B169FD">
        <w:rPr>
          <w:rFonts w:ascii="Calibri" w:hAnsi="Calibri"/>
          <w:kern w:val="1"/>
          <w:sz w:val="24"/>
          <w:szCs w:val="24"/>
        </w:rPr>
        <w:t xml:space="preserve">Na podstawie niniejszej umowy Wykonawca zobowiązuje się do zapewnienia bilansowania handlowego w zakresie sprzedaży </w:t>
      </w:r>
      <w:r w:rsidR="00C96867">
        <w:rPr>
          <w:rFonts w:ascii="Calibri" w:hAnsi="Calibri"/>
          <w:kern w:val="1"/>
          <w:sz w:val="24"/>
          <w:szCs w:val="24"/>
        </w:rPr>
        <w:t>gazu ziemnego  wysokometanowego</w:t>
      </w:r>
      <w:r w:rsidRPr="00B169FD">
        <w:rPr>
          <w:rFonts w:ascii="Calibri" w:hAnsi="Calibri"/>
          <w:kern w:val="1"/>
          <w:sz w:val="24"/>
          <w:szCs w:val="24"/>
        </w:rPr>
        <w:t xml:space="preserve"> do obiektu Zamawiającego. Bilansowanie rozumiane jest jako pokrycie strat wynikających z różnicy zużycia </w:t>
      </w:r>
      <w:r w:rsidR="0017653C">
        <w:rPr>
          <w:rFonts w:ascii="Calibri" w:hAnsi="Calibri"/>
          <w:kern w:val="1"/>
          <w:sz w:val="24"/>
          <w:szCs w:val="24"/>
        </w:rPr>
        <w:t xml:space="preserve">ilości podstawowej </w:t>
      </w:r>
      <w:r w:rsidR="00F8266D" w:rsidRPr="00F8266D">
        <w:rPr>
          <w:rFonts w:ascii="Calibri" w:hAnsi="Calibri"/>
          <w:kern w:val="1"/>
          <w:sz w:val="24"/>
          <w:szCs w:val="24"/>
        </w:rPr>
        <w:t>gazu ziemnego  wysokometanowego</w:t>
      </w:r>
      <w:r w:rsidR="009A4D92">
        <w:rPr>
          <w:rFonts w:ascii="Calibri" w:hAnsi="Calibri"/>
          <w:kern w:val="1"/>
          <w:sz w:val="24"/>
          <w:szCs w:val="24"/>
        </w:rPr>
        <w:t xml:space="preserve"> </w:t>
      </w:r>
      <w:r w:rsidRPr="00B169FD">
        <w:rPr>
          <w:rFonts w:ascii="Calibri" w:hAnsi="Calibri"/>
          <w:kern w:val="1"/>
          <w:sz w:val="24"/>
          <w:szCs w:val="24"/>
        </w:rPr>
        <w:t xml:space="preserve">w stosunku do rzeczywistego w danym okresie rozliczeniowym. Tym samym Wykonawca pełni funkcję Operatora Handlowego i Podmiotu odpowiedzialnego za Bilansowanie Handlowe. </w:t>
      </w:r>
    </w:p>
    <w:p w14:paraId="6C6BB655" w14:textId="77777777"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lastRenderedPageBreak/>
        <w:t>Wykonawca zwalnia Zamawiającego z wszelkich kosztów i obowiązków związanych z bilansowaniem handlowym oraz przygotowywaniem i zgłaszaniem grafików zapotrzebowania na gaz ziemny do OSD.</w:t>
      </w:r>
    </w:p>
    <w:p w14:paraId="321A6C66" w14:textId="77777777"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t>Zamawiający zobowiązuje się do:</w:t>
      </w:r>
    </w:p>
    <w:p w14:paraId="3ABD5574" w14:textId="77777777" w:rsidR="00DA6138" w:rsidRPr="005762A4" w:rsidRDefault="00291D04">
      <w:pPr>
        <w:numPr>
          <w:ilvl w:val="0"/>
          <w:numId w:val="18"/>
        </w:numPr>
        <w:suppressAutoHyphens/>
        <w:rPr>
          <w:rFonts w:ascii="Calibri" w:hAnsi="Calibri"/>
          <w:sz w:val="24"/>
          <w:szCs w:val="24"/>
        </w:rPr>
      </w:pPr>
      <w:r w:rsidRPr="005762A4">
        <w:rPr>
          <w:rFonts w:ascii="Calibri" w:hAnsi="Calibri"/>
          <w:kern w:val="1"/>
          <w:sz w:val="24"/>
          <w:szCs w:val="24"/>
        </w:rPr>
        <w:t xml:space="preserve">pobierania gazu ziemnego zgodnie z warunkami umowy i obowiązującymi przepisami prawa, </w:t>
      </w:r>
    </w:p>
    <w:p w14:paraId="0C841929" w14:textId="77777777" w:rsidR="00DA6138" w:rsidRPr="005762A4" w:rsidRDefault="00291D04">
      <w:pPr>
        <w:numPr>
          <w:ilvl w:val="0"/>
          <w:numId w:val="18"/>
        </w:numPr>
        <w:suppressAutoHyphens/>
        <w:rPr>
          <w:rFonts w:ascii="Calibri" w:hAnsi="Calibri"/>
          <w:sz w:val="24"/>
          <w:szCs w:val="24"/>
        </w:rPr>
      </w:pPr>
      <w:r w:rsidRPr="005762A4">
        <w:rPr>
          <w:rFonts w:ascii="Calibri" w:hAnsi="Calibri"/>
          <w:kern w:val="1"/>
          <w:sz w:val="24"/>
          <w:szCs w:val="24"/>
        </w:rPr>
        <w:t xml:space="preserve">terminowego regulowania płatności za pobrany gaz ziemny oraz usługi </w:t>
      </w:r>
      <w:proofErr w:type="spellStart"/>
      <w:r w:rsidRPr="005762A4">
        <w:rPr>
          <w:rFonts w:ascii="Calibri" w:hAnsi="Calibri"/>
          <w:kern w:val="1"/>
          <w:sz w:val="24"/>
          <w:szCs w:val="24"/>
        </w:rPr>
        <w:t>przesyłu</w:t>
      </w:r>
      <w:proofErr w:type="spellEnd"/>
      <w:r w:rsidRPr="005762A4">
        <w:rPr>
          <w:rFonts w:ascii="Calibri" w:hAnsi="Calibri"/>
          <w:kern w:val="1"/>
          <w:sz w:val="24"/>
          <w:szCs w:val="24"/>
        </w:rPr>
        <w:t xml:space="preserve"> (zgodnie z obowiązującą taryfą OSD),</w:t>
      </w:r>
    </w:p>
    <w:p w14:paraId="42C60174" w14:textId="77777777" w:rsidR="00DA6138" w:rsidRPr="005762A4" w:rsidRDefault="00291D04">
      <w:pPr>
        <w:numPr>
          <w:ilvl w:val="0"/>
          <w:numId w:val="18"/>
        </w:numPr>
        <w:suppressAutoHyphens/>
        <w:rPr>
          <w:rFonts w:ascii="Calibri" w:hAnsi="Calibri"/>
          <w:sz w:val="24"/>
          <w:szCs w:val="24"/>
        </w:rPr>
      </w:pPr>
      <w:r w:rsidRPr="005762A4">
        <w:rPr>
          <w:rFonts w:ascii="Calibri" w:hAnsi="Calibri"/>
          <w:kern w:val="1"/>
          <w:sz w:val="24"/>
          <w:szCs w:val="24"/>
        </w:rPr>
        <w:t>przestrzeganie zapisów ustawy z dnia 10 kwietnia 1997 r. Prawo energetyczne, Taryfy Operatora oraz Instrukcji Ruchu i Eksploatacji Sieci Dystrybucyjnej (dalej IRIESD). Zmieniona lub nowa IRIESD wiąże Zamawiającego po jej zatwierdzeniu przez Prezesa URE i ogłoszeniu w Biuletynie URE, od dnia określonego w decyzji Prezesa URE,</w:t>
      </w:r>
    </w:p>
    <w:p w14:paraId="41328486" w14:textId="42D1214E" w:rsidR="00DA6138" w:rsidRPr="005762A4" w:rsidRDefault="00DA6138">
      <w:pPr>
        <w:numPr>
          <w:ilvl w:val="0"/>
          <w:numId w:val="18"/>
        </w:numPr>
        <w:suppressAutoHyphens/>
        <w:rPr>
          <w:rFonts w:ascii="Calibri" w:hAnsi="Calibri"/>
          <w:sz w:val="24"/>
          <w:szCs w:val="24"/>
        </w:rPr>
      </w:pPr>
    </w:p>
    <w:p w14:paraId="4A12EA29" w14:textId="77777777" w:rsidR="00DA6138" w:rsidRPr="005762A4" w:rsidRDefault="00291D04">
      <w:pPr>
        <w:numPr>
          <w:ilvl w:val="0"/>
          <w:numId w:val="19"/>
        </w:numPr>
        <w:suppressAutoHyphens/>
        <w:rPr>
          <w:rFonts w:ascii="Calibri" w:hAnsi="Calibri"/>
          <w:sz w:val="24"/>
          <w:szCs w:val="24"/>
        </w:rPr>
      </w:pPr>
      <w:r w:rsidRPr="005762A4">
        <w:rPr>
          <w:rFonts w:ascii="Calibri" w:hAnsi="Calibri"/>
          <w:kern w:val="1"/>
          <w:sz w:val="24"/>
          <w:szCs w:val="24"/>
        </w:rPr>
        <w:t xml:space="preserve">Strony zobowiązują się do: </w:t>
      </w:r>
    </w:p>
    <w:p w14:paraId="52AE0CCC" w14:textId="77777777" w:rsidR="00DA6138" w:rsidRPr="005762A4" w:rsidRDefault="00291D04">
      <w:pPr>
        <w:numPr>
          <w:ilvl w:val="0"/>
          <w:numId w:val="21"/>
        </w:numPr>
        <w:suppressAutoHyphens/>
        <w:rPr>
          <w:rFonts w:ascii="Calibri" w:hAnsi="Calibri"/>
          <w:sz w:val="24"/>
          <w:szCs w:val="24"/>
        </w:rPr>
      </w:pPr>
      <w:r w:rsidRPr="005762A4">
        <w:rPr>
          <w:rFonts w:ascii="Calibri" w:hAnsi="Calibri"/>
          <w:kern w:val="1"/>
          <w:sz w:val="24"/>
          <w:szCs w:val="24"/>
        </w:rPr>
        <w:t xml:space="preserve">niezwłocznego wzajemnego informowania się o zauważonych wadach lub usterkach w układzie pomiarowym oraz innych okolicznościach mających wpływ na rozliczenia za pobrany gaz ziemny lub usługi </w:t>
      </w:r>
      <w:proofErr w:type="spellStart"/>
      <w:r w:rsidRPr="005762A4">
        <w:rPr>
          <w:rFonts w:ascii="Calibri" w:hAnsi="Calibri"/>
          <w:kern w:val="1"/>
          <w:sz w:val="24"/>
          <w:szCs w:val="24"/>
        </w:rPr>
        <w:t>przesyłu</w:t>
      </w:r>
      <w:proofErr w:type="spellEnd"/>
      <w:r w:rsidRPr="005762A4">
        <w:rPr>
          <w:rFonts w:ascii="Calibri" w:hAnsi="Calibri"/>
          <w:kern w:val="1"/>
          <w:sz w:val="24"/>
          <w:szCs w:val="24"/>
        </w:rPr>
        <w:t>,</w:t>
      </w:r>
    </w:p>
    <w:p w14:paraId="7A2DC925" w14:textId="77777777" w:rsidR="00DA6138" w:rsidRPr="005762A4" w:rsidRDefault="00291D04">
      <w:pPr>
        <w:numPr>
          <w:ilvl w:val="0"/>
          <w:numId w:val="21"/>
        </w:numPr>
        <w:suppressAutoHyphens/>
        <w:rPr>
          <w:rFonts w:ascii="Calibri" w:hAnsi="Calibri"/>
          <w:sz w:val="24"/>
          <w:szCs w:val="24"/>
        </w:rPr>
      </w:pPr>
      <w:r w:rsidRPr="005762A4">
        <w:rPr>
          <w:rFonts w:ascii="Calibri" w:hAnsi="Calibri"/>
          <w:kern w:val="1"/>
          <w:sz w:val="24"/>
          <w:szCs w:val="24"/>
        </w:rPr>
        <w:t xml:space="preserve">zapewnienia wzajemnego dostępu do danych oraz wglądu do materiałów stanowiących podstawę do rozliczeń za pobrany gaz ziemny lub usługi </w:t>
      </w:r>
      <w:proofErr w:type="spellStart"/>
      <w:r w:rsidRPr="005762A4">
        <w:rPr>
          <w:rFonts w:ascii="Calibri" w:hAnsi="Calibri"/>
          <w:kern w:val="1"/>
          <w:sz w:val="24"/>
          <w:szCs w:val="24"/>
        </w:rPr>
        <w:t>przesyłu</w:t>
      </w:r>
      <w:proofErr w:type="spellEnd"/>
      <w:r w:rsidRPr="005762A4">
        <w:rPr>
          <w:rFonts w:ascii="Calibri" w:hAnsi="Calibri"/>
          <w:kern w:val="1"/>
          <w:sz w:val="24"/>
          <w:szCs w:val="24"/>
        </w:rPr>
        <w:t xml:space="preserve">. </w:t>
      </w:r>
    </w:p>
    <w:p w14:paraId="498A84E1" w14:textId="77777777" w:rsidR="00DA6138" w:rsidRPr="005762A4" w:rsidRDefault="00291D04">
      <w:pPr>
        <w:numPr>
          <w:ilvl w:val="0"/>
          <w:numId w:val="22"/>
        </w:numPr>
        <w:suppressAutoHyphens/>
        <w:rPr>
          <w:rFonts w:ascii="Calibri" w:hAnsi="Calibri"/>
          <w:sz w:val="24"/>
          <w:szCs w:val="24"/>
        </w:rPr>
      </w:pPr>
      <w:r w:rsidRPr="005762A4">
        <w:rPr>
          <w:rFonts w:ascii="Calibri" w:hAnsi="Calibri"/>
          <w:kern w:val="1"/>
          <w:sz w:val="24"/>
          <w:szCs w:val="24"/>
        </w:rPr>
        <w:t>Zamawiający w trakcie obowiązywania Umowy będzie kwalifikowany do właściwych grup taryfowych zgodnie z zasadami określonymi w taryfie OSD. Zmiana grupy taryfowej, zgodnie z zasadami określonymi w taryfie OSD, wymaga zmiany Umowy i zawarcia stosownego aneksu do Umowy.</w:t>
      </w:r>
    </w:p>
    <w:p w14:paraId="62189011" w14:textId="6132C642" w:rsidR="00DA6138" w:rsidRPr="005762A4" w:rsidRDefault="00C96867">
      <w:pPr>
        <w:numPr>
          <w:ilvl w:val="0"/>
          <w:numId w:val="10"/>
        </w:numPr>
        <w:suppressAutoHyphens/>
        <w:rPr>
          <w:rFonts w:ascii="Calibri" w:hAnsi="Calibri"/>
          <w:sz w:val="24"/>
          <w:szCs w:val="24"/>
        </w:rPr>
      </w:pPr>
      <w:r>
        <w:rPr>
          <w:rFonts w:ascii="Calibri" w:hAnsi="Calibri"/>
          <w:kern w:val="1"/>
          <w:sz w:val="24"/>
          <w:szCs w:val="24"/>
        </w:rPr>
        <w:t>Gaz ziemny  wysokometanowy</w:t>
      </w:r>
      <w:r w:rsidR="0062523F">
        <w:rPr>
          <w:rFonts w:ascii="Calibri" w:hAnsi="Calibri"/>
          <w:kern w:val="1"/>
          <w:sz w:val="24"/>
          <w:szCs w:val="24"/>
        </w:rPr>
        <w:t xml:space="preserve"> </w:t>
      </w:r>
      <w:r w:rsidR="00291D04" w:rsidRPr="005762A4">
        <w:rPr>
          <w:rFonts w:ascii="Calibri" w:hAnsi="Calibri"/>
          <w:kern w:val="1"/>
          <w:sz w:val="24"/>
          <w:szCs w:val="24"/>
        </w:rPr>
        <w:t>kupowan</w:t>
      </w:r>
      <w:r w:rsidR="00822799">
        <w:rPr>
          <w:rFonts w:ascii="Calibri" w:hAnsi="Calibri"/>
          <w:kern w:val="1"/>
          <w:sz w:val="24"/>
          <w:szCs w:val="24"/>
        </w:rPr>
        <w:t>y</w:t>
      </w:r>
      <w:r w:rsidR="00291D04" w:rsidRPr="005762A4">
        <w:rPr>
          <w:rFonts w:ascii="Calibri" w:hAnsi="Calibri"/>
          <w:kern w:val="1"/>
          <w:sz w:val="24"/>
          <w:szCs w:val="24"/>
        </w:rPr>
        <w:t xml:space="preserve"> na podstawie Umowy zużywany będzie na potrzeby Zamawiającego jako odbiorcy końcowego.</w:t>
      </w:r>
    </w:p>
    <w:p w14:paraId="635BBE54" w14:textId="10C6C43D" w:rsidR="00DA6138" w:rsidRPr="005762A4" w:rsidRDefault="00291D04">
      <w:pPr>
        <w:numPr>
          <w:ilvl w:val="0"/>
          <w:numId w:val="10"/>
        </w:numPr>
        <w:suppressAutoHyphens/>
        <w:rPr>
          <w:rFonts w:ascii="Calibri" w:hAnsi="Calibri"/>
          <w:sz w:val="24"/>
          <w:szCs w:val="24"/>
        </w:rPr>
      </w:pPr>
      <w:r w:rsidRPr="005762A4">
        <w:rPr>
          <w:rFonts w:ascii="Calibri" w:hAnsi="Calibri"/>
          <w:kern w:val="1"/>
          <w:sz w:val="24"/>
          <w:szCs w:val="24"/>
        </w:rPr>
        <w:t>Zamawiający oświadcza, że pobierany na podstawie Umowy gaz ziemny przeznaczy jest na cele opałowe, objęte zwolnieniem z akcyzy, zgodnie z art. </w:t>
      </w:r>
      <w:r w:rsidR="0062523F">
        <w:rPr>
          <w:rFonts w:ascii="Calibri" w:hAnsi="Calibri"/>
          <w:kern w:val="1"/>
          <w:sz w:val="24"/>
          <w:szCs w:val="24"/>
        </w:rPr>
        <w:t xml:space="preserve">31b. </w:t>
      </w:r>
      <w:r w:rsidR="000766B7">
        <w:rPr>
          <w:rFonts w:ascii="Calibri" w:hAnsi="Calibri"/>
          <w:kern w:val="1"/>
          <w:sz w:val="24"/>
          <w:szCs w:val="24"/>
        </w:rPr>
        <w:t xml:space="preserve">ust 2 </w:t>
      </w:r>
      <w:r w:rsidR="0062523F">
        <w:rPr>
          <w:rFonts w:ascii="Calibri" w:hAnsi="Calibri"/>
          <w:kern w:val="1"/>
          <w:sz w:val="24"/>
          <w:szCs w:val="24"/>
        </w:rPr>
        <w:t>pkt 2</w:t>
      </w:r>
      <w:r w:rsidRPr="005762A4">
        <w:rPr>
          <w:rFonts w:ascii="Calibri" w:hAnsi="Calibri"/>
          <w:kern w:val="1"/>
          <w:sz w:val="24"/>
          <w:szCs w:val="24"/>
        </w:rPr>
        <w:t xml:space="preserve"> ustawy o podatku akcyzowym (Dz. U. z 2022r. poz. 143 ze zm.).</w:t>
      </w:r>
    </w:p>
    <w:p w14:paraId="51A19AC5" w14:textId="77777777" w:rsidR="00DA6138" w:rsidRPr="005762A4" w:rsidRDefault="00DA6138">
      <w:pPr>
        <w:suppressAutoHyphens/>
        <w:rPr>
          <w:rFonts w:ascii="Calibri" w:eastAsia="Calibri" w:hAnsi="Calibri" w:cs="Calibri"/>
          <w:b/>
          <w:bCs/>
          <w:kern w:val="1"/>
          <w:sz w:val="24"/>
          <w:szCs w:val="24"/>
        </w:rPr>
      </w:pPr>
    </w:p>
    <w:p w14:paraId="3FBB53E1"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4 </w:t>
      </w:r>
    </w:p>
    <w:p w14:paraId="108DB030"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Standardy jakości obsługi</w:t>
      </w:r>
    </w:p>
    <w:p w14:paraId="26ACE5ED" w14:textId="77777777" w:rsidR="00DA6138" w:rsidRPr="005762A4" w:rsidRDefault="00291D04">
      <w:pPr>
        <w:numPr>
          <w:ilvl w:val="0"/>
          <w:numId w:val="24"/>
        </w:numPr>
        <w:suppressAutoHyphens/>
        <w:rPr>
          <w:rFonts w:ascii="Calibri" w:hAnsi="Calibri"/>
          <w:sz w:val="24"/>
          <w:szCs w:val="24"/>
        </w:rPr>
      </w:pPr>
      <w:r w:rsidRPr="005762A4">
        <w:rPr>
          <w:rFonts w:ascii="Calibri" w:hAnsi="Calibri"/>
          <w:kern w:val="1"/>
          <w:sz w:val="24"/>
          <w:szCs w:val="24"/>
        </w:rPr>
        <w:t>Standardy jakości obsługi Zamawiającego zostały określone w obowiązujących przepisach wykonawczych wydanych na podstawie Prawa energetycznego.</w:t>
      </w:r>
    </w:p>
    <w:p w14:paraId="51FD6952" w14:textId="77777777" w:rsidR="00DA6138" w:rsidRPr="005762A4" w:rsidRDefault="00291D04">
      <w:pPr>
        <w:numPr>
          <w:ilvl w:val="0"/>
          <w:numId w:val="24"/>
        </w:numPr>
        <w:suppressAutoHyphens/>
        <w:rPr>
          <w:rFonts w:ascii="Calibri" w:hAnsi="Calibri"/>
          <w:sz w:val="24"/>
          <w:szCs w:val="24"/>
        </w:rPr>
      </w:pPr>
      <w:r w:rsidRPr="005762A4">
        <w:rPr>
          <w:rFonts w:ascii="Calibri" w:hAnsi="Calibri"/>
          <w:kern w:val="1"/>
          <w:sz w:val="24"/>
          <w:szCs w:val="24"/>
        </w:rPr>
        <w:t xml:space="preserve">W przypadku niedotrzymania standardów jakościowych obsługi odbiorców, Zamawiającemu na jego pisemny wniosek przysługuje prawo bonifikaty według stawek określonych w § 43 Rozporządzenia Ministra Energii z dnia 6marca 2019 r. w sprawie szczegółowych zasad kształtowania i kalkulacji taryf oraz rozliczeń w obrocie energią elektryczną (Dz. U. z 2019 r. poz. 503 z </w:t>
      </w:r>
      <w:proofErr w:type="spellStart"/>
      <w:r w:rsidRPr="005762A4">
        <w:rPr>
          <w:rFonts w:ascii="Calibri" w:hAnsi="Calibri"/>
          <w:kern w:val="1"/>
          <w:sz w:val="24"/>
          <w:szCs w:val="24"/>
        </w:rPr>
        <w:t>późn</w:t>
      </w:r>
      <w:proofErr w:type="spellEnd"/>
      <w:r w:rsidRPr="005762A4">
        <w:rPr>
          <w:rFonts w:ascii="Calibri" w:hAnsi="Calibri"/>
          <w:kern w:val="1"/>
          <w:sz w:val="24"/>
          <w:szCs w:val="24"/>
        </w:rPr>
        <w:t>. zm.) lub w każdoczesnym później wydanym akcie prawnym określającym te stawki.</w:t>
      </w:r>
    </w:p>
    <w:p w14:paraId="01BE5FC9" w14:textId="77777777" w:rsidR="00DA6138" w:rsidRPr="005762A4" w:rsidRDefault="00291D04">
      <w:pPr>
        <w:numPr>
          <w:ilvl w:val="0"/>
          <w:numId w:val="24"/>
        </w:numPr>
        <w:suppressAutoHyphens/>
        <w:rPr>
          <w:rFonts w:ascii="Calibri" w:hAnsi="Calibri"/>
          <w:sz w:val="24"/>
          <w:szCs w:val="24"/>
        </w:rPr>
      </w:pPr>
      <w:r w:rsidRPr="005762A4">
        <w:rPr>
          <w:rFonts w:ascii="Calibri" w:hAnsi="Calibri"/>
          <w:kern w:val="1"/>
          <w:sz w:val="24"/>
          <w:szCs w:val="24"/>
        </w:rPr>
        <w:t xml:space="preserve">Wykonawca nie ponosi odpowiedzialności za niedostarczenie przedmiotu Umowy do obiektów Zamawiającego w przypadku klęsk żywiołowych, innych przypadków siły wyższej, awarii w systemie oraz awarii sieciowych. </w:t>
      </w:r>
    </w:p>
    <w:p w14:paraId="7F6D5232" w14:textId="16F2C465" w:rsidR="00DA6138" w:rsidRPr="005762A4" w:rsidRDefault="00291D04">
      <w:pPr>
        <w:numPr>
          <w:ilvl w:val="0"/>
          <w:numId w:val="25"/>
        </w:numPr>
        <w:suppressAutoHyphens/>
        <w:rPr>
          <w:rFonts w:ascii="Calibri" w:hAnsi="Calibri"/>
          <w:sz w:val="24"/>
          <w:szCs w:val="24"/>
        </w:rPr>
      </w:pPr>
      <w:r w:rsidRPr="005762A4">
        <w:rPr>
          <w:rFonts w:ascii="Calibri" w:hAnsi="Calibri"/>
          <w:kern w:val="1"/>
          <w:sz w:val="24"/>
          <w:szCs w:val="24"/>
        </w:rPr>
        <w:t xml:space="preserve">Wykonawca zobowiązuje się pisemnie powiadomić Zamawiającego o planowanych przerwach w dostawie </w:t>
      </w:r>
      <w:r w:rsidR="00C96867">
        <w:rPr>
          <w:rFonts w:ascii="Calibri" w:hAnsi="Calibri"/>
          <w:kern w:val="1"/>
          <w:sz w:val="24"/>
          <w:szCs w:val="24"/>
        </w:rPr>
        <w:t>gazu ziemnego  wysokometanowego</w:t>
      </w:r>
      <w:r w:rsidRPr="005762A4">
        <w:rPr>
          <w:rFonts w:ascii="Calibri" w:hAnsi="Calibri"/>
          <w:kern w:val="1"/>
          <w:sz w:val="24"/>
          <w:szCs w:val="24"/>
        </w:rPr>
        <w:t xml:space="preserve"> z co najmniej 7 dniowym wyprzedzeniem, pod warunkiem otrzymania informacji od OSD.</w:t>
      </w:r>
    </w:p>
    <w:p w14:paraId="1FF74081" w14:textId="77777777" w:rsidR="00DA6138" w:rsidRPr="005762A4" w:rsidRDefault="00DA6138">
      <w:pPr>
        <w:suppressAutoHyphens/>
        <w:rPr>
          <w:rFonts w:ascii="Calibri" w:eastAsia="Calibri" w:hAnsi="Calibri" w:cs="Calibri"/>
          <w:b/>
          <w:bCs/>
          <w:kern w:val="1"/>
          <w:sz w:val="24"/>
          <w:szCs w:val="24"/>
        </w:rPr>
      </w:pPr>
    </w:p>
    <w:p w14:paraId="6B72547A"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5 </w:t>
      </w:r>
    </w:p>
    <w:p w14:paraId="1C1FAE54"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Ceny i stawki opłat oraz zasady rozliczeń i płatności</w:t>
      </w:r>
    </w:p>
    <w:p w14:paraId="066F9679" w14:textId="7AFF03C1" w:rsidR="00DA6138" w:rsidRPr="005762A4" w:rsidRDefault="00291D04" w:rsidP="00F8266D">
      <w:pPr>
        <w:numPr>
          <w:ilvl w:val="0"/>
          <w:numId w:val="27"/>
        </w:numPr>
        <w:suppressAutoHyphens/>
        <w:rPr>
          <w:rFonts w:ascii="Calibri" w:hAnsi="Calibri"/>
          <w:sz w:val="24"/>
          <w:szCs w:val="24"/>
        </w:rPr>
      </w:pPr>
      <w:r w:rsidRPr="005762A4">
        <w:rPr>
          <w:rFonts w:ascii="Calibri" w:hAnsi="Calibri"/>
          <w:kern w:val="1"/>
          <w:sz w:val="24"/>
          <w:szCs w:val="24"/>
        </w:rPr>
        <w:t>Wynagrodzenie Wykonawcy z tytułu realizacji niniejszej umowy obliczane będzie jako suma opłat</w:t>
      </w:r>
      <w:r w:rsidR="0062523F">
        <w:rPr>
          <w:rFonts w:ascii="Calibri" w:hAnsi="Calibri"/>
          <w:kern w:val="1"/>
          <w:sz w:val="24"/>
          <w:szCs w:val="24"/>
        </w:rPr>
        <w:t>y</w:t>
      </w:r>
      <w:r w:rsidRPr="005762A4">
        <w:rPr>
          <w:rFonts w:ascii="Calibri" w:hAnsi="Calibri"/>
          <w:kern w:val="1"/>
          <w:sz w:val="24"/>
          <w:szCs w:val="24"/>
        </w:rPr>
        <w:t xml:space="preserve"> za </w:t>
      </w:r>
      <w:r w:rsidR="00F8266D" w:rsidRPr="00F8266D">
        <w:rPr>
          <w:rFonts w:ascii="Calibri" w:hAnsi="Calibri"/>
          <w:kern w:val="1"/>
          <w:sz w:val="24"/>
          <w:szCs w:val="24"/>
        </w:rPr>
        <w:t>gaz ziemn</w:t>
      </w:r>
      <w:r w:rsidR="00F8266D">
        <w:rPr>
          <w:rFonts w:ascii="Calibri" w:hAnsi="Calibri"/>
          <w:kern w:val="1"/>
          <w:sz w:val="24"/>
          <w:szCs w:val="24"/>
        </w:rPr>
        <w:t>y</w:t>
      </w:r>
      <w:r w:rsidR="00F8266D" w:rsidRPr="00F8266D">
        <w:rPr>
          <w:rFonts w:ascii="Calibri" w:hAnsi="Calibri"/>
          <w:kern w:val="1"/>
          <w:sz w:val="24"/>
          <w:szCs w:val="24"/>
        </w:rPr>
        <w:t xml:space="preserve">  wysokometanow</w:t>
      </w:r>
      <w:r w:rsidR="00F8266D">
        <w:rPr>
          <w:rFonts w:ascii="Calibri" w:hAnsi="Calibri"/>
          <w:kern w:val="1"/>
          <w:sz w:val="24"/>
          <w:szCs w:val="24"/>
        </w:rPr>
        <w:t>y</w:t>
      </w:r>
      <w:r w:rsidRPr="005762A4">
        <w:rPr>
          <w:rFonts w:ascii="Calibri" w:hAnsi="Calibri"/>
          <w:kern w:val="1"/>
          <w:sz w:val="24"/>
          <w:szCs w:val="24"/>
        </w:rPr>
        <w:t xml:space="preserve"> (wg stawek wskazanych w ust. 5) oraz opłat dystrybucyjnych wynikających z obowiązującej taryfy OSD, z zastrzeżeniem § 5 ust. 17.</w:t>
      </w:r>
    </w:p>
    <w:p w14:paraId="01EC5E27" w14:textId="4ACE2080" w:rsidR="00DA6138" w:rsidRPr="005762A4" w:rsidRDefault="00291D04" w:rsidP="00F8266D">
      <w:pPr>
        <w:numPr>
          <w:ilvl w:val="0"/>
          <w:numId w:val="27"/>
        </w:numPr>
        <w:suppressAutoHyphens/>
        <w:rPr>
          <w:rFonts w:ascii="Calibri" w:hAnsi="Calibri"/>
          <w:sz w:val="24"/>
          <w:szCs w:val="24"/>
        </w:rPr>
      </w:pPr>
      <w:r w:rsidRPr="005762A4">
        <w:rPr>
          <w:rFonts w:ascii="Calibri" w:hAnsi="Calibri"/>
          <w:kern w:val="1"/>
          <w:sz w:val="24"/>
          <w:szCs w:val="24"/>
        </w:rPr>
        <w:lastRenderedPageBreak/>
        <w:t>Opłaty za pobran</w:t>
      </w:r>
      <w:r w:rsidR="00F8266D">
        <w:rPr>
          <w:rFonts w:ascii="Calibri" w:hAnsi="Calibri"/>
          <w:kern w:val="1"/>
          <w:sz w:val="24"/>
          <w:szCs w:val="24"/>
        </w:rPr>
        <w:t>y</w:t>
      </w:r>
      <w:r w:rsidRPr="005762A4">
        <w:rPr>
          <w:rFonts w:ascii="Calibri" w:hAnsi="Calibri"/>
          <w:kern w:val="1"/>
          <w:sz w:val="24"/>
          <w:szCs w:val="24"/>
        </w:rPr>
        <w:t xml:space="preserve"> </w:t>
      </w:r>
      <w:r w:rsidR="00F8266D" w:rsidRPr="00F8266D">
        <w:rPr>
          <w:rFonts w:ascii="Calibri" w:hAnsi="Calibri"/>
          <w:kern w:val="1"/>
          <w:sz w:val="24"/>
          <w:szCs w:val="24"/>
        </w:rPr>
        <w:t>gaz ziemn</w:t>
      </w:r>
      <w:r w:rsidR="00F8266D">
        <w:rPr>
          <w:rFonts w:ascii="Calibri" w:hAnsi="Calibri"/>
          <w:kern w:val="1"/>
          <w:sz w:val="24"/>
          <w:szCs w:val="24"/>
        </w:rPr>
        <w:t>y</w:t>
      </w:r>
      <w:r w:rsidR="00F8266D" w:rsidRPr="00F8266D">
        <w:rPr>
          <w:rFonts w:ascii="Calibri" w:hAnsi="Calibri"/>
          <w:kern w:val="1"/>
          <w:sz w:val="24"/>
          <w:szCs w:val="24"/>
        </w:rPr>
        <w:t xml:space="preserve">  wysokometanow</w:t>
      </w:r>
      <w:r w:rsidR="00F8266D">
        <w:rPr>
          <w:rFonts w:ascii="Calibri" w:hAnsi="Calibri"/>
          <w:kern w:val="1"/>
          <w:sz w:val="24"/>
          <w:szCs w:val="24"/>
        </w:rPr>
        <w:t>y</w:t>
      </w:r>
      <w:r w:rsidRPr="005762A4">
        <w:rPr>
          <w:rFonts w:ascii="Calibri" w:hAnsi="Calibri"/>
          <w:kern w:val="1"/>
          <w:sz w:val="24"/>
          <w:szCs w:val="24"/>
        </w:rPr>
        <w:t xml:space="preserve"> wyliczane będą, jako iloczyn ilości pobranego </w:t>
      </w:r>
      <w:r w:rsidR="00F8266D" w:rsidRPr="00F8266D">
        <w:rPr>
          <w:rFonts w:ascii="Calibri" w:hAnsi="Calibri"/>
          <w:kern w:val="1"/>
          <w:sz w:val="24"/>
          <w:szCs w:val="24"/>
        </w:rPr>
        <w:t>gazu ziemnego  wysokometanowego</w:t>
      </w:r>
      <w:r w:rsidRPr="005762A4">
        <w:rPr>
          <w:rFonts w:ascii="Calibri" w:hAnsi="Calibri"/>
          <w:kern w:val="1"/>
          <w:sz w:val="24"/>
          <w:szCs w:val="24"/>
        </w:rPr>
        <w:t xml:space="preserve"> (którego wielkość ustalona zostanie na podstawie odczytów układów pomiarowych, udostępnionych Wykonawcy przez OSD) i ceny jednostkowej netto za kWh (zgodnie ze stawkami wskazanymi w ust. 5), powiększony o należny podatek VAT.</w:t>
      </w:r>
    </w:p>
    <w:p w14:paraId="63E4A880" w14:textId="77777777" w:rsidR="00DA6138" w:rsidRPr="005762A4" w:rsidRDefault="00291D04">
      <w:pPr>
        <w:numPr>
          <w:ilvl w:val="0"/>
          <w:numId w:val="27"/>
        </w:numPr>
        <w:suppressAutoHyphens/>
        <w:rPr>
          <w:rFonts w:ascii="Calibri" w:hAnsi="Calibri"/>
          <w:sz w:val="24"/>
          <w:szCs w:val="24"/>
        </w:rPr>
      </w:pPr>
      <w:r w:rsidRPr="005762A4">
        <w:rPr>
          <w:rFonts w:ascii="Calibri" w:hAnsi="Calibri"/>
          <w:kern w:val="1"/>
          <w:sz w:val="24"/>
          <w:szCs w:val="24"/>
        </w:rPr>
        <w:t>Opłaty za usługi dystrybucji/</w:t>
      </w:r>
      <w:proofErr w:type="spellStart"/>
      <w:r w:rsidRPr="005762A4">
        <w:rPr>
          <w:rFonts w:ascii="Calibri" w:hAnsi="Calibri"/>
          <w:kern w:val="1"/>
          <w:sz w:val="24"/>
          <w:szCs w:val="24"/>
        </w:rPr>
        <w:t>przesyłu</w:t>
      </w:r>
      <w:proofErr w:type="spellEnd"/>
      <w:r w:rsidRPr="005762A4">
        <w:rPr>
          <w:rFonts w:ascii="Calibri" w:hAnsi="Calibri"/>
          <w:kern w:val="1"/>
          <w:sz w:val="24"/>
          <w:szCs w:val="24"/>
        </w:rPr>
        <w:t xml:space="preserve"> obliczane będą zgodne z obowiązującą dla danej grupy taryfowej Taryfą OSD, zatwierdzoną przez Prezesa URE. </w:t>
      </w:r>
    </w:p>
    <w:p w14:paraId="56212864" w14:textId="0B3BD8E4" w:rsidR="00DA6138" w:rsidRDefault="00B169FD">
      <w:pPr>
        <w:numPr>
          <w:ilvl w:val="0"/>
          <w:numId w:val="27"/>
        </w:numPr>
        <w:suppressAutoHyphens/>
        <w:rPr>
          <w:rFonts w:ascii="Calibri" w:hAnsi="Calibri"/>
          <w:sz w:val="24"/>
          <w:szCs w:val="24"/>
        </w:rPr>
      </w:pPr>
      <w:r>
        <w:rPr>
          <w:rFonts w:ascii="Calibri" w:hAnsi="Calibri"/>
          <w:sz w:val="24"/>
          <w:szCs w:val="24"/>
        </w:rPr>
        <w:t>Wynagrodzenie Wykonawcy z tytułu realizacji niniejszej umowy</w:t>
      </w:r>
      <w:r w:rsidR="00A840E7">
        <w:rPr>
          <w:rFonts w:ascii="Calibri" w:hAnsi="Calibri"/>
          <w:sz w:val="24"/>
          <w:szCs w:val="24"/>
        </w:rPr>
        <w:t>, za zamówienie podstawowe</w:t>
      </w:r>
      <w:r>
        <w:rPr>
          <w:rFonts w:ascii="Calibri" w:hAnsi="Calibri"/>
          <w:sz w:val="24"/>
          <w:szCs w:val="24"/>
        </w:rPr>
        <w:t xml:space="preserve"> wynosi</w:t>
      </w:r>
      <w:r w:rsidR="00291D04" w:rsidRPr="005762A4">
        <w:rPr>
          <w:rFonts w:ascii="Calibri" w:hAnsi="Calibri"/>
          <w:sz w:val="24"/>
          <w:szCs w:val="24"/>
        </w:rPr>
        <w:t>:</w:t>
      </w:r>
    </w:p>
    <w:p w14:paraId="511778C4" w14:textId="47B294EC" w:rsidR="00DA6138" w:rsidRPr="00D63CC8" w:rsidRDefault="00291D04" w:rsidP="00D63CC8">
      <w:pPr>
        <w:pStyle w:val="Akapitzlist"/>
        <w:numPr>
          <w:ilvl w:val="0"/>
          <w:numId w:val="55"/>
        </w:numPr>
        <w:suppressAutoHyphens/>
        <w:rPr>
          <w:rFonts w:ascii="Calibri" w:hAnsi="Calibri"/>
          <w:sz w:val="24"/>
          <w:szCs w:val="24"/>
        </w:rPr>
      </w:pPr>
      <w:r w:rsidRPr="00D63CC8">
        <w:rPr>
          <w:rFonts w:ascii="Calibri" w:hAnsi="Calibri"/>
          <w:b/>
          <w:bCs/>
          <w:sz w:val="24"/>
          <w:szCs w:val="24"/>
        </w:rPr>
        <w:t>netto:</w:t>
      </w:r>
      <w:r w:rsidRPr="00D63CC8">
        <w:rPr>
          <w:rFonts w:ascii="Calibri" w:hAnsi="Calibri"/>
          <w:b/>
          <w:bCs/>
          <w:sz w:val="24"/>
          <w:szCs w:val="24"/>
        </w:rPr>
        <w:tab/>
      </w:r>
      <w:r w:rsidRPr="00D63CC8">
        <w:rPr>
          <w:rFonts w:ascii="Calibri" w:hAnsi="Calibri"/>
          <w:b/>
          <w:bCs/>
          <w:sz w:val="24"/>
          <w:szCs w:val="24"/>
        </w:rPr>
        <w:tab/>
      </w:r>
      <w:r w:rsidR="00D63CC8">
        <w:rPr>
          <w:rFonts w:ascii="Calibri" w:hAnsi="Calibri"/>
          <w:b/>
          <w:bCs/>
          <w:sz w:val="24"/>
          <w:szCs w:val="24"/>
        </w:rPr>
        <w:tab/>
      </w:r>
      <w:r w:rsidRPr="00D63CC8">
        <w:rPr>
          <w:rFonts w:ascii="Calibri" w:hAnsi="Calibri"/>
          <w:sz w:val="24"/>
          <w:szCs w:val="24"/>
        </w:rPr>
        <w:t>.......................... zł</w:t>
      </w:r>
    </w:p>
    <w:p w14:paraId="0C80DB63" w14:textId="77777777" w:rsidR="00DA6138" w:rsidRPr="005762A4" w:rsidRDefault="00291D04">
      <w:pPr>
        <w:tabs>
          <w:tab w:val="left" w:pos="3119"/>
        </w:tabs>
        <w:ind w:left="1080"/>
        <w:rPr>
          <w:rFonts w:ascii="Calibri" w:eastAsia="Calibri" w:hAnsi="Calibri" w:cs="Calibri"/>
          <w:sz w:val="24"/>
          <w:szCs w:val="24"/>
        </w:rPr>
      </w:pPr>
      <w:r w:rsidRPr="005762A4">
        <w:rPr>
          <w:rFonts w:ascii="Calibri" w:hAnsi="Calibri"/>
          <w:b/>
          <w:bCs/>
          <w:sz w:val="24"/>
          <w:szCs w:val="24"/>
        </w:rPr>
        <w:t>podatek VAT …….. %:</w:t>
      </w:r>
      <w:r w:rsidRPr="005762A4">
        <w:rPr>
          <w:rFonts w:ascii="Calibri" w:eastAsia="Calibri" w:hAnsi="Calibri" w:cs="Calibri"/>
          <w:sz w:val="24"/>
          <w:szCs w:val="24"/>
        </w:rPr>
        <w:tab/>
        <w:t>.......................... z</w:t>
      </w:r>
      <w:r w:rsidRPr="005762A4">
        <w:rPr>
          <w:rFonts w:ascii="Calibri" w:hAnsi="Calibri"/>
          <w:sz w:val="24"/>
          <w:szCs w:val="24"/>
        </w:rPr>
        <w:t>ł</w:t>
      </w:r>
    </w:p>
    <w:p w14:paraId="466D12D2" w14:textId="77777777" w:rsidR="00DA6138" w:rsidRPr="005762A4" w:rsidRDefault="00291D04">
      <w:pPr>
        <w:tabs>
          <w:tab w:val="left" w:pos="3119"/>
        </w:tabs>
        <w:ind w:left="1080"/>
        <w:rPr>
          <w:rFonts w:ascii="Calibri" w:eastAsia="Calibri" w:hAnsi="Calibri" w:cs="Calibri"/>
          <w:sz w:val="24"/>
          <w:szCs w:val="24"/>
        </w:rPr>
      </w:pPr>
      <w:r w:rsidRPr="005762A4">
        <w:rPr>
          <w:rFonts w:ascii="Calibri" w:hAnsi="Calibri"/>
          <w:b/>
          <w:bCs/>
          <w:sz w:val="24"/>
          <w:szCs w:val="24"/>
        </w:rPr>
        <w:t>brutto:</w:t>
      </w:r>
      <w:r w:rsidRPr="005762A4">
        <w:rPr>
          <w:rFonts w:ascii="Calibri" w:hAnsi="Calibri"/>
          <w:b/>
          <w:bCs/>
          <w:sz w:val="24"/>
          <w:szCs w:val="24"/>
        </w:rPr>
        <w:tab/>
      </w:r>
      <w:r w:rsidRPr="005762A4">
        <w:rPr>
          <w:rFonts w:ascii="Calibri" w:hAnsi="Calibri"/>
          <w:b/>
          <w:bCs/>
          <w:sz w:val="24"/>
          <w:szCs w:val="24"/>
        </w:rPr>
        <w:tab/>
      </w:r>
      <w:r w:rsidRPr="005762A4">
        <w:rPr>
          <w:rFonts w:ascii="Calibri" w:hAnsi="Calibri"/>
          <w:sz w:val="24"/>
          <w:szCs w:val="24"/>
        </w:rPr>
        <w:t>.......................... zł</w:t>
      </w:r>
    </w:p>
    <w:p w14:paraId="342D41D6" w14:textId="4455653B" w:rsidR="00B169FD" w:rsidRDefault="00291D04">
      <w:pPr>
        <w:tabs>
          <w:tab w:val="left" w:pos="3119"/>
        </w:tabs>
        <w:ind w:left="1080"/>
        <w:rPr>
          <w:rFonts w:ascii="Calibri" w:hAnsi="Calibri"/>
          <w:sz w:val="24"/>
          <w:szCs w:val="24"/>
        </w:rPr>
      </w:pPr>
      <w:r w:rsidRPr="005762A4">
        <w:rPr>
          <w:rFonts w:ascii="Calibri" w:hAnsi="Calibri"/>
          <w:sz w:val="24"/>
          <w:szCs w:val="24"/>
        </w:rPr>
        <w:t xml:space="preserve">słownie złotych: ............................................................................................................,  </w:t>
      </w:r>
    </w:p>
    <w:p w14:paraId="2B6B92BD" w14:textId="755880A1" w:rsidR="00411035" w:rsidRPr="00411035" w:rsidRDefault="00411035" w:rsidP="00411035">
      <w:pPr>
        <w:tabs>
          <w:tab w:val="left" w:pos="3119"/>
        </w:tabs>
        <w:ind w:left="993"/>
        <w:rPr>
          <w:rFonts w:ascii="Calibri" w:hAnsi="Calibri"/>
          <w:sz w:val="24"/>
          <w:szCs w:val="24"/>
        </w:rPr>
      </w:pPr>
      <w:r w:rsidRPr="00411035">
        <w:rPr>
          <w:rFonts w:ascii="Calibri" w:hAnsi="Calibri"/>
          <w:sz w:val="24"/>
          <w:szCs w:val="24"/>
        </w:rPr>
        <w:t xml:space="preserve">  </w:t>
      </w:r>
    </w:p>
    <w:p w14:paraId="71BBA146" w14:textId="38BBC7F5" w:rsidR="00DA6138" w:rsidRPr="005762A4" w:rsidRDefault="00291D04">
      <w:pPr>
        <w:pStyle w:val="Akapitzlist"/>
        <w:numPr>
          <w:ilvl w:val="0"/>
          <w:numId w:val="27"/>
        </w:numPr>
        <w:suppressAutoHyphens/>
        <w:rPr>
          <w:rFonts w:ascii="Calibri" w:hAnsi="Calibri"/>
          <w:sz w:val="24"/>
          <w:szCs w:val="24"/>
        </w:rPr>
      </w:pPr>
      <w:r w:rsidRPr="005762A4">
        <w:rPr>
          <w:rFonts w:ascii="Calibri" w:hAnsi="Calibri"/>
          <w:kern w:val="1"/>
          <w:sz w:val="24"/>
          <w:szCs w:val="24"/>
        </w:rPr>
        <w:t>Ceny jednostkowe netto określone w ofercie wynoszą:</w:t>
      </w:r>
    </w:p>
    <w:p w14:paraId="4626F7A3" w14:textId="77777777" w:rsidR="00DA6138" w:rsidRPr="005762A4" w:rsidRDefault="00291D04">
      <w:pPr>
        <w:pStyle w:val="Akapitzlist"/>
        <w:numPr>
          <w:ilvl w:val="0"/>
          <w:numId w:val="29"/>
        </w:numPr>
        <w:suppressAutoHyphens/>
        <w:rPr>
          <w:rFonts w:ascii="Calibri" w:hAnsi="Calibri"/>
          <w:sz w:val="24"/>
          <w:szCs w:val="24"/>
        </w:rPr>
      </w:pPr>
      <w:r w:rsidRPr="005762A4">
        <w:rPr>
          <w:rFonts w:ascii="Calibri" w:hAnsi="Calibri"/>
          <w:kern w:val="1"/>
          <w:sz w:val="24"/>
          <w:szCs w:val="24"/>
        </w:rPr>
        <w:t xml:space="preserve">paliwo gazowe – gaz ziemny wysokometanowy typu E, w wysokości </w:t>
      </w:r>
      <w:r w:rsidRPr="005762A4">
        <w:rPr>
          <w:rFonts w:ascii="Calibri" w:hAnsi="Calibri"/>
          <w:b/>
          <w:bCs/>
          <w:kern w:val="1"/>
          <w:sz w:val="24"/>
          <w:szCs w:val="24"/>
        </w:rPr>
        <w:t>………zł/kWh netto</w:t>
      </w:r>
      <w:r w:rsidRPr="005762A4">
        <w:rPr>
          <w:rFonts w:ascii="Calibri" w:hAnsi="Calibri"/>
          <w:kern w:val="1"/>
          <w:sz w:val="24"/>
          <w:szCs w:val="24"/>
        </w:rPr>
        <w:t xml:space="preserve"> – dla punktu rozliczanego w grupie taryfowej BW-5,</w:t>
      </w:r>
    </w:p>
    <w:p w14:paraId="5FF6EFC5" w14:textId="77777777" w:rsidR="00DA6138" w:rsidRPr="005762A4" w:rsidRDefault="00291D04">
      <w:pPr>
        <w:pStyle w:val="Akapitzlist"/>
        <w:numPr>
          <w:ilvl w:val="0"/>
          <w:numId w:val="29"/>
        </w:numPr>
        <w:suppressAutoHyphens/>
        <w:rPr>
          <w:rFonts w:ascii="Calibri" w:hAnsi="Calibri"/>
          <w:sz w:val="24"/>
          <w:szCs w:val="24"/>
        </w:rPr>
      </w:pPr>
      <w:r w:rsidRPr="005762A4">
        <w:rPr>
          <w:rFonts w:ascii="Calibri" w:hAnsi="Calibri"/>
          <w:kern w:val="1"/>
          <w:sz w:val="24"/>
          <w:szCs w:val="24"/>
        </w:rPr>
        <w:t xml:space="preserve">opłata abonamentowa, w wysokości </w:t>
      </w:r>
      <w:r w:rsidRPr="005762A4">
        <w:rPr>
          <w:rFonts w:ascii="Calibri" w:hAnsi="Calibri"/>
          <w:b/>
          <w:bCs/>
          <w:kern w:val="1"/>
          <w:sz w:val="24"/>
          <w:szCs w:val="24"/>
        </w:rPr>
        <w:t>……… zł netto za 1 miesiąc</w:t>
      </w:r>
      <w:r w:rsidRPr="005762A4">
        <w:rPr>
          <w:rFonts w:ascii="Calibri" w:hAnsi="Calibri"/>
          <w:kern w:val="1"/>
          <w:sz w:val="24"/>
          <w:szCs w:val="24"/>
        </w:rPr>
        <w:t xml:space="preserve"> dla punktów rozliczanych w grupie taryfowej BW-5,</w:t>
      </w:r>
    </w:p>
    <w:p w14:paraId="3D6930A9" w14:textId="2BC0BF96" w:rsidR="00803323" w:rsidRDefault="00291D04">
      <w:pPr>
        <w:pStyle w:val="Akapitzlist"/>
        <w:numPr>
          <w:ilvl w:val="0"/>
          <w:numId w:val="29"/>
        </w:numPr>
        <w:suppressAutoHyphens/>
        <w:rPr>
          <w:rFonts w:ascii="Calibri" w:hAnsi="Calibri"/>
          <w:sz w:val="24"/>
          <w:szCs w:val="24"/>
        </w:rPr>
      </w:pPr>
      <w:r w:rsidRPr="00D63CC8">
        <w:rPr>
          <w:rFonts w:ascii="Calibri" w:hAnsi="Calibri"/>
          <w:sz w:val="24"/>
          <w:szCs w:val="24"/>
        </w:rPr>
        <w:t>opłat</w:t>
      </w:r>
      <w:r w:rsidR="000766B7" w:rsidRPr="00D63CC8">
        <w:rPr>
          <w:rFonts w:ascii="Calibri" w:hAnsi="Calibri"/>
          <w:sz w:val="24"/>
          <w:szCs w:val="24"/>
        </w:rPr>
        <w:t>y dystrybucyjne</w:t>
      </w:r>
      <w:r w:rsidR="000766B7">
        <w:rPr>
          <w:rFonts w:ascii="Calibri" w:hAnsi="Calibri"/>
          <w:sz w:val="24"/>
          <w:szCs w:val="24"/>
        </w:rPr>
        <w:t xml:space="preserve"> </w:t>
      </w:r>
      <w:r w:rsidRPr="005762A4">
        <w:rPr>
          <w:rFonts w:ascii="Calibri" w:hAnsi="Calibri"/>
          <w:sz w:val="24"/>
          <w:szCs w:val="24"/>
        </w:rPr>
        <w:t>na podstawie obowiązującej taryfy OSD, które na dzień podpisania umowy wynoszą:</w:t>
      </w:r>
    </w:p>
    <w:p w14:paraId="3A512D51" w14:textId="77777777" w:rsidR="00803323" w:rsidRPr="00803323" w:rsidRDefault="00291D04" w:rsidP="00803323">
      <w:pPr>
        <w:pStyle w:val="Akapitzlist"/>
        <w:numPr>
          <w:ilvl w:val="0"/>
          <w:numId w:val="31"/>
        </w:numPr>
        <w:suppressAutoHyphens/>
        <w:ind w:left="993"/>
        <w:rPr>
          <w:rFonts w:ascii="Calibri" w:hAnsi="Calibri"/>
          <w:sz w:val="24"/>
          <w:szCs w:val="24"/>
        </w:rPr>
      </w:pPr>
      <w:r w:rsidRPr="005762A4">
        <w:rPr>
          <w:rFonts w:ascii="Calibri" w:hAnsi="Calibri"/>
          <w:sz w:val="24"/>
          <w:szCs w:val="24"/>
        </w:rPr>
        <w:t xml:space="preserve">opłata dystrybucyjna zmienna: </w:t>
      </w:r>
      <w:r w:rsidRPr="005762A4">
        <w:rPr>
          <w:rFonts w:ascii="Calibri" w:hAnsi="Calibri"/>
          <w:b/>
          <w:bCs/>
          <w:kern w:val="1"/>
          <w:sz w:val="24"/>
          <w:szCs w:val="24"/>
        </w:rPr>
        <w:t xml:space="preserve">……… zł/kWh netto </w:t>
      </w:r>
      <w:r w:rsidRPr="005762A4">
        <w:rPr>
          <w:rFonts w:ascii="Calibri" w:hAnsi="Calibri"/>
          <w:kern w:val="1"/>
          <w:sz w:val="24"/>
          <w:szCs w:val="24"/>
        </w:rPr>
        <w:t>dla punktów rozliczanych w grupie taryfowej BW-5,</w:t>
      </w:r>
    </w:p>
    <w:p w14:paraId="261C75ED" w14:textId="731A49D7" w:rsidR="00DA6138" w:rsidRPr="00803323" w:rsidRDefault="00291D04" w:rsidP="00803323">
      <w:pPr>
        <w:pStyle w:val="Akapitzlist"/>
        <w:numPr>
          <w:ilvl w:val="0"/>
          <w:numId w:val="31"/>
        </w:numPr>
        <w:suppressAutoHyphens/>
        <w:ind w:left="993"/>
        <w:rPr>
          <w:rFonts w:ascii="Calibri" w:hAnsi="Calibri"/>
          <w:sz w:val="24"/>
          <w:szCs w:val="24"/>
        </w:rPr>
      </w:pPr>
      <w:r w:rsidRPr="00803323">
        <w:rPr>
          <w:rFonts w:ascii="Calibri" w:hAnsi="Calibri"/>
          <w:kern w:val="1"/>
          <w:sz w:val="24"/>
          <w:szCs w:val="24"/>
        </w:rPr>
        <w:t xml:space="preserve">opłata dystrybucyjna stała: </w:t>
      </w:r>
      <w:r w:rsidRPr="00803323">
        <w:rPr>
          <w:rFonts w:ascii="Calibri" w:hAnsi="Calibri"/>
          <w:b/>
          <w:bCs/>
          <w:kern w:val="1"/>
          <w:sz w:val="24"/>
          <w:szCs w:val="24"/>
        </w:rPr>
        <w:t xml:space="preserve">……… zł/ kWh/h netto </w:t>
      </w:r>
      <w:r w:rsidRPr="00803323">
        <w:rPr>
          <w:rFonts w:ascii="Calibri" w:hAnsi="Calibri"/>
          <w:kern w:val="1"/>
          <w:sz w:val="24"/>
          <w:szCs w:val="24"/>
        </w:rPr>
        <w:t>dla punktów rozliczanych w grupie taryfowej BW-5,</w:t>
      </w:r>
    </w:p>
    <w:p w14:paraId="6271D88F" w14:textId="7475DEA8"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 xml:space="preserve">Należność Wykonawcy za pobrany gaz ziemny w okresach rozliczeniowych obliczana będzie jako iloczyn ilości dostarczonego gazu ziemnego oraz właściwej dla danej grupy taryfowej ceny jednostkowej za </w:t>
      </w:r>
      <w:r w:rsidR="00C96867">
        <w:rPr>
          <w:rFonts w:ascii="Calibri" w:hAnsi="Calibri"/>
          <w:kern w:val="1"/>
          <w:sz w:val="24"/>
          <w:szCs w:val="24"/>
        </w:rPr>
        <w:t>gaz ziemny  wysokometanowy</w:t>
      </w:r>
      <w:r w:rsidRPr="005762A4">
        <w:rPr>
          <w:rFonts w:ascii="Calibri" w:hAnsi="Calibri"/>
          <w:kern w:val="1"/>
          <w:sz w:val="24"/>
          <w:szCs w:val="24"/>
        </w:rPr>
        <w:t>, a także opłat: abonamentowej, dystrybucyjnej (sieciowej) stałej i dystrybucyjnej (sieciowej) zmiennej, które zostały określone w § 5 ust. 5 umowy. Do wyliczonej należności Wykonawca doliczy podatek VAT według obowiązującej stawki.</w:t>
      </w:r>
    </w:p>
    <w:p w14:paraId="448DC183"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Wykonawca otrzymywać będzie wynagrodzenie z tytułu realizacji niniejszej Umowy na podstawie danych o zużyciu udostępnionych przez OSD za dany okres rozliczeniowy.</w:t>
      </w:r>
    </w:p>
    <w:p w14:paraId="0D459715"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W przypadku przekroczenia mocy umownej, Wykonawca uwzględni opłatę – zgodnie z obowiązującą taryfą OSD – na fakturze obejmującej okres rozliczeniowy, w którym przekroczenie nastąpiło lub wystawi dodatkową fakturę z terminem płatności zgodnym z terminem płatności określonym w ust. 9 niniejszego paragrafu.</w:t>
      </w:r>
    </w:p>
    <w:p w14:paraId="41C1C7F6" w14:textId="77777777" w:rsidR="00DA6138" w:rsidRPr="005762A4" w:rsidRDefault="00291D04">
      <w:pPr>
        <w:numPr>
          <w:ilvl w:val="0"/>
          <w:numId w:val="27"/>
        </w:numPr>
        <w:rPr>
          <w:rFonts w:ascii="Calibri" w:hAnsi="Calibri"/>
          <w:sz w:val="24"/>
          <w:szCs w:val="24"/>
        </w:rPr>
      </w:pPr>
      <w:r w:rsidRPr="005762A4">
        <w:rPr>
          <w:rFonts w:ascii="Calibri" w:hAnsi="Calibri"/>
          <w:kern w:val="1"/>
          <w:sz w:val="24"/>
          <w:szCs w:val="24"/>
        </w:rPr>
        <w:t xml:space="preserve">Wykonawca wystawi faktury z terminem płatności wynoszącym 30 dni od daty ich prawidłowego wystawienia, z zastrzeżeniem, iż dostarczy fakturę w terminie 7 dni od daty jej wystawienia. W razie niezachowania tego terminu, termin płatności wskazany w fakturze VAT zostaje automatycznie przedłużony o czas opóźnienia. </w:t>
      </w:r>
    </w:p>
    <w:p w14:paraId="4220FF36"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Prawidłowo wystawiona faktura powinna zawierać następujące oznaczenia:</w:t>
      </w:r>
    </w:p>
    <w:p w14:paraId="06EB821A" w14:textId="77777777" w:rsidR="00DA6138" w:rsidRPr="005762A4" w:rsidRDefault="00291D04" w:rsidP="005B7198">
      <w:pPr>
        <w:pStyle w:val="Akapitzlist"/>
        <w:numPr>
          <w:ilvl w:val="0"/>
          <w:numId w:val="32"/>
        </w:numPr>
        <w:suppressAutoHyphens/>
        <w:rPr>
          <w:rFonts w:ascii="Calibri" w:hAnsi="Calibri"/>
          <w:sz w:val="24"/>
          <w:szCs w:val="24"/>
        </w:rPr>
      </w:pPr>
      <w:r w:rsidRPr="005762A4">
        <w:rPr>
          <w:rFonts w:ascii="Calibri" w:hAnsi="Calibri"/>
          <w:kern w:val="1"/>
          <w:sz w:val="24"/>
          <w:szCs w:val="24"/>
        </w:rPr>
        <w:t xml:space="preserve">Nabywca: </w:t>
      </w:r>
      <w:r w:rsidRPr="005762A4">
        <w:rPr>
          <w:rFonts w:ascii="Calibri" w:hAnsi="Calibri"/>
          <w:kern w:val="1"/>
          <w:sz w:val="24"/>
          <w:szCs w:val="24"/>
        </w:rPr>
        <w:tab/>
        <w:t>WOJEWÓDZTWO OPOLSKIE</w:t>
      </w:r>
      <w:r w:rsidRPr="005762A4">
        <w:rPr>
          <w:rFonts w:ascii="Calibri" w:hAnsi="Calibri"/>
          <w:kern w:val="1"/>
          <w:sz w:val="24"/>
          <w:szCs w:val="24"/>
        </w:rPr>
        <w:tab/>
      </w:r>
      <w:r w:rsidRPr="005762A4">
        <w:rPr>
          <w:rFonts w:ascii="Calibri" w:hAnsi="Calibri"/>
          <w:kern w:val="1"/>
          <w:sz w:val="24"/>
          <w:szCs w:val="24"/>
        </w:rPr>
        <w:tab/>
      </w:r>
      <w:r w:rsidRPr="005762A4">
        <w:rPr>
          <w:rFonts w:ascii="Calibri" w:hAnsi="Calibri"/>
          <w:kern w:val="1"/>
          <w:sz w:val="24"/>
          <w:szCs w:val="24"/>
        </w:rPr>
        <w:tab/>
      </w:r>
    </w:p>
    <w:p w14:paraId="13EADDDD" w14:textId="77777777" w:rsidR="00DA6138" w:rsidRPr="005762A4" w:rsidRDefault="00291D04">
      <w:pPr>
        <w:tabs>
          <w:tab w:val="left" w:pos="709"/>
        </w:tabs>
        <w:suppressAutoHyphens/>
        <w:rPr>
          <w:rFonts w:ascii="Calibri" w:eastAsia="Calibri" w:hAnsi="Calibri" w:cs="Calibri"/>
          <w:kern w:val="1"/>
          <w:sz w:val="24"/>
          <w:szCs w:val="24"/>
        </w:rPr>
      </w:pPr>
      <w:r w:rsidRPr="005762A4">
        <w:rPr>
          <w:rFonts w:ascii="Calibri" w:eastAsia="Calibri" w:hAnsi="Calibri" w:cs="Calibri"/>
          <w:kern w:val="1"/>
          <w:sz w:val="24"/>
          <w:szCs w:val="24"/>
        </w:rPr>
        <w:tab/>
      </w:r>
      <w:r w:rsidRPr="005762A4">
        <w:rPr>
          <w:rFonts w:ascii="Calibri" w:eastAsia="Calibri" w:hAnsi="Calibri" w:cs="Calibri"/>
          <w:kern w:val="1"/>
          <w:sz w:val="24"/>
          <w:szCs w:val="24"/>
        </w:rPr>
        <w:tab/>
        <w:t>ul. Piastowska 14</w:t>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p>
    <w:p w14:paraId="344E2687" w14:textId="77777777" w:rsidR="00DA6138" w:rsidRPr="005762A4" w:rsidRDefault="00291D04">
      <w:pPr>
        <w:tabs>
          <w:tab w:val="left" w:pos="709"/>
        </w:tabs>
        <w:suppressAutoHyphens/>
        <w:rPr>
          <w:rFonts w:ascii="Calibri" w:eastAsia="Calibri" w:hAnsi="Calibri" w:cs="Calibri"/>
          <w:kern w:val="1"/>
          <w:sz w:val="24"/>
          <w:szCs w:val="24"/>
        </w:rPr>
      </w:pPr>
      <w:r w:rsidRPr="005762A4">
        <w:rPr>
          <w:rFonts w:ascii="Calibri" w:eastAsia="Calibri" w:hAnsi="Calibri" w:cs="Calibri"/>
          <w:kern w:val="1"/>
          <w:sz w:val="24"/>
          <w:szCs w:val="24"/>
        </w:rPr>
        <w:tab/>
      </w:r>
      <w:r w:rsidRPr="005762A4">
        <w:rPr>
          <w:rFonts w:ascii="Calibri" w:eastAsia="Calibri" w:hAnsi="Calibri" w:cs="Calibri"/>
          <w:kern w:val="1"/>
          <w:sz w:val="24"/>
          <w:szCs w:val="24"/>
        </w:rPr>
        <w:tab/>
        <w:t>45-082 Opole</w:t>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r w:rsidRPr="005762A4">
        <w:rPr>
          <w:rFonts w:ascii="Calibri" w:eastAsia="Calibri" w:hAnsi="Calibri" w:cs="Calibri"/>
          <w:kern w:val="1"/>
          <w:sz w:val="24"/>
          <w:szCs w:val="24"/>
        </w:rPr>
        <w:tab/>
      </w:r>
    </w:p>
    <w:p w14:paraId="3528C835" w14:textId="77777777" w:rsidR="00DA6138" w:rsidRPr="005762A4" w:rsidRDefault="00291D04">
      <w:pPr>
        <w:tabs>
          <w:tab w:val="left" w:pos="709"/>
        </w:tabs>
        <w:suppressAutoHyphens/>
        <w:rPr>
          <w:rFonts w:ascii="Calibri" w:eastAsia="Calibri" w:hAnsi="Calibri" w:cs="Calibri"/>
          <w:kern w:val="1"/>
          <w:sz w:val="24"/>
          <w:szCs w:val="24"/>
        </w:rPr>
      </w:pPr>
      <w:r w:rsidRPr="005762A4">
        <w:rPr>
          <w:rFonts w:ascii="Calibri" w:eastAsia="Calibri" w:hAnsi="Calibri" w:cs="Calibri"/>
          <w:kern w:val="1"/>
          <w:sz w:val="24"/>
          <w:szCs w:val="24"/>
        </w:rPr>
        <w:tab/>
      </w:r>
      <w:r w:rsidRPr="005762A4">
        <w:rPr>
          <w:rFonts w:ascii="Calibri" w:eastAsia="Calibri" w:hAnsi="Calibri" w:cs="Calibri"/>
          <w:kern w:val="1"/>
          <w:sz w:val="24"/>
          <w:szCs w:val="24"/>
        </w:rPr>
        <w:tab/>
        <w:t>NIP 7543077565</w:t>
      </w:r>
    </w:p>
    <w:p w14:paraId="789577CF" w14:textId="77777777" w:rsidR="00DA6138" w:rsidRPr="005762A4" w:rsidRDefault="00291D04" w:rsidP="005B7198">
      <w:pPr>
        <w:pStyle w:val="Akapitzlist"/>
        <w:numPr>
          <w:ilvl w:val="0"/>
          <w:numId w:val="32"/>
        </w:numPr>
        <w:suppressAutoHyphens/>
        <w:rPr>
          <w:rFonts w:ascii="Calibri" w:hAnsi="Calibri"/>
          <w:sz w:val="24"/>
          <w:szCs w:val="24"/>
        </w:rPr>
      </w:pPr>
      <w:r w:rsidRPr="005762A4">
        <w:rPr>
          <w:rFonts w:ascii="Calibri" w:hAnsi="Calibri"/>
          <w:kern w:val="1"/>
          <w:sz w:val="24"/>
          <w:szCs w:val="24"/>
        </w:rPr>
        <w:t xml:space="preserve">Odbiorca: </w:t>
      </w:r>
      <w:r w:rsidRPr="005762A4">
        <w:rPr>
          <w:rFonts w:ascii="Calibri" w:hAnsi="Calibri"/>
          <w:kern w:val="1"/>
          <w:sz w:val="24"/>
          <w:szCs w:val="24"/>
        </w:rPr>
        <w:tab/>
        <w:t>Urząd Marszałkowski Województwa Opolskiego</w:t>
      </w:r>
    </w:p>
    <w:p w14:paraId="1922493F" w14:textId="77777777" w:rsidR="00DA6138" w:rsidRPr="005762A4" w:rsidRDefault="00291D04">
      <w:pPr>
        <w:tabs>
          <w:tab w:val="left" w:pos="709"/>
        </w:tabs>
        <w:suppressAutoHyphens/>
        <w:rPr>
          <w:rFonts w:ascii="Calibri" w:eastAsia="Calibri" w:hAnsi="Calibri" w:cs="Calibri"/>
          <w:kern w:val="1"/>
          <w:sz w:val="24"/>
          <w:szCs w:val="24"/>
        </w:rPr>
      </w:pPr>
      <w:r w:rsidRPr="005762A4">
        <w:rPr>
          <w:rFonts w:ascii="Calibri" w:eastAsia="Calibri" w:hAnsi="Calibri" w:cs="Calibri"/>
          <w:kern w:val="1"/>
          <w:sz w:val="24"/>
          <w:szCs w:val="24"/>
        </w:rPr>
        <w:tab/>
      </w:r>
      <w:r w:rsidRPr="005762A4">
        <w:rPr>
          <w:rFonts w:ascii="Calibri" w:eastAsia="Calibri" w:hAnsi="Calibri" w:cs="Calibri"/>
          <w:kern w:val="1"/>
          <w:sz w:val="24"/>
          <w:szCs w:val="24"/>
        </w:rPr>
        <w:tab/>
        <w:t>ul. Piastowska 14</w:t>
      </w:r>
    </w:p>
    <w:p w14:paraId="5360B1E7" w14:textId="77777777" w:rsidR="00DA6138" w:rsidRPr="005762A4" w:rsidRDefault="00291D04">
      <w:pPr>
        <w:tabs>
          <w:tab w:val="left" w:pos="709"/>
        </w:tabs>
        <w:suppressAutoHyphens/>
        <w:rPr>
          <w:rFonts w:ascii="Calibri" w:eastAsia="Calibri" w:hAnsi="Calibri" w:cs="Calibri"/>
          <w:kern w:val="1"/>
          <w:sz w:val="24"/>
          <w:szCs w:val="24"/>
        </w:rPr>
      </w:pPr>
      <w:r w:rsidRPr="005762A4">
        <w:rPr>
          <w:rFonts w:ascii="Calibri" w:eastAsia="Calibri" w:hAnsi="Calibri" w:cs="Calibri"/>
          <w:kern w:val="1"/>
          <w:sz w:val="24"/>
          <w:szCs w:val="24"/>
        </w:rPr>
        <w:tab/>
      </w:r>
      <w:r w:rsidRPr="005762A4">
        <w:rPr>
          <w:rFonts w:ascii="Calibri" w:eastAsia="Calibri" w:hAnsi="Calibri" w:cs="Calibri"/>
          <w:kern w:val="1"/>
          <w:sz w:val="24"/>
          <w:szCs w:val="24"/>
        </w:rPr>
        <w:tab/>
        <w:t>45-082 Opole</w:t>
      </w:r>
    </w:p>
    <w:p w14:paraId="01FE972F"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Zamawiającemu, w przypadku wątpliwości co do prawidłowości wystawionej faktury, przysługuje prawo do wniesienia reklamacji, którą Wykonawca ma obowiązek rozpatrzyć w terminie 14 dni od daty jej doręczenia.</w:t>
      </w:r>
    </w:p>
    <w:p w14:paraId="1EFA87B8"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lastRenderedPageBreak/>
        <w:t xml:space="preserve">W przypadku uwzględnienia reklamacji, Wykonawca niezwłocznie wystawi i dostarczy Zamawiającemu fakturę korygującą, a powstała nadpłatę zwróci na rachunek bankowy Zamawiającego na jego pisemne żądanie wyrażone w reklamacji. </w:t>
      </w:r>
    </w:p>
    <w:p w14:paraId="0C3566AE" w14:textId="77777777"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Wniesienie przez Zamawiającego reklamacji do Wykonawcy nie zwalnia go z obowiązku terminowej zapłaty należności w wysokości określonej na fakturze, z zastrzeżeniem sytuacji, gdy:</w:t>
      </w:r>
    </w:p>
    <w:p w14:paraId="77B0DA9A" w14:textId="77777777" w:rsidR="00DA6138" w:rsidRPr="005762A4" w:rsidRDefault="00291D04" w:rsidP="005B7198">
      <w:pPr>
        <w:pStyle w:val="Akapitzlist"/>
        <w:numPr>
          <w:ilvl w:val="0"/>
          <w:numId w:val="34"/>
        </w:numPr>
        <w:suppressAutoHyphens/>
        <w:rPr>
          <w:rFonts w:ascii="Calibri" w:hAnsi="Calibri"/>
          <w:sz w:val="24"/>
          <w:szCs w:val="24"/>
        </w:rPr>
      </w:pPr>
      <w:r w:rsidRPr="005762A4">
        <w:rPr>
          <w:rFonts w:ascii="Calibri" w:hAnsi="Calibri"/>
          <w:kern w:val="1"/>
          <w:sz w:val="24"/>
          <w:szCs w:val="24"/>
        </w:rPr>
        <w:t>na fakturze uwzględniono punkty odbioru nie należące do Zamawiającego,</w:t>
      </w:r>
    </w:p>
    <w:p w14:paraId="56BF4B64" w14:textId="1E55E978" w:rsidR="00DA6138" w:rsidRPr="005762A4" w:rsidRDefault="00291D04" w:rsidP="005B7198">
      <w:pPr>
        <w:pStyle w:val="Akapitzlist"/>
        <w:numPr>
          <w:ilvl w:val="0"/>
          <w:numId w:val="34"/>
        </w:numPr>
        <w:suppressAutoHyphens/>
        <w:rPr>
          <w:rFonts w:ascii="Calibri" w:hAnsi="Calibri"/>
          <w:sz w:val="24"/>
          <w:szCs w:val="24"/>
        </w:rPr>
      </w:pPr>
      <w:r w:rsidRPr="005762A4">
        <w:rPr>
          <w:rFonts w:ascii="Calibri" w:hAnsi="Calibri"/>
          <w:kern w:val="1"/>
          <w:sz w:val="24"/>
          <w:szCs w:val="24"/>
        </w:rPr>
        <w:t xml:space="preserve">uwzględnione na fakturze stawki za </w:t>
      </w:r>
      <w:r w:rsidR="00C96867">
        <w:rPr>
          <w:rFonts w:ascii="Calibri" w:hAnsi="Calibri"/>
          <w:kern w:val="1"/>
          <w:sz w:val="24"/>
          <w:szCs w:val="24"/>
        </w:rPr>
        <w:t>gaz ziemny  wysokometanowy</w:t>
      </w:r>
      <w:r w:rsidRPr="005762A4">
        <w:rPr>
          <w:rFonts w:ascii="Calibri" w:hAnsi="Calibri"/>
          <w:kern w:val="1"/>
          <w:sz w:val="24"/>
          <w:szCs w:val="24"/>
        </w:rPr>
        <w:t xml:space="preserve"> są niezgodne ze złożoną ofertą lub zawierają dodatkowe nie uwzględnione w umowie opłaty. W takiej sytuacji zawieszeniu ulega bieg terminu płatności za dostarczon</w:t>
      </w:r>
      <w:r w:rsidR="00C96867">
        <w:rPr>
          <w:rFonts w:ascii="Calibri" w:hAnsi="Calibri"/>
          <w:kern w:val="1"/>
          <w:sz w:val="24"/>
          <w:szCs w:val="24"/>
        </w:rPr>
        <w:t>y gaz ziemny  wysokometanowy</w:t>
      </w:r>
      <w:r w:rsidRPr="005762A4">
        <w:rPr>
          <w:rFonts w:ascii="Calibri" w:hAnsi="Calibri"/>
          <w:kern w:val="1"/>
          <w:sz w:val="24"/>
          <w:szCs w:val="24"/>
        </w:rPr>
        <w:t>, do czasu dostarczenia faktury korygującej, natomiast zapłata za usługi dystrybucji zostanie dokonana w terminie,</w:t>
      </w:r>
    </w:p>
    <w:p w14:paraId="03BC2881" w14:textId="4026DE45" w:rsidR="00DA6138" w:rsidRPr="005762A4" w:rsidRDefault="00291D04" w:rsidP="005B7198">
      <w:pPr>
        <w:pStyle w:val="Akapitzlist"/>
        <w:numPr>
          <w:ilvl w:val="0"/>
          <w:numId w:val="34"/>
        </w:numPr>
        <w:suppressAutoHyphens/>
        <w:rPr>
          <w:rFonts w:ascii="Calibri" w:hAnsi="Calibri"/>
          <w:sz w:val="24"/>
          <w:szCs w:val="24"/>
        </w:rPr>
      </w:pPr>
      <w:r w:rsidRPr="005762A4">
        <w:rPr>
          <w:rFonts w:ascii="Calibri" w:hAnsi="Calibri"/>
          <w:kern w:val="1"/>
          <w:sz w:val="24"/>
          <w:szCs w:val="24"/>
        </w:rPr>
        <w:t xml:space="preserve">wykazane na fakturze zużycie </w:t>
      </w:r>
      <w:r w:rsidR="00C96867">
        <w:rPr>
          <w:rFonts w:ascii="Calibri" w:hAnsi="Calibri"/>
          <w:kern w:val="1"/>
          <w:sz w:val="24"/>
          <w:szCs w:val="24"/>
        </w:rPr>
        <w:t>gazu ziemnego  wysokometanowego</w:t>
      </w:r>
      <w:r w:rsidRPr="005762A4">
        <w:rPr>
          <w:rFonts w:ascii="Calibri" w:hAnsi="Calibri"/>
          <w:kern w:val="1"/>
          <w:sz w:val="24"/>
          <w:szCs w:val="24"/>
        </w:rPr>
        <w:t xml:space="preserve"> rażąco odbiega od prognozowanego zużycia lub zużycia w analogicznych okresach. Po rozpatrzeniu reklamacji oraz (o ile zajdzie taka konieczność) badaniu gazomierza w sytuacji, gdy reklamacja okaże się zasadna, Wykonawca wystawi fakturę korygującą, w przypadku gdy reklamacja okaże się nieuzasadniona Zamawiający niezwłocznie dokona płatności pozostałej nieuregulowanej kwoty,</w:t>
      </w:r>
    </w:p>
    <w:p w14:paraId="646A82ED" w14:textId="77777777" w:rsidR="00DA6138" w:rsidRPr="005762A4" w:rsidRDefault="00291D04" w:rsidP="005B7198">
      <w:pPr>
        <w:pStyle w:val="Akapitzlist"/>
        <w:numPr>
          <w:ilvl w:val="0"/>
          <w:numId w:val="34"/>
        </w:numPr>
        <w:suppressAutoHyphens/>
        <w:rPr>
          <w:rFonts w:ascii="Calibri" w:hAnsi="Calibri"/>
          <w:sz w:val="24"/>
          <w:szCs w:val="24"/>
        </w:rPr>
      </w:pPr>
      <w:r w:rsidRPr="005762A4">
        <w:rPr>
          <w:rFonts w:ascii="Calibri" w:hAnsi="Calibri"/>
          <w:kern w:val="1"/>
          <w:sz w:val="24"/>
          <w:szCs w:val="24"/>
        </w:rPr>
        <w:t xml:space="preserve">uwzględniony na fakturze okres rozliczeniowy wykracza poza okres objęty niniejszą umową. </w:t>
      </w:r>
    </w:p>
    <w:p w14:paraId="652DA26D" w14:textId="38B57D2A" w:rsidR="00DA6138" w:rsidRPr="005762A4" w:rsidRDefault="00291D04" w:rsidP="005B7198">
      <w:pPr>
        <w:numPr>
          <w:ilvl w:val="0"/>
          <w:numId w:val="35"/>
        </w:numPr>
        <w:suppressAutoHyphens/>
        <w:rPr>
          <w:rFonts w:ascii="Calibri" w:hAnsi="Calibri"/>
          <w:sz w:val="24"/>
          <w:szCs w:val="24"/>
        </w:rPr>
      </w:pPr>
      <w:r w:rsidRPr="005762A4">
        <w:rPr>
          <w:rFonts w:ascii="Calibri" w:hAnsi="Calibri"/>
          <w:kern w:val="1"/>
          <w:sz w:val="24"/>
          <w:szCs w:val="24"/>
        </w:rPr>
        <w:t xml:space="preserve">Całkowita cena  brutto </w:t>
      </w:r>
      <w:r w:rsidR="00C509F2">
        <w:rPr>
          <w:rFonts w:ascii="Calibri" w:hAnsi="Calibri"/>
          <w:kern w:val="1"/>
          <w:sz w:val="24"/>
          <w:szCs w:val="24"/>
        </w:rPr>
        <w:t>zawiera</w:t>
      </w:r>
      <w:r w:rsidRPr="005762A4">
        <w:rPr>
          <w:rFonts w:ascii="Calibri" w:hAnsi="Calibri"/>
          <w:kern w:val="1"/>
          <w:sz w:val="24"/>
          <w:szCs w:val="24"/>
        </w:rPr>
        <w:t xml:space="preserve"> wszelkie koszty związane z realizacją przedmiotu zamówienia za: </w:t>
      </w:r>
      <w:r w:rsidR="00C96867">
        <w:rPr>
          <w:rFonts w:ascii="Calibri" w:hAnsi="Calibri"/>
          <w:kern w:val="1"/>
          <w:sz w:val="24"/>
          <w:szCs w:val="24"/>
        </w:rPr>
        <w:t>gaz ziemny  wysokometanowy</w:t>
      </w:r>
      <w:r w:rsidRPr="005762A4">
        <w:rPr>
          <w:rFonts w:ascii="Calibri" w:hAnsi="Calibri"/>
          <w:kern w:val="1"/>
          <w:sz w:val="24"/>
          <w:szCs w:val="24"/>
        </w:rPr>
        <w:t xml:space="preserve">, abonament, opłatę stałą i zmienną za dystrybucję gazu, opłaty i podatki (w tym podatek od towarów i usług). </w:t>
      </w:r>
    </w:p>
    <w:p w14:paraId="22BD11C1" w14:textId="17FAC26C" w:rsidR="00DA6138" w:rsidRPr="005762A4" w:rsidRDefault="00291D04" w:rsidP="005B7198">
      <w:pPr>
        <w:numPr>
          <w:ilvl w:val="0"/>
          <w:numId w:val="32"/>
        </w:numPr>
        <w:suppressAutoHyphens/>
        <w:rPr>
          <w:rFonts w:ascii="Calibri" w:hAnsi="Calibri"/>
          <w:sz w:val="24"/>
          <w:szCs w:val="24"/>
        </w:rPr>
      </w:pPr>
      <w:r w:rsidRPr="005762A4">
        <w:rPr>
          <w:rFonts w:ascii="Calibri" w:hAnsi="Calibri"/>
          <w:kern w:val="1"/>
          <w:sz w:val="24"/>
          <w:szCs w:val="24"/>
        </w:rPr>
        <w:t xml:space="preserve"> Wynagrodzenie określone w § 5 ust. 4 </w:t>
      </w:r>
      <w:r w:rsidR="00C638E1">
        <w:rPr>
          <w:rFonts w:ascii="Calibri" w:hAnsi="Calibri"/>
          <w:kern w:val="1"/>
          <w:sz w:val="24"/>
          <w:szCs w:val="24"/>
        </w:rPr>
        <w:t xml:space="preserve"> </w:t>
      </w:r>
      <w:r w:rsidRPr="005762A4">
        <w:rPr>
          <w:rFonts w:ascii="Calibri" w:hAnsi="Calibri"/>
          <w:kern w:val="1"/>
          <w:sz w:val="24"/>
          <w:szCs w:val="24"/>
        </w:rPr>
        <w:t>może ulec zmianie w przypadku:</w:t>
      </w:r>
    </w:p>
    <w:p w14:paraId="4A5EF101" w14:textId="2878C426" w:rsidR="00DA6138" w:rsidRPr="005762A4" w:rsidRDefault="00291D04" w:rsidP="001857C1">
      <w:pPr>
        <w:pStyle w:val="Akapitzlist"/>
        <w:numPr>
          <w:ilvl w:val="0"/>
          <w:numId w:val="37"/>
        </w:numPr>
        <w:suppressAutoHyphens/>
        <w:rPr>
          <w:rFonts w:ascii="Calibri" w:hAnsi="Calibri"/>
          <w:sz w:val="24"/>
          <w:szCs w:val="24"/>
        </w:rPr>
      </w:pPr>
      <w:r w:rsidRPr="005762A4">
        <w:rPr>
          <w:rFonts w:ascii="Calibri" w:hAnsi="Calibri"/>
          <w:kern w:val="1"/>
          <w:sz w:val="24"/>
          <w:szCs w:val="24"/>
        </w:rPr>
        <w:t xml:space="preserve">zmiany ilości dostarczanego gazu ziemnego w zakresie </w:t>
      </w:r>
      <w:r w:rsidR="00975551">
        <w:rPr>
          <w:rFonts w:ascii="Calibri" w:hAnsi="Calibri"/>
          <w:kern w:val="1"/>
          <w:sz w:val="24"/>
          <w:szCs w:val="24"/>
        </w:rPr>
        <w:t xml:space="preserve">skorzystania z </w:t>
      </w:r>
      <w:r w:rsidR="00411035">
        <w:rPr>
          <w:rFonts w:ascii="Calibri" w:hAnsi="Calibri"/>
          <w:kern w:val="1"/>
          <w:sz w:val="24"/>
          <w:szCs w:val="24"/>
        </w:rPr>
        <w:t xml:space="preserve">prawa opcji, </w:t>
      </w:r>
      <w:r w:rsidRPr="005762A4">
        <w:rPr>
          <w:rFonts w:ascii="Calibri" w:hAnsi="Calibri"/>
          <w:kern w:val="1"/>
          <w:sz w:val="24"/>
          <w:szCs w:val="24"/>
        </w:rPr>
        <w:t xml:space="preserve">w </w:t>
      </w:r>
      <w:r w:rsidR="00C638E1">
        <w:rPr>
          <w:rFonts w:ascii="Calibri" w:hAnsi="Calibri"/>
          <w:kern w:val="1"/>
          <w:sz w:val="24"/>
          <w:szCs w:val="24"/>
        </w:rPr>
        <w:t xml:space="preserve">celu zwiększenia </w:t>
      </w:r>
      <w:r w:rsidRPr="005762A4">
        <w:rPr>
          <w:rFonts w:ascii="Calibri" w:hAnsi="Calibri"/>
          <w:kern w:val="1"/>
          <w:sz w:val="24"/>
          <w:szCs w:val="24"/>
        </w:rPr>
        <w:t>wolumenu podstawowego określonego w § 2 ust. 4  Umowy,</w:t>
      </w:r>
      <w:r w:rsidR="00585A11">
        <w:rPr>
          <w:rFonts w:ascii="Calibri" w:hAnsi="Calibri"/>
          <w:kern w:val="1"/>
          <w:sz w:val="24"/>
          <w:szCs w:val="24"/>
        </w:rPr>
        <w:t xml:space="preserve"> lub zmniejszonego zużycia gazu, o czym mowa w </w:t>
      </w:r>
      <w:r w:rsidR="00585A11">
        <w:rPr>
          <w:rFonts w:ascii="Liberation Sans" w:hAnsi="Liberation Sans" w:cs="Liberation Sans"/>
          <w:kern w:val="1"/>
          <w:sz w:val="24"/>
          <w:szCs w:val="24"/>
        </w:rPr>
        <w:t>§</w:t>
      </w:r>
      <w:r w:rsidR="00585A11">
        <w:rPr>
          <w:rFonts w:ascii="Calibri" w:hAnsi="Calibri"/>
          <w:kern w:val="1"/>
          <w:sz w:val="24"/>
          <w:szCs w:val="24"/>
        </w:rPr>
        <w:t>6 ust.7 pkt 4) niniejszej umowy – w takich przypadkach wynagrodzenie</w:t>
      </w:r>
      <w:r w:rsidR="001857C1">
        <w:rPr>
          <w:rFonts w:ascii="Calibri" w:hAnsi="Calibri"/>
          <w:kern w:val="1"/>
          <w:sz w:val="24"/>
          <w:szCs w:val="24"/>
        </w:rPr>
        <w:t xml:space="preserve">, </w:t>
      </w:r>
      <w:r w:rsidR="001857C1" w:rsidRPr="001857C1">
        <w:rPr>
          <w:rFonts w:ascii="Calibri" w:hAnsi="Calibri"/>
          <w:kern w:val="1"/>
          <w:sz w:val="24"/>
          <w:szCs w:val="24"/>
        </w:rPr>
        <w:t>liczone wg tej samej ceny, jak dla zamówienia podstawowego</w:t>
      </w:r>
      <w:r w:rsidR="001857C1">
        <w:rPr>
          <w:rFonts w:ascii="Calibri" w:hAnsi="Calibri"/>
          <w:kern w:val="1"/>
          <w:sz w:val="24"/>
          <w:szCs w:val="24"/>
        </w:rPr>
        <w:t>,</w:t>
      </w:r>
      <w:r w:rsidR="00585A11">
        <w:rPr>
          <w:rFonts w:ascii="Calibri" w:hAnsi="Calibri"/>
          <w:kern w:val="1"/>
          <w:sz w:val="24"/>
          <w:szCs w:val="24"/>
        </w:rPr>
        <w:t xml:space="preserve"> będzie przysługiwało Wykonawcy za faktyczną ilość dostarczonego gazu ziemnego,</w:t>
      </w:r>
    </w:p>
    <w:p w14:paraId="28A4B14C" w14:textId="77777777" w:rsidR="00DA6138" w:rsidRPr="00F43344" w:rsidRDefault="00291D04" w:rsidP="00F43344">
      <w:pPr>
        <w:pStyle w:val="Akapitzlist"/>
        <w:numPr>
          <w:ilvl w:val="0"/>
          <w:numId w:val="37"/>
        </w:numPr>
        <w:suppressAutoHyphens/>
        <w:rPr>
          <w:rFonts w:ascii="Calibri" w:hAnsi="Calibri"/>
          <w:sz w:val="24"/>
          <w:szCs w:val="24"/>
        </w:rPr>
      </w:pPr>
      <w:r w:rsidRPr="00F43344">
        <w:rPr>
          <w:rFonts w:ascii="Calibri" w:hAnsi="Calibri"/>
          <w:kern w:val="1"/>
          <w:sz w:val="24"/>
          <w:szCs w:val="24"/>
        </w:rPr>
        <w:t xml:space="preserve">zmiany stawek i cen za usługi dystrybucji w przypadku zatwierdzenia przez Prezesa URE zmiany Taryfy na usługi </w:t>
      </w:r>
      <w:proofErr w:type="spellStart"/>
      <w:r w:rsidRPr="00F43344">
        <w:rPr>
          <w:rFonts w:ascii="Calibri" w:hAnsi="Calibri"/>
          <w:kern w:val="1"/>
          <w:sz w:val="24"/>
          <w:szCs w:val="24"/>
        </w:rPr>
        <w:t>przesyłu</w:t>
      </w:r>
      <w:proofErr w:type="spellEnd"/>
      <w:r w:rsidRPr="00F43344">
        <w:rPr>
          <w:rFonts w:ascii="Calibri" w:hAnsi="Calibri"/>
          <w:kern w:val="1"/>
          <w:sz w:val="24"/>
          <w:szCs w:val="24"/>
        </w:rPr>
        <w:t xml:space="preserve"> gazu OSD, które miałyby obowiązywać w okresie obowiązywania umowy,</w:t>
      </w:r>
    </w:p>
    <w:p w14:paraId="51327518" w14:textId="77777777" w:rsidR="00DA6138" w:rsidRPr="005762A4" w:rsidRDefault="00291D04" w:rsidP="005B7198">
      <w:pPr>
        <w:pStyle w:val="Akapitzlist"/>
        <w:numPr>
          <w:ilvl w:val="0"/>
          <w:numId w:val="37"/>
        </w:numPr>
        <w:suppressAutoHyphens/>
        <w:rPr>
          <w:rFonts w:ascii="Calibri" w:hAnsi="Calibri"/>
          <w:sz w:val="24"/>
          <w:szCs w:val="24"/>
        </w:rPr>
      </w:pPr>
      <w:r w:rsidRPr="005762A4">
        <w:rPr>
          <w:rFonts w:ascii="Calibri" w:hAnsi="Calibri"/>
          <w:kern w:val="1"/>
          <w:sz w:val="24"/>
          <w:szCs w:val="24"/>
        </w:rPr>
        <w:t>ustawowej zmiany stawki podatku VAT i w takim przypadku stałą cena jest cena netto,</w:t>
      </w:r>
    </w:p>
    <w:p w14:paraId="029118C7" w14:textId="22A016E5" w:rsidR="00AB6752" w:rsidRPr="00F43344" w:rsidRDefault="00291D04" w:rsidP="005B7198">
      <w:pPr>
        <w:pStyle w:val="Akapitzlist"/>
        <w:numPr>
          <w:ilvl w:val="0"/>
          <w:numId w:val="37"/>
        </w:numPr>
        <w:suppressAutoHyphens/>
        <w:rPr>
          <w:rFonts w:ascii="Calibri" w:hAnsi="Calibri"/>
          <w:sz w:val="24"/>
          <w:szCs w:val="24"/>
        </w:rPr>
      </w:pPr>
      <w:r w:rsidRPr="005762A4">
        <w:rPr>
          <w:rFonts w:ascii="Calibri" w:hAnsi="Calibri"/>
          <w:kern w:val="1"/>
          <w:sz w:val="24"/>
          <w:szCs w:val="24"/>
        </w:rPr>
        <w:t xml:space="preserve">ustawowej zmiany opodatkowania podatkiem akcyzowym, w wyniku czego zmianie ulegnie cena jednostkowa netto </w:t>
      </w:r>
      <w:r w:rsidR="00C96867">
        <w:rPr>
          <w:rFonts w:ascii="Calibri" w:hAnsi="Calibri"/>
          <w:kern w:val="1"/>
          <w:sz w:val="24"/>
          <w:szCs w:val="24"/>
        </w:rPr>
        <w:t>gazu ziemnego  wysokometanowego</w:t>
      </w:r>
      <w:r w:rsidRPr="005762A4">
        <w:rPr>
          <w:rFonts w:ascii="Calibri" w:hAnsi="Calibri"/>
          <w:kern w:val="1"/>
          <w:sz w:val="24"/>
          <w:szCs w:val="24"/>
        </w:rPr>
        <w:t>, o kwotę wynikającą ze zmiany tych stawek, bez konieczności zawierania Aneksu do Umowy, pod warunkiem powiadomienia zamawiającego o przedmiotowych zmianach</w:t>
      </w:r>
      <w:r w:rsidR="00AB6752">
        <w:rPr>
          <w:rFonts w:ascii="Calibri" w:hAnsi="Calibri"/>
          <w:kern w:val="1"/>
          <w:sz w:val="24"/>
          <w:szCs w:val="24"/>
        </w:rPr>
        <w:t>,</w:t>
      </w:r>
    </w:p>
    <w:p w14:paraId="17C2F44F" w14:textId="02A22CDF" w:rsidR="00DA6138" w:rsidRPr="005762A4" w:rsidRDefault="007013E0" w:rsidP="005B7198">
      <w:pPr>
        <w:pStyle w:val="Akapitzlist"/>
        <w:numPr>
          <w:ilvl w:val="0"/>
          <w:numId w:val="37"/>
        </w:numPr>
        <w:suppressAutoHyphens/>
        <w:rPr>
          <w:rFonts w:ascii="Calibri" w:hAnsi="Calibri"/>
          <w:sz w:val="24"/>
          <w:szCs w:val="24"/>
        </w:rPr>
      </w:pPr>
      <w:r>
        <w:rPr>
          <w:rFonts w:ascii="Calibri" w:hAnsi="Calibri"/>
          <w:kern w:val="1"/>
          <w:sz w:val="24"/>
          <w:szCs w:val="24"/>
        </w:rPr>
        <w:t>zmiany ceny gazu ziemnego wyższej o co najmniej 10% niż wysokość średniorocznego wskaźnika cen towarów i usług konsumpcyjnych ogółem, ogłaszanego w komunikacie Prezesa GUS</w:t>
      </w:r>
      <w:r w:rsidR="00950E3A">
        <w:rPr>
          <w:rFonts w:ascii="Calibri" w:hAnsi="Calibri"/>
          <w:kern w:val="1"/>
          <w:sz w:val="24"/>
          <w:szCs w:val="24"/>
        </w:rPr>
        <w:t>.</w:t>
      </w:r>
    </w:p>
    <w:p w14:paraId="2D234554" w14:textId="2E06006B" w:rsidR="00DA6138" w:rsidRPr="004107BB" w:rsidRDefault="00F25ADA" w:rsidP="00D63CC8">
      <w:pPr>
        <w:pStyle w:val="Akapitzlist"/>
        <w:numPr>
          <w:ilvl w:val="0"/>
          <w:numId w:val="58"/>
        </w:numPr>
        <w:suppressAutoHyphens/>
        <w:ind w:left="426"/>
        <w:rPr>
          <w:rFonts w:ascii="Calibri" w:hAnsi="Calibri"/>
          <w:kern w:val="1"/>
          <w:sz w:val="24"/>
          <w:szCs w:val="24"/>
        </w:rPr>
      </w:pPr>
      <w:r>
        <w:rPr>
          <w:rFonts w:ascii="Calibri" w:hAnsi="Calibri"/>
          <w:kern w:val="1"/>
          <w:sz w:val="24"/>
          <w:szCs w:val="24"/>
        </w:rPr>
        <w:t>Z</w:t>
      </w:r>
      <w:r w:rsidRPr="00F25ADA">
        <w:rPr>
          <w:rFonts w:ascii="Calibri" w:hAnsi="Calibri"/>
          <w:kern w:val="1"/>
          <w:sz w:val="24"/>
          <w:szCs w:val="24"/>
        </w:rPr>
        <w:t>amawiający w przypadku braku comiesięcznych odczytów faktycznego zużycia gazu ziemnego wysokometanowego stosowanych przez OSD dopuszcza możliwość rozliczenia należności za gaz ziemny wysokometanowy  na podstawie szacowanej ilości zużycia gazu ziemnego wysokometanowego. Zamawiający dopuszcza możliwość wystawienia takiej faktury raz na dwa miesiące. Rozliczenie za faktyczne zużycie gazu nastąpi w terminach wskazanych przez Operatora Systemu Dystrybucji.</w:t>
      </w:r>
    </w:p>
    <w:p w14:paraId="61078E8B" w14:textId="77777777" w:rsidR="00816E33" w:rsidRDefault="00816E33">
      <w:pPr>
        <w:suppressAutoHyphens/>
        <w:rPr>
          <w:rFonts w:ascii="Calibri" w:hAnsi="Calibri"/>
          <w:b/>
          <w:bCs/>
          <w:kern w:val="1"/>
          <w:sz w:val="24"/>
          <w:szCs w:val="24"/>
        </w:rPr>
      </w:pPr>
    </w:p>
    <w:p w14:paraId="2A6BCAA1" w14:textId="77777777" w:rsidR="003D00F7" w:rsidRDefault="003D00F7">
      <w:pPr>
        <w:suppressAutoHyphens/>
        <w:rPr>
          <w:rFonts w:ascii="Calibri" w:hAnsi="Calibri"/>
          <w:b/>
          <w:bCs/>
          <w:kern w:val="1"/>
          <w:sz w:val="24"/>
          <w:szCs w:val="24"/>
        </w:rPr>
      </w:pPr>
    </w:p>
    <w:p w14:paraId="044941BC" w14:textId="77777777" w:rsidR="003D00F7" w:rsidRDefault="003D00F7">
      <w:pPr>
        <w:suppressAutoHyphens/>
        <w:rPr>
          <w:rFonts w:ascii="Calibri" w:hAnsi="Calibri"/>
          <w:b/>
          <w:bCs/>
          <w:kern w:val="1"/>
          <w:sz w:val="24"/>
          <w:szCs w:val="24"/>
        </w:rPr>
      </w:pPr>
    </w:p>
    <w:p w14:paraId="096B6D9A" w14:textId="77777777" w:rsidR="003D00F7" w:rsidRDefault="003D00F7">
      <w:pPr>
        <w:suppressAutoHyphens/>
        <w:rPr>
          <w:rFonts w:ascii="Calibri" w:hAnsi="Calibri"/>
          <w:b/>
          <w:bCs/>
          <w:kern w:val="1"/>
          <w:sz w:val="24"/>
          <w:szCs w:val="24"/>
        </w:rPr>
      </w:pPr>
    </w:p>
    <w:p w14:paraId="795873C9" w14:textId="77777777" w:rsidR="003D00F7" w:rsidRDefault="003D00F7">
      <w:pPr>
        <w:suppressAutoHyphens/>
        <w:rPr>
          <w:rFonts w:ascii="Calibri" w:hAnsi="Calibri"/>
          <w:b/>
          <w:bCs/>
          <w:kern w:val="1"/>
          <w:sz w:val="24"/>
          <w:szCs w:val="24"/>
        </w:rPr>
      </w:pPr>
    </w:p>
    <w:p w14:paraId="515EEF7A" w14:textId="77777777" w:rsidR="003D00F7" w:rsidRDefault="003D00F7">
      <w:pPr>
        <w:suppressAutoHyphens/>
        <w:rPr>
          <w:rFonts w:ascii="Calibri" w:hAnsi="Calibri"/>
          <w:b/>
          <w:bCs/>
          <w:kern w:val="1"/>
          <w:sz w:val="24"/>
          <w:szCs w:val="24"/>
        </w:rPr>
      </w:pPr>
    </w:p>
    <w:p w14:paraId="5DD2C9EE" w14:textId="77777777" w:rsidR="003D00F7" w:rsidRDefault="003D00F7">
      <w:pPr>
        <w:suppressAutoHyphens/>
        <w:rPr>
          <w:rFonts w:ascii="Calibri" w:hAnsi="Calibri"/>
          <w:b/>
          <w:bCs/>
          <w:kern w:val="1"/>
          <w:sz w:val="24"/>
          <w:szCs w:val="24"/>
        </w:rPr>
      </w:pPr>
    </w:p>
    <w:p w14:paraId="3D277E0F"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6 </w:t>
      </w:r>
    </w:p>
    <w:p w14:paraId="2F1BD76C"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Obowiązywanie Umowy, wypowiedzenie Umowy, wstrzymanie dostaw</w:t>
      </w:r>
    </w:p>
    <w:p w14:paraId="5A241922" w14:textId="77777777" w:rsidR="00DA6138" w:rsidRPr="005762A4" w:rsidRDefault="00291D04" w:rsidP="005B7198">
      <w:pPr>
        <w:numPr>
          <w:ilvl w:val="0"/>
          <w:numId w:val="39"/>
        </w:numPr>
        <w:suppressAutoHyphens/>
        <w:rPr>
          <w:rFonts w:ascii="Calibri" w:hAnsi="Calibri"/>
          <w:b/>
          <w:bCs/>
          <w:sz w:val="24"/>
          <w:szCs w:val="24"/>
        </w:rPr>
      </w:pPr>
      <w:r w:rsidRPr="005762A4">
        <w:rPr>
          <w:rFonts w:ascii="Calibri" w:hAnsi="Calibri"/>
          <w:kern w:val="1"/>
          <w:sz w:val="24"/>
          <w:szCs w:val="24"/>
        </w:rPr>
        <w:t xml:space="preserve">Termin realizacji przedmiotu umowy: </w:t>
      </w:r>
      <w:r w:rsidRPr="005762A4">
        <w:rPr>
          <w:rFonts w:ascii="Calibri" w:hAnsi="Calibri"/>
          <w:b/>
          <w:bCs/>
          <w:kern w:val="1"/>
          <w:sz w:val="24"/>
          <w:szCs w:val="24"/>
        </w:rPr>
        <w:t>przez okres 12 miesięcy liczonych od dnia 01.01.2023 r.</w:t>
      </w:r>
    </w:p>
    <w:p w14:paraId="35E51175" w14:textId="6C07A247" w:rsidR="00DA6138" w:rsidRPr="005762A4" w:rsidRDefault="00291D04" w:rsidP="00F8266D">
      <w:pPr>
        <w:numPr>
          <w:ilvl w:val="0"/>
          <w:numId w:val="40"/>
        </w:numPr>
        <w:suppressAutoHyphens/>
        <w:rPr>
          <w:rFonts w:ascii="Calibri" w:hAnsi="Calibri"/>
          <w:sz w:val="24"/>
          <w:szCs w:val="24"/>
        </w:rPr>
      </w:pPr>
      <w:r w:rsidRPr="005762A4">
        <w:rPr>
          <w:rFonts w:ascii="Calibri" w:hAnsi="Calibri"/>
          <w:kern w:val="1"/>
          <w:sz w:val="24"/>
          <w:szCs w:val="24"/>
        </w:rPr>
        <w:t xml:space="preserve">Dostawy odbywać się będą w okresie wskazanym w ust. 1 niniejszego paragrafu, z zastrzeżeniem, że warunkiem rozpoczęcia dostaw jest skuteczne przeprowadzenie przez Wykonawcę procedury zmiany </w:t>
      </w:r>
      <w:r w:rsidRPr="005762A4">
        <w:rPr>
          <w:rFonts w:ascii="Calibri" w:hAnsi="Calibri"/>
          <w:kern w:val="2"/>
          <w:sz w:val="24"/>
          <w:szCs w:val="24"/>
        </w:rPr>
        <w:t xml:space="preserve">dotychczasowego sprzedawcy </w:t>
      </w:r>
      <w:r w:rsidR="00F8266D" w:rsidRPr="00F8266D">
        <w:rPr>
          <w:rFonts w:ascii="Calibri" w:hAnsi="Calibri"/>
          <w:kern w:val="2"/>
          <w:sz w:val="24"/>
          <w:szCs w:val="24"/>
        </w:rPr>
        <w:t>gazu ziemnego  wysokometanowego</w:t>
      </w:r>
      <w:r w:rsidRPr="005762A4">
        <w:rPr>
          <w:rFonts w:ascii="Calibri" w:hAnsi="Calibri"/>
          <w:kern w:val="1"/>
          <w:sz w:val="24"/>
          <w:szCs w:val="24"/>
        </w:rPr>
        <w:t xml:space="preserve">. </w:t>
      </w:r>
    </w:p>
    <w:p w14:paraId="2FDB82C2"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Wykonawcy przysługuje jedynie wynagrodzenie należne mu z tytułu wykonania części Umowy.</w:t>
      </w:r>
    </w:p>
    <w:p w14:paraId="13340A5F"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 xml:space="preserve">Umowa może być rozwiązana przez jedną ze Stron umowy w trybie natychmiastowym w przypadku, gdy druga ze stron, pomimo pisemnego wezwania i upływu wyznaczonego 7 dniowego terminu na usunięcie nieprawidłowości, rażąco i uporczywie narusza warunki umowy. </w:t>
      </w:r>
    </w:p>
    <w:p w14:paraId="4E7E9356"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 xml:space="preserve">Umowa może być rozwiązana przez Zamawiającego w trybie natychmiastowym w przypadku utraty przez Wykonawcę uprawnień przewidzianych obowiązującymi przepisami do realizacji niniejszej umowy. </w:t>
      </w:r>
    </w:p>
    <w:p w14:paraId="68E72641"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sz w:val="24"/>
          <w:szCs w:val="24"/>
        </w:rPr>
        <w:t>Rozwiązanie umowy może nastąpić w każdym czasie za pisemnym porozumieniem stron.</w:t>
      </w:r>
    </w:p>
    <w:p w14:paraId="06B3678E"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Dopuszcza się możliwość zmiany umowy w następującym zakresie:</w:t>
      </w:r>
    </w:p>
    <w:p w14:paraId="2B986131" w14:textId="77777777" w:rsidR="00DA6138" w:rsidRPr="005762A4" w:rsidRDefault="00291D04" w:rsidP="005B7198">
      <w:pPr>
        <w:numPr>
          <w:ilvl w:val="0"/>
          <w:numId w:val="42"/>
        </w:numPr>
        <w:suppressAutoHyphens/>
        <w:rPr>
          <w:rFonts w:ascii="Calibri" w:hAnsi="Calibri"/>
          <w:sz w:val="24"/>
          <w:szCs w:val="24"/>
        </w:rPr>
      </w:pPr>
      <w:r w:rsidRPr="005762A4">
        <w:rPr>
          <w:rFonts w:ascii="Calibri" w:hAnsi="Calibri"/>
          <w:kern w:val="1"/>
          <w:sz w:val="24"/>
          <w:szCs w:val="24"/>
        </w:rPr>
        <w:t>zmiany wynagrodzenia wyłącznie w przypadkach określonych w § 5 ust. 19,</w:t>
      </w:r>
    </w:p>
    <w:p w14:paraId="0FD56DE5" w14:textId="7BE96D22" w:rsidR="00DA6138" w:rsidRPr="005762A4" w:rsidRDefault="00291D04" w:rsidP="005B7198">
      <w:pPr>
        <w:numPr>
          <w:ilvl w:val="0"/>
          <w:numId w:val="42"/>
        </w:numPr>
        <w:suppressAutoHyphens/>
        <w:rPr>
          <w:rFonts w:ascii="Calibri" w:hAnsi="Calibri"/>
          <w:sz w:val="24"/>
          <w:szCs w:val="24"/>
        </w:rPr>
      </w:pPr>
      <w:r w:rsidRPr="005762A4">
        <w:rPr>
          <w:rFonts w:ascii="Calibri" w:hAnsi="Calibri"/>
          <w:kern w:val="1"/>
          <w:sz w:val="24"/>
          <w:szCs w:val="24"/>
        </w:rPr>
        <w:t xml:space="preserve">zmiany mocy umownej w związku ze zmianą zapotrzebowania na </w:t>
      </w:r>
      <w:r w:rsidR="00C96867">
        <w:rPr>
          <w:rFonts w:ascii="Calibri" w:hAnsi="Calibri"/>
          <w:kern w:val="1"/>
          <w:sz w:val="24"/>
          <w:szCs w:val="24"/>
        </w:rPr>
        <w:t>gaz ziemny  wysokometanowy</w:t>
      </w:r>
      <w:r w:rsidRPr="005762A4">
        <w:rPr>
          <w:rFonts w:ascii="Calibri" w:hAnsi="Calibri"/>
          <w:kern w:val="1"/>
          <w:sz w:val="24"/>
          <w:szCs w:val="24"/>
        </w:rPr>
        <w:t>, pod warunkiem wyrażenia zgody przez Operatora Systemu Dystrybucyjnego,</w:t>
      </w:r>
    </w:p>
    <w:p w14:paraId="09E59C8C" w14:textId="729BF4C9" w:rsidR="00DA6138" w:rsidRPr="00F63A77" w:rsidRDefault="00291D04" w:rsidP="005B7198">
      <w:pPr>
        <w:numPr>
          <w:ilvl w:val="0"/>
          <w:numId w:val="42"/>
        </w:numPr>
        <w:suppressAutoHyphens/>
        <w:rPr>
          <w:rFonts w:ascii="Calibri" w:hAnsi="Calibri"/>
          <w:sz w:val="24"/>
          <w:szCs w:val="24"/>
        </w:rPr>
      </w:pPr>
      <w:r w:rsidRPr="005762A4">
        <w:rPr>
          <w:rFonts w:ascii="Calibri" w:hAnsi="Calibri"/>
          <w:kern w:val="1"/>
          <w:sz w:val="24"/>
          <w:szCs w:val="24"/>
        </w:rPr>
        <w:t xml:space="preserve">zmiany terminu rozpoczęcia dostaw gazu ziemnego, jeżeli zmiana ta wynika z przedłużającej się procedury lub procesu zmiany dotychczasowego sprzedawcy </w:t>
      </w:r>
      <w:r w:rsidR="00C96867">
        <w:rPr>
          <w:rFonts w:ascii="Calibri" w:hAnsi="Calibri"/>
          <w:kern w:val="1"/>
          <w:sz w:val="24"/>
          <w:szCs w:val="24"/>
        </w:rPr>
        <w:t>gazu ziemnego  wysokometanowego</w:t>
      </w:r>
      <w:r w:rsidR="00EB1304">
        <w:rPr>
          <w:rFonts w:ascii="Calibri" w:hAnsi="Calibri"/>
          <w:kern w:val="1"/>
          <w:sz w:val="24"/>
          <w:szCs w:val="24"/>
        </w:rPr>
        <w:t>,</w:t>
      </w:r>
    </w:p>
    <w:p w14:paraId="084429D3" w14:textId="5B4721ED" w:rsidR="00EB1304" w:rsidRPr="00D63CC8" w:rsidRDefault="00A840E7" w:rsidP="005B7198">
      <w:pPr>
        <w:numPr>
          <w:ilvl w:val="0"/>
          <w:numId w:val="42"/>
        </w:numPr>
        <w:suppressAutoHyphens/>
        <w:rPr>
          <w:rFonts w:ascii="Calibri" w:hAnsi="Calibri"/>
          <w:color w:val="auto"/>
          <w:sz w:val="24"/>
          <w:szCs w:val="24"/>
        </w:rPr>
      </w:pPr>
      <w:r w:rsidRPr="00D63CC8">
        <w:rPr>
          <w:rFonts w:ascii="Calibri" w:hAnsi="Calibri"/>
          <w:color w:val="auto"/>
          <w:kern w:val="1"/>
          <w:sz w:val="24"/>
          <w:szCs w:val="24"/>
        </w:rPr>
        <w:t>z</w:t>
      </w:r>
      <w:r w:rsidR="00EB1304" w:rsidRPr="00D63CC8">
        <w:rPr>
          <w:rFonts w:ascii="Calibri" w:hAnsi="Calibri"/>
          <w:color w:val="auto"/>
          <w:kern w:val="1"/>
          <w:sz w:val="24"/>
          <w:szCs w:val="24"/>
        </w:rPr>
        <w:t xml:space="preserve">mniejszenia </w:t>
      </w:r>
      <w:r w:rsidR="00A80CA5" w:rsidRPr="00D63CC8">
        <w:rPr>
          <w:rFonts w:ascii="Calibri" w:hAnsi="Calibri"/>
          <w:color w:val="auto"/>
          <w:kern w:val="1"/>
          <w:sz w:val="24"/>
          <w:szCs w:val="24"/>
        </w:rPr>
        <w:t xml:space="preserve">do 10% </w:t>
      </w:r>
      <w:r w:rsidR="00EB1304" w:rsidRPr="00D63CC8">
        <w:rPr>
          <w:rFonts w:ascii="Calibri" w:hAnsi="Calibri"/>
          <w:color w:val="auto"/>
          <w:kern w:val="1"/>
          <w:sz w:val="24"/>
          <w:szCs w:val="24"/>
        </w:rPr>
        <w:t>ilości pobranego gazu ziemnego, przewidzianego w wolumenie podstawowym</w:t>
      </w:r>
      <w:r w:rsidR="0017653C" w:rsidRPr="00D63CC8">
        <w:rPr>
          <w:rFonts w:ascii="Calibri" w:hAnsi="Calibri"/>
          <w:color w:val="auto"/>
          <w:kern w:val="1"/>
          <w:sz w:val="24"/>
          <w:szCs w:val="24"/>
        </w:rPr>
        <w:t xml:space="preserve"> </w:t>
      </w:r>
      <w:r w:rsidR="00EB1304" w:rsidRPr="00D63CC8">
        <w:rPr>
          <w:rFonts w:ascii="Calibri" w:hAnsi="Calibri"/>
          <w:color w:val="auto"/>
          <w:kern w:val="1"/>
          <w:sz w:val="24"/>
          <w:szCs w:val="24"/>
        </w:rPr>
        <w:t>w przypadku</w:t>
      </w:r>
      <w:r w:rsidR="00C509F2" w:rsidRPr="00D63CC8">
        <w:rPr>
          <w:rFonts w:ascii="Calibri" w:hAnsi="Calibri"/>
          <w:color w:val="auto"/>
          <w:kern w:val="1"/>
          <w:sz w:val="24"/>
          <w:szCs w:val="24"/>
        </w:rPr>
        <w:t xml:space="preserve"> częściowego</w:t>
      </w:r>
      <w:r w:rsidR="00EB1304" w:rsidRPr="00D63CC8">
        <w:rPr>
          <w:rFonts w:ascii="Calibri" w:hAnsi="Calibri"/>
          <w:color w:val="auto"/>
          <w:kern w:val="1"/>
          <w:sz w:val="24"/>
          <w:szCs w:val="24"/>
        </w:rPr>
        <w:t xml:space="preserve"> wyłączenia z eksploatacji budynku przy ul. Ostrówek 5-7 w Opolu </w:t>
      </w:r>
      <w:r w:rsidR="00766AA5" w:rsidRPr="00D63CC8">
        <w:rPr>
          <w:rFonts w:ascii="Calibri" w:hAnsi="Calibri"/>
          <w:color w:val="auto"/>
          <w:kern w:val="1"/>
          <w:sz w:val="24"/>
          <w:szCs w:val="24"/>
        </w:rPr>
        <w:t xml:space="preserve">lub zmniejszonego zużycia gazu </w:t>
      </w:r>
      <w:r w:rsidR="00EB1304" w:rsidRPr="00D63CC8">
        <w:rPr>
          <w:rFonts w:ascii="Calibri" w:hAnsi="Calibri"/>
          <w:color w:val="auto"/>
          <w:kern w:val="1"/>
          <w:sz w:val="24"/>
          <w:szCs w:val="24"/>
        </w:rPr>
        <w:t>– w takim przypadku wynagrodzenie będzie przysługiwało Wykonawcy za faktyczną ilość dostarczonego gazu ziemnego do tego budynku.</w:t>
      </w:r>
    </w:p>
    <w:p w14:paraId="48B35CBC" w14:textId="77777777" w:rsidR="00DA6138" w:rsidRPr="005762A4" w:rsidRDefault="00291D04" w:rsidP="005B7198">
      <w:pPr>
        <w:numPr>
          <w:ilvl w:val="0"/>
          <w:numId w:val="43"/>
        </w:numPr>
        <w:suppressAutoHyphens/>
        <w:rPr>
          <w:rFonts w:ascii="Calibri" w:hAnsi="Calibri"/>
          <w:sz w:val="24"/>
          <w:szCs w:val="24"/>
        </w:rPr>
      </w:pPr>
      <w:r w:rsidRPr="005762A4">
        <w:rPr>
          <w:rFonts w:ascii="Calibri" w:hAnsi="Calibri"/>
          <w:kern w:val="1"/>
          <w:sz w:val="24"/>
          <w:szCs w:val="24"/>
        </w:rPr>
        <w:t xml:space="preserve">Zmiany postanowień niniejszej umowy, z zastrzeżeniem zapisów ust. 9 i 10 niniejszego paragrafu, mogą być dokonane wyłącznie w formie pisemnego aneksu, podpisanego przez obie Strony, pod rygorem nieważności. </w:t>
      </w:r>
    </w:p>
    <w:p w14:paraId="23F962C7"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 xml:space="preserve">Zmiany wynikające ze zmiany treści Taryfy na usługi </w:t>
      </w:r>
      <w:proofErr w:type="spellStart"/>
      <w:r w:rsidRPr="005762A4">
        <w:rPr>
          <w:rFonts w:ascii="Calibri" w:hAnsi="Calibri"/>
          <w:kern w:val="1"/>
          <w:sz w:val="24"/>
          <w:szCs w:val="24"/>
        </w:rPr>
        <w:t>przesyłu</w:t>
      </w:r>
      <w:proofErr w:type="spellEnd"/>
      <w:r w:rsidRPr="005762A4">
        <w:rPr>
          <w:rFonts w:ascii="Calibri" w:hAnsi="Calibri"/>
          <w:kern w:val="1"/>
          <w:sz w:val="24"/>
          <w:szCs w:val="24"/>
        </w:rPr>
        <w:t xml:space="preserve"> gazu OSD (o której mowa w § 5 ust. 19 pkt 3), obowiązują od dnia wejścia w życie Taryfy i nie wymagają dla swej ważności aneksu, przy czym o zmianie Taryfy Wykonawca zobowiązany jest powiadomić Zamawiającego w formie pisemnej. </w:t>
      </w:r>
    </w:p>
    <w:p w14:paraId="314F34E6"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 xml:space="preserve">Zmiany wynikające ze zmiany przepisów, o których mowa w § 5 ust. 19 pkt 4) i 5), obowiązują od dnia ich wejścia w życie. O zmianie Wykonawca zobowiązany jest powiadomić Zamawiającego w formie pisemnej oraz wskazać datę wejścia w życie zmiany oraz które opłaty i w jakich wysokościach ulegają zmianie w odniesieniu do Oferty Wykonawcy. </w:t>
      </w:r>
    </w:p>
    <w:p w14:paraId="46AD35C5" w14:textId="77777777" w:rsidR="00DA6138" w:rsidRPr="005762A4" w:rsidRDefault="00291D04" w:rsidP="005B7198">
      <w:pPr>
        <w:numPr>
          <w:ilvl w:val="0"/>
          <w:numId w:val="40"/>
        </w:numPr>
        <w:suppressAutoHyphens/>
        <w:rPr>
          <w:rFonts w:ascii="Calibri" w:hAnsi="Calibri"/>
          <w:sz w:val="24"/>
          <w:szCs w:val="24"/>
        </w:rPr>
      </w:pPr>
      <w:r w:rsidRPr="005762A4">
        <w:rPr>
          <w:rFonts w:ascii="Calibri" w:hAnsi="Calibri"/>
          <w:kern w:val="1"/>
          <w:sz w:val="24"/>
          <w:szCs w:val="24"/>
        </w:rPr>
        <w:t>Strony dopuszczają również wprowadzenie zmian w zawartej umowie w przypadku:</w:t>
      </w:r>
    </w:p>
    <w:p w14:paraId="7DF494B7" w14:textId="77777777" w:rsidR="00DA6138" w:rsidRPr="005762A4" w:rsidRDefault="00291D04" w:rsidP="005B7198">
      <w:pPr>
        <w:numPr>
          <w:ilvl w:val="0"/>
          <w:numId w:val="45"/>
        </w:numPr>
        <w:suppressAutoHyphens/>
        <w:rPr>
          <w:rFonts w:ascii="Calibri" w:hAnsi="Calibri"/>
          <w:sz w:val="24"/>
          <w:szCs w:val="24"/>
        </w:rPr>
      </w:pPr>
      <w:r w:rsidRPr="005762A4">
        <w:rPr>
          <w:rFonts w:ascii="Calibri" w:hAnsi="Calibri"/>
          <w:kern w:val="1"/>
          <w:sz w:val="24"/>
          <w:szCs w:val="24"/>
        </w:rPr>
        <w:t>konieczności poprawienia oczywistej omyłki rachunkowej lub pisarskiej,</w:t>
      </w:r>
    </w:p>
    <w:p w14:paraId="2AFA1BA1" w14:textId="77777777" w:rsidR="00DA6138" w:rsidRPr="003D00F7" w:rsidRDefault="00291D04" w:rsidP="005B7198">
      <w:pPr>
        <w:numPr>
          <w:ilvl w:val="0"/>
          <w:numId w:val="45"/>
        </w:numPr>
        <w:suppressAutoHyphens/>
        <w:rPr>
          <w:rFonts w:ascii="Calibri" w:hAnsi="Calibri"/>
          <w:sz w:val="24"/>
          <w:szCs w:val="24"/>
        </w:rPr>
      </w:pPr>
      <w:r w:rsidRPr="005762A4">
        <w:rPr>
          <w:rFonts w:ascii="Calibri" w:hAnsi="Calibri"/>
          <w:kern w:val="1"/>
          <w:sz w:val="24"/>
          <w:szCs w:val="24"/>
        </w:rPr>
        <w:t>zmiany danych podmiotowych Wykonawcy lub Zamawiającego,</w:t>
      </w:r>
    </w:p>
    <w:p w14:paraId="7A999296" w14:textId="77777777" w:rsidR="003D00F7" w:rsidRDefault="003D00F7" w:rsidP="003D00F7">
      <w:pPr>
        <w:tabs>
          <w:tab w:val="left" w:pos="426"/>
        </w:tabs>
        <w:suppressAutoHyphens/>
        <w:rPr>
          <w:rFonts w:ascii="Calibri" w:hAnsi="Calibri"/>
          <w:kern w:val="1"/>
          <w:sz w:val="24"/>
          <w:szCs w:val="24"/>
        </w:rPr>
      </w:pPr>
    </w:p>
    <w:p w14:paraId="7099909B" w14:textId="77777777" w:rsidR="003D00F7" w:rsidRPr="005762A4" w:rsidRDefault="003D00F7" w:rsidP="003D00F7">
      <w:pPr>
        <w:tabs>
          <w:tab w:val="left" w:pos="426"/>
        </w:tabs>
        <w:suppressAutoHyphens/>
        <w:rPr>
          <w:rFonts w:ascii="Calibri" w:hAnsi="Calibri"/>
          <w:sz w:val="24"/>
          <w:szCs w:val="24"/>
        </w:rPr>
      </w:pPr>
    </w:p>
    <w:p w14:paraId="5802BFBC" w14:textId="77777777" w:rsidR="00DA6138" w:rsidRPr="005762A4" w:rsidRDefault="00291D04" w:rsidP="005B7198">
      <w:pPr>
        <w:numPr>
          <w:ilvl w:val="0"/>
          <w:numId w:val="45"/>
        </w:numPr>
        <w:suppressAutoHyphens/>
        <w:rPr>
          <w:rFonts w:ascii="Calibri" w:hAnsi="Calibri"/>
          <w:sz w:val="24"/>
          <w:szCs w:val="24"/>
        </w:rPr>
      </w:pPr>
      <w:r w:rsidRPr="005762A4">
        <w:rPr>
          <w:rFonts w:ascii="Calibri" w:hAnsi="Calibri"/>
          <w:kern w:val="1"/>
          <w:sz w:val="24"/>
          <w:szCs w:val="24"/>
        </w:rPr>
        <w:lastRenderedPageBreak/>
        <w:t xml:space="preserve">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 </w:t>
      </w:r>
    </w:p>
    <w:p w14:paraId="7C827DBD" w14:textId="77777777" w:rsidR="00DA6138" w:rsidRPr="005762A4" w:rsidRDefault="00291D04" w:rsidP="005B7198">
      <w:pPr>
        <w:numPr>
          <w:ilvl w:val="0"/>
          <w:numId w:val="46"/>
        </w:numPr>
        <w:suppressAutoHyphens/>
        <w:rPr>
          <w:rFonts w:ascii="Calibri" w:hAnsi="Calibri"/>
          <w:sz w:val="24"/>
          <w:szCs w:val="24"/>
        </w:rPr>
      </w:pPr>
      <w:r w:rsidRPr="005762A4">
        <w:rPr>
          <w:rFonts w:ascii="Calibri" w:hAnsi="Calibri"/>
          <w:kern w:val="1"/>
          <w:sz w:val="24"/>
          <w:szCs w:val="24"/>
        </w:rPr>
        <w:t>Ponadto Zamawiający dopuszcza zmiany umowy, w związku ze zmianą obowiązujących przepisów, jeżeli zgodnie z nimi konieczne będzie dostosowanie treści umowy do aktualnego stanu prawnego.</w:t>
      </w:r>
    </w:p>
    <w:p w14:paraId="68323B07" w14:textId="77777777" w:rsidR="00BC39A1" w:rsidRPr="005762A4" w:rsidRDefault="00BC39A1">
      <w:pPr>
        <w:suppressAutoHyphens/>
        <w:rPr>
          <w:rFonts w:ascii="Calibri" w:eastAsia="Calibri" w:hAnsi="Calibri" w:cs="Calibri"/>
          <w:b/>
          <w:bCs/>
          <w:kern w:val="1"/>
          <w:sz w:val="24"/>
          <w:szCs w:val="24"/>
        </w:rPr>
      </w:pPr>
    </w:p>
    <w:p w14:paraId="7598B05C"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7 </w:t>
      </w:r>
    </w:p>
    <w:p w14:paraId="7DB2A8E9"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Opóźnienie zgłoszenia umowy do OSD</w:t>
      </w:r>
    </w:p>
    <w:p w14:paraId="4A06FDA3" w14:textId="77777777" w:rsidR="00DA6138" w:rsidRPr="005762A4" w:rsidRDefault="00291D04" w:rsidP="005B7198">
      <w:pPr>
        <w:numPr>
          <w:ilvl w:val="0"/>
          <w:numId w:val="48"/>
        </w:numPr>
        <w:suppressAutoHyphens/>
        <w:rPr>
          <w:rFonts w:ascii="Calibri" w:hAnsi="Calibri"/>
          <w:sz w:val="24"/>
          <w:szCs w:val="24"/>
        </w:rPr>
      </w:pPr>
      <w:r w:rsidRPr="005762A4">
        <w:rPr>
          <w:rFonts w:ascii="Calibri" w:hAnsi="Calibri"/>
          <w:sz w:val="24"/>
          <w:szCs w:val="24"/>
        </w:rPr>
        <w:t xml:space="preserve">W przypadku nieuzasadnionego opóźnienia w zgłoszeniu umowy do OSD, skutkującego opóźnieniem w rozpoczęciu realizacji umowy i sprzedażą gazu na rzecz Zamawiającego przez Sprzedawcę Rezerwowego, Wykonawca pokryje różnicę pomiędzy kosztem pobranego gazu liczonym według ceny zatwierdzonej przez URE dla Sprzedawcy Rezerwowego, a kosztem gazu liczonego według ceny określonej w § 5 ust. 1 niniejszej umowy. Na koszt gazu składa się należność za pobrany gaz i naliczona opłata abonamentowa. Dotyczy to PPE </w:t>
      </w:r>
      <w:r w:rsidRPr="005762A4">
        <w:rPr>
          <w:rFonts w:ascii="Calibri" w:hAnsi="Calibri"/>
          <w:kern w:val="2"/>
          <w:sz w:val="24"/>
          <w:szCs w:val="24"/>
        </w:rPr>
        <w:t xml:space="preserve">określonego w § 1 ust. 1 </w:t>
      </w:r>
      <w:r w:rsidRPr="005762A4">
        <w:rPr>
          <w:rFonts w:ascii="Calibri" w:hAnsi="Calibri"/>
          <w:sz w:val="24"/>
          <w:szCs w:val="24"/>
        </w:rPr>
        <w:t>niniejszej umowy i całego okresu sprzedaży Zamawiającemu gazu przez Sprzedawcę Rezerwowego, do chwili przejęcia sprzedaży przez Wykonawcę.</w:t>
      </w:r>
    </w:p>
    <w:p w14:paraId="093D2DF6" w14:textId="77777777" w:rsidR="00DA6138" w:rsidRPr="005762A4" w:rsidRDefault="00291D04" w:rsidP="005B7198">
      <w:pPr>
        <w:numPr>
          <w:ilvl w:val="0"/>
          <w:numId w:val="48"/>
        </w:numPr>
        <w:suppressAutoHyphens/>
        <w:rPr>
          <w:rFonts w:ascii="Calibri" w:hAnsi="Calibri"/>
          <w:sz w:val="24"/>
          <w:szCs w:val="24"/>
        </w:rPr>
      </w:pPr>
      <w:r w:rsidRPr="005762A4">
        <w:rPr>
          <w:rFonts w:ascii="Calibri" w:hAnsi="Calibri"/>
          <w:sz w:val="24"/>
          <w:szCs w:val="24"/>
        </w:rPr>
        <w:t>Różnica w koszcie pobranego gazu i opłaty abonamentowej będzie obliczona zgodnie z jego grupą taryfową i nie będzie uwzględniać opłat wynikających z usługi dystrybucji gazu.</w:t>
      </w:r>
    </w:p>
    <w:p w14:paraId="0B18DE62" w14:textId="77777777" w:rsidR="00DA6138" w:rsidRPr="005762A4" w:rsidRDefault="00291D04" w:rsidP="005B7198">
      <w:pPr>
        <w:numPr>
          <w:ilvl w:val="0"/>
          <w:numId w:val="48"/>
        </w:numPr>
        <w:suppressAutoHyphens/>
        <w:rPr>
          <w:rFonts w:ascii="Calibri" w:hAnsi="Calibri"/>
          <w:sz w:val="24"/>
          <w:szCs w:val="24"/>
        </w:rPr>
      </w:pPr>
      <w:r w:rsidRPr="005762A4">
        <w:rPr>
          <w:rFonts w:ascii="Calibri" w:hAnsi="Calibri"/>
          <w:sz w:val="24"/>
          <w:szCs w:val="24"/>
        </w:rPr>
        <w:t>Na podstawie każdej faktury wystawionej Zamawiającemu przez Sprzedawcę Rezerwowego, Zamawiający dokona wyliczenia różnicy kosztów, o których mowa w ust. 1 niniejszej umowy i wystawi Wykonawcy notę obciążeniową w wysokości równej różnicy kwot netto, pomiędzy fakturą wystawioną przez Sprzedawcę Rezerwowego, a kwoty jaka byłaby należna przy uwzględnieniu ceny i opłaty handlowej określonych w § 5 ust. 1 niniejszej umowy.</w:t>
      </w:r>
    </w:p>
    <w:p w14:paraId="541808ED" w14:textId="77777777" w:rsidR="00DA6138" w:rsidRPr="005762A4" w:rsidRDefault="00291D04" w:rsidP="005B7198">
      <w:pPr>
        <w:numPr>
          <w:ilvl w:val="0"/>
          <w:numId w:val="48"/>
        </w:numPr>
        <w:suppressAutoHyphens/>
        <w:rPr>
          <w:rFonts w:ascii="Calibri" w:hAnsi="Calibri"/>
          <w:sz w:val="24"/>
          <w:szCs w:val="24"/>
        </w:rPr>
      </w:pPr>
      <w:r w:rsidRPr="005762A4">
        <w:rPr>
          <w:rFonts w:ascii="Calibri" w:hAnsi="Calibri"/>
          <w:sz w:val="24"/>
          <w:szCs w:val="24"/>
        </w:rPr>
        <w:t>Nota obciążeniowa wystawiona przez Zamawiającego, o której mowa w ust. 3 będzie płatna w terminie 30 dni od dnia wystawienia, a w przypadku opóźnienia płatności Zamawiającemu będą przysługiwać odsetki ustawowe za opóźnienie.</w:t>
      </w:r>
    </w:p>
    <w:p w14:paraId="391B5632" w14:textId="77777777" w:rsidR="00DA6138" w:rsidRPr="005762A4" w:rsidRDefault="00DA6138">
      <w:pPr>
        <w:suppressAutoHyphens/>
        <w:rPr>
          <w:rFonts w:ascii="Calibri" w:eastAsia="Calibri" w:hAnsi="Calibri" w:cs="Calibri"/>
          <w:b/>
          <w:bCs/>
          <w:kern w:val="1"/>
          <w:sz w:val="24"/>
          <w:szCs w:val="24"/>
        </w:rPr>
      </w:pPr>
    </w:p>
    <w:p w14:paraId="68C69DCB" w14:textId="77777777"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8 </w:t>
      </w:r>
    </w:p>
    <w:p w14:paraId="26A06896"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Kary umowne</w:t>
      </w:r>
    </w:p>
    <w:p w14:paraId="72D91549" w14:textId="77777777" w:rsidR="00DA6138" w:rsidRPr="005762A4" w:rsidRDefault="00291D04" w:rsidP="005B7198">
      <w:pPr>
        <w:pStyle w:val="Akapitzlist"/>
        <w:numPr>
          <w:ilvl w:val="0"/>
          <w:numId w:val="50"/>
        </w:numPr>
        <w:rPr>
          <w:rFonts w:ascii="Calibri" w:hAnsi="Calibri"/>
          <w:sz w:val="24"/>
          <w:szCs w:val="24"/>
        </w:rPr>
      </w:pPr>
      <w:r w:rsidRPr="005762A4">
        <w:rPr>
          <w:rFonts w:ascii="Calibri" w:hAnsi="Calibri"/>
          <w:kern w:val="1"/>
          <w:sz w:val="24"/>
          <w:szCs w:val="24"/>
        </w:rPr>
        <w:t>Wykonawca zapłaci Zamawiającemu karę umowną za odstąpienie od Umowy przez Zamawiającego z przyczyn, za które odpowiedzialność ponosi Wykonawca, w wysokości 10% wynagrodzenia umownego brutto za wykonanie przedmiotu Umowy, określonego w § 5 ust. 4 Umowy.</w:t>
      </w:r>
    </w:p>
    <w:p w14:paraId="7C0B8E67" w14:textId="77777777" w:rsidR="00DA6138" w:rsidRPr="005762A4" w:rsidRDefault="00291D04" w:rsidP="005B7198">
      <w:pPr>
        <w:pStyle w:val="Akapitzlist"/>
        <w:numPr>
          <w:ilvl w:val="0"/>
          <w:numId w:val="50"/>
        </w:numPr>
        <w:rPr>
          <w:rFonts w:ascii="Calibri" w:hAnsi="Calibri"/>
          <w:sz w:val="24"/>
          <w:szCs w:val="24"/>
        </w:rPr>
      </w:pPr>
      <w:r w:rsidRPr="005762A4">
        <w:rPr>
          <w:rFonts w:ascii="Calibri" w:hAnsi="Calibri"/>
          <w:kern w:val="1"/>
          <w:sz w:val="24"/>
          <w:szCs w:val="24"/>
        </w:rPr>
        <w:t xml:space="preserve">Każdorazowe obciążenie karą umowną nastąpi na podstawie noty obciążeniowej. </w:t>
      </w:r>
    </w:p>
    <w:p w14:paraId="62630A7D" w14:textId="0EEDADB0" w:rsidR="00DA6138" w:rsidRPr="005150EA" w:rsidRDefault="00291D04" w:rsidP="005B7198">
      <w:pPr>
        <w:pStyle w:val="Akapitzlist"/>
        <w:numPr>
          <w:ilvl w:val="0"/>
          <w:numId w:val="50"/>
        </w:numPr>
        <w:rPr>
          <w:rFonts w:ascii="Calibri" w:hAnsi="Calibri"/>
          <w:sz w:val="24"/>
          <w:szCs w:val="24"/>
        </w:rPr>
      </w:pPr>
      <w:r w:rsidRPr="005762A4">
        <w:rPr>
          <w:rFonts w:ascii="Calibri" w:hAnsi="Calibri"/>
          <w:kern w:val="1"/>
          <w:sz w:val="24"/>
          <w:szCs w:val="24"/>
        </w:rPr>
        <w:t xml:space="preserve">Wykonawca wyraża zgodę na potrącenie </w:t>
      </w:r>
      <w:r w:rsidR="00BC39A1">
        <w:rPr>
          <w:rFonts w:ascii="Calibri" w:hAnsi="Calibri"/>
          <w:kern w:val="1"/>
          <w:sz w:val="24"/>
          <w:szCs w:val="24"/>
        </w:rPr>
        <w:t xml:space="preserve">przez Zamawiającego </w:t>
      </w:r>
      <w:r w:rsidRPr="005762A4">
        <w:rPr>
          <w:rFonts w:ascii="Calibri" w:hAnsi="Calibri"/>
          <w:kern w:val="1"/>
          <w:sz w:val="24"/>
          <w:szCs w:val="24"/>
        </w:rPr>
        <w:t xml:space="preserve">kar umownych </w:t>
      </w:r>
      <w:r w:rsidR="00BC39A1">
        <w:rPr>
          <w:rFonts w:ascii="Calibri" w:hAnsi="Calibri"/>
          <w:kern w:val="1"/>
          <w:sz w:val="24"/>
          <w:szCs w:val="24"/>
        </w:rPr>
        <w:t>z</w:t>
      </w:r>
      <w:r w:rsidRPr="005762A4">
        <w:rPr>
          <w:rFonts w:ascii="Calibri" w:hAnsi="Calibri"/>
          <w:kern w:val="1"/>
          <w:sz w:val="24"/>
          <w:szCs w:val="24"/>
        </w:rPr>
        <w:t xml:space="preserve"> przysługujące</w:t>
      </w:r>
      <w:r w:rsidR="00BC39A1">
        <w:rPr>
          <w:rFonts w:ascii="Calibri" w:hAnsi="Calibri"/>
          <w:kern w:val="1"/>
          <w:sz w:val="24"/>
          <w:szCs w:val="24"/>
        </w:rPr>
        <w:t>go</w:t>
      </w:r>
      <w:r w:rsidRPr="005762A4">
        <w:rPr>
          <w:rFonts w:ascii="Calibri" w:hAnsi="Calibri"/>
          <w:kern w:val="1"/>
          <w:sz w:val="24"/>
          <w:szCs w:val="24"/>
        </w:rPr>
        <w:t xml:space="preserve"> mu wynagrodzenia. </w:t>
      </w:r>
    </w:p>
    <w:p w14:paraId="56F2F81F" w14:textId="69C84E13" w:rsidR="005150EA" w:rsidRPr="005150EA" w:rsidRDefault="005150EA" w:rsidP="005150EA">
      <w:pPr>
        <w:pStyle w:val="Akapitzlist"/>
        <w:numPr>
          <w:ilvl w:val="0"/>
          <w:numId w:val="50"/>
        </w:numPr>
        <w:rPr>
          <w:rFonts w:ascii="Calibri" w:hAnsi="Calibri"/>
          <w:sz w:val="24"/>
          <w:szCs w:val="24"/>
        </w:rPr>
      </w:pPr>
      <w:r w:rsidRPr="005150EA">
        <w:rPr>
          <w:rFonts w:ascii="Calibri" w:hAnsi="Calibri"/>
          <w:sz w:val="24"/>
          <w:szCs w:val="24"/>
        </w:rPr>
        <w:t xml:space="preserve">Łączna wysokość kar umownych naliczona przez Strony umowy z tytułów wskazanych w niniejszej umowie nie może przekroczyć 20% kwoty maksymalnego wynagrodzenia brutto Wykonawcy, o którym mowa w § </w:t>
      </w:r>
      <w:r>
        <w:rPr>
          <w:rFonts w:ascii="Calibri" w:hAnsi="Calibri"/>
          <w:sz w:val="24"/>
          <w:szCs w:val="24"/>
        </w:rPr>
        <w:t>5</w:t>
      </w:r>
      <w:r w:rsidRPr="005150EA">
        <w:rPr>
          <w:rFonts w:ascii="Calibri" w:hAnsi="Calibri"/>
          <w:sz w:val="24"/>
          <w:szCs w:val="24"/>
        </w:rPr>
        <w:t xml:space="preserve"> ust. </w:t>
      </w:r>
      <w:r>
        <w:rPr>
          <w:rFonts w:ascii="Calibri" w:hAnsi="Calibri"/>
          <w:sz w:val="24"/>
          <w:szCs w:val="24"/>
        </w:rPr>
        <w:t>4</w:t>
      </w:r>
      <w:r w:rsidRPr="005150EA">
        <w:rPr>
          <w:rFonts w:ascii="Calibri" w:hAnsi="Calibri"/>
          <w:sz w:val="24"/>
          <w:szCs w:val="24"/>
        </w:rPr>
        <w:t>.</w:t>
      </w:r>
    </w:p>
    <w:p w14:paraId="435F681F" w14:textId="77777777" w:rsidR="004351B8" w:rsidRDefault="005150EA" w:rsidP="005150EA">
      <w:pPr>
        <w:pStyle w:val="Akapitzlist"/>
        <w:numPr>
          <w:ilvl w:val="0"/>
          <w:numId w:val="50"/>
        </w:numPr>
        <w:rPr>
          <w:rFonts w:ascii="Calibri" w:hAnsi="Calibri"/>
          <w:sz w:val="24"/>
          <w:szCs w:val="24"/>
        </w:rPr>
      </w:pPr>
      <w:r w:rsidRPr="005150EA">
        <w:rPr>
          <w:rFonts w:ascii="Calibri" w:hAnsi="Calibri"/>
          <w:sz w:val="24"/>
          <w:szCs w:val="24"/>
        </w:rPr>
        <w:t xml:space="preserve">Zamawiający oraz Wykonawca </w:t>
      </w:r>
      <w:r>
        <w:rPr>
          <w:rFonts w:ascii="Calibri" w:hAnsi="Calibri"/>
          <w:sz w:val="24"/>
          <w:szCs w:val="24"/>
        </w:rPr>
        <w:t>s</w:t>
      </w:r>
      <w:r w:rsidRPr="005150EA">
        <w:rPr>
          <w:rFonts w:ascii="Calibri" w:hAnsi="Calibri"/>
          <w:sz w:val="24"/>
          <w:szCs w:val="24"/>
        </w:rPr>
        <w:t>ą uprawnieni do dochodzenia odszkodowania do pełnej wysokości szkody na zasadach ogólnych.</w:t>
      </w:r>
    </w:p>
    <w:p w14:paraId="05E1DDBE" w14:textId="1BF01B37" w:rsidR="005150EA" w:rsidRPr="006C02A7" w:rsidRDefault="004351B8" w:rsidP="004351B8">
      <w:pPr>
        <w:pStyle w:val="Akapitzlist"/>
        <w:numPr>
          <w:ilvl w:val="0"/>
          <w:numId w:val="50"/>
        </w:numPr>
        <w:rPr>
          <w:rFonts w:ascii="Calibri" w:hAnsi="Calibri"/>
          <w:sz w:val="24"/>
          <w:szCs w:val="24"/>
        </w:rPr>
      </w:pPr>
      <w:r w:rsidRPr="004351B8">
        <w:rPr>
          <w:rFonts w:ascii="Calibri" w:hAnsi="Calibri"/>
          <w:sz w:val="24"/>
          <w:szCs w:val="24"/>
        </w:rPr>
        <w:t xml:space="preserve">W przypadku niedotrzymania terminu płatności faktur Wykonawcy przysługuje prawo do naliczenia odsetek ustawowych </w:t>
      </w:r>
      <w:r w:rsidR="00BC39A1">
        <w:rPr>
          <w:rFonts w:ascii="Calibri" w:hAnsi="Calibri"/>
          <w:sz w:val="24"/>
          <w:szCs w:val="24"/>
        </w:rPr>
        <w:t xml:space="preserve">za opóźnienie </w:t>
      </w:r>
      <w:r w:rsidRPr="004351B8">
        <w:rPr>
          <w:rFonts w:ascii="Calibri" w:hAnsi="Calibri"/>
          <w:sz w:val="24"/>
          <w:szCs w:val="24"/>
        </w:rPr>
        <w:t>w transakcjach handlowych.</w:t>
      </w:r>
      <w:r w:rsidR="005150EA" w:rsidRPr="006C02A7">
        <w:rPr>
          <w:rFonts w:ascii="Calibri" w:hAnsi="Calibri"/>
          <w:sz w:val="24"/>
          <w:szCs w:val="24"/>
        </w:rPr>
        <w:t xml:space="preserve"> </w:t>
      </w:r>
    </w:p>
    <w:p w14:paraId="7D3C3C9A" w14:textId="77777777" w:rsidR="00DA6138" w:rsidRDefault="00DA6138">
      <w:pPr>
        <w:suppressAutoHyphens/>
        <w:rPr>
          <w:rFonts w:ascii="Calibri" w:eastAsia="Calibri" w:hAnsi="Calibri" w:cs="Calibri"/>
          <w:kern w:val="1"/>
          <w:sz w:val="24"/>
          <w:szCs w:val="24"/>
        </w:rPr>
      </w:pPr>
    </w:p>
    <w:p w14:paraId="47BC295D" w14:textId="70A32709" w:rsidR="00525E4B" w:rsidRPr="00D63CC8" w:rsidRDefault="00525E4B" w:rsidP="00525E4B">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auto"/>
          <w:sz w:val="24"/>
          <w:szCs w:val="24"/>
          <w:bdr w:val="none" w:sz="0" w:space="0" w:color="auto"/>
        </w:rPr>
      </w:pPr>
      <w:r w:rsidRPr="00D63CC8">
        <w:rPr>
          <w:rFonts w:ascii="Calibri" w:hAnsi="Calibri" w:cs="Calibri"/>
          <w:b/>
          <w:bCs/>
          <w:color w:val="auto"/>
          <w:sz w:val="24"/>
          <w:szCs w:val="24"/>
          <w:bdr w:val="none" w:sz="0" w:space="0" w:color="auto"/>
        </w:rPr>
        <w:t>§ 9</w:t>
      </w:r>
    </w:p>
    <w:p w14:paraId="188BA9E8" w14:textId="77777777" w:rsidR="00525E4B" w:rsidRPr="00D63CC8" w:rsidRDefault="00525E4B" w:rsidP="00525E4B">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Calibri" w:hAnsi="Calibri" w:cs="Calibri"/>
          <w:b/>
          <w:bCs/>
          <w:color w:val="auto"/>
          <w:sz w:val="24"/>
          <w:szCs w:val="24"/>
          <w:bdr w:val="none" w:sz="0" w:space="0" w:color="auto"/>
        </w:rPr>
      </w:pPr>
      <w:r w:rsidRPr="00D63CC8">
        <w:rPr>
          <w:rFonts w:ascii="Calibri" w:hAnsi="Calibri" w:cs="Calibri"/>
          <w:b/>
          <w:bCs/>
          <w:color w:val="auto"/>
          <w:sz w:val="24"/>
          <w:szCs w:val="24"/>
          <w:bdr w:val="none" w:sz="0" w:space="0" w:color="auto"/>
        </w:rPr>
        <w:t>Waloryzacja umowy</w:t>
      </w:r>
    </w:p>
    <w:p w14:paraId="0178B964" w14:textId="534881B6"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 xml:space="preserve">Strony dopuszczają </w:t>
      </w:r>
      <w:r w:rsidRPr="00D63CC8">
        <w:rPr>
          <w:rFonts w:ascii="Calibri" w:eastAsia="Calibri" w:hAnsi="Calibri" w:cs="Calibri"/>
          <w:b/>
          <w:color w:val="auto"/>
          <w:sz w:val="24"/>
          <w:szCs w:val="24"/>
          <w:bdr w:val="none" w:sz="0" w:space="0" w:color="auto"/>
          <w:lang w:eastAsia="en-US"/>
        </w:rPr>
        <w:t>jednokrotną</w:t>
      </w:r>
      <w:r w:rsidRPr="00D63CC8">
        <w:rPr>
          <w:rFonts w:ascii="Calibri" w:eastAsia="Calibri" w:hAnsi="Calibri" w:cs="Calibri"/>
          <w:color w:val="auto"/>
          <w:sz w:val="24"/>
          <w:szCs w:val="24"/>
          <w:bdr w:val="none" w:sz="0" w:space="0" w:color="auto"/>
          <w:lang w:eastAsia="en-US"/>
        </w:rPr>
        <w:t xml:space="preserve"> waloryzację </w:t>
      </w:r>
      <w:r w:rsidRPr="00D63CC8">
        <w:rPr>
          <w:rFonts w:ascii="Calibri" w:hAnsi="Calibri" w:cs="Calibri"/>
          <w:color w:val="auto"/>
          <w:sz w:val="24"/>
          <w:szCs w:val="24"/>
          <w:bdr w:val="none" w:sz="0" w:space="0" w:color="auto"/>
        </w:rPr>
        <w:t>ceny jednostkowej określonej w § 5 ust.5 pkt 1) umowy</w:t>
      </w:r>
      <w:r w:rsidRPr="00D63CC8">
        <w:rPr>
          <w:rFonts w:ascii="Calibri" w:eastAsia="Calibri" w:hAnsi="Calibri" w:cs="Calibri"/>
          <w:color w:val="auto"/>
          <w:sz w:val="24"/>
          <w:szCs w:val="24"/>
          <w:bdr w:val="none" w:sz="0" w:space="0" w:color="auto"/>
          <w:lang w:eastAsia="en-US"/>
        </w:rPr>
        <w:t>, w przypadku istotnej zmiany kosztów związanych z wykonywaniem przedmiotu umowy.</w:t>
      </w:r>
    </w:p>
    <w:p w14:paraId="0F6CE7F4" w14:textId="77777777"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lastRenderedPageBreak/>
        <w:t>Waloryzacja może polegać na podwyższeniu lub obniżeniu wynagrodzenia Wykonawcy w oparciu o kwartalny wskaźnik wzrostu cen towarów i usług konsumpcyjnych ogłaszany w komunikacie przez Prezesa Głównego Urzędu Statystycznego.</w:t>
      </w:r>
    </w:p>
    <w:p w14:paraId="600B3F13" w14:textId="77777777"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 xml:space="preserve">Strony określają poziom istotności zmiany kosztów uprawniający Strony do żądania zmiany wynagrodzenia jako </w:t>
      </w:r>
      <w:r w:rsidRPr="00D63CC8">
        <w:rPr>
          <w:rFonts w:ascii="Calibri" w:eastAsia="Calibri" w:hAnsi="Calibri" w:cs="Calibri"/>
          <w:b/>
          <w:color w:val="auto"/>
          <w:sz w:val="24"/>
          <w:szCs w:val="24"/>
          <w:bdr w:val="none" w:sz="0" w:space="0" w:color="auto"/>
          <w:lang w:eastAsia="en-US"/>
        </w:rPr>
        <w:t>10,0%</w:t>
      </w:r>
      <w:r w:rsidRPr="00D63CC8">
        <w:rPr>
          <w:rFonts w:ascii="Calibri" w:eastAsia="Calibri" w:hAnsi="Calibri" w:cs="Calibri"/>
          <w:color w:val="auto"/>
          <w:sz w:val="24"/>
          <w:szCs w:val="24"/>
          <w:bdr w:val="none" w:sz="0" w:space="0" w:color="auto"/>
          <w:lang w:eastAsia="en-US"/>
        </w:rPr>
        <w:t>. Dla oceny poziomu istotności zmiany kosztów bierze się pod uwagę wskaźnik wskazany w ust. 2 za kwartał poprzedzający złożenie wniosku waloryzacyjnego.</w:t>
      </w:r>
    </w:p>
    <w:p w14:paraId="2A7FB387" w14:textId="77777777"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 xml:space="preserve">Złożenie wniosku waloryzacyjnego może nastąpić po upływie </w:t>
      </w:r>
      <w:r w:rsidRPr="00D63CC8">
        <w:rPr>
          <w:rFonts w:ascii="Calibri" w:eastAsia="Calibri" w:hAnsi="Calibri" w:cs="Calibri"/>
          <w:b/>
          <w:color w:val="auto"/>
          <w:sz w:val="24"/>
          <w:szCs w:val="24"/>
          <w:bdr w:val="none" w:sz="0" w:space="0" w:color="auto"/>
          <w:lang w:eastAsia="en-US"/>
        </w:rPr>
        <w:t>6 miesięcy</w:t>
      </w:r>
      <w:r w:rsidRPr="00D63CC8">
        <w:rPr>
          <w:rFonts w:ascii="Calibri" w:eastAsia="Calibri" w:hAnsi="Calibri" w:cs="Calibri"/>
          <w:color w:val="auto"/>
          <w:sz w:val="24"/>
          <w:szCs w:val="24"/>
          <w:bdr w:val="none" w:sz="0" w:space="0" w:color="auto"/>
          <w:lang w:eastAsia="en-US"/>
        </w:rPr>
        <w:t xml:space="preserve"> obowiązywania niniejszej umowy. </w:t>
      </w:r>
    </w:p>
    <w:p w14:paraId="00170854" w14:textId="77777777"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Wniosek o waloryzację wynagrodzenia wymaga udokumentowania przez zainteresowaną Stronę istotnej zmiany kosztów związanych z wykonywaniem przedmiotu umowy w szczególności poprzez przedłożenie dokumentów finansowych potwierdzających faktyczny wzrost kosztów w odniesieniu do konkretnych danych finansowych i udział danej pozycji kosztowej w koszcie realizacji przedmiotu umowy wynikającej z kalkulacji z daty negocjacji i momentu złożenia wniosku o co najmniej wartość wnioskowanego procentu waloryzacji.</w:t>
      </w:r>
    </w:p>
    <w:p w14:paraId="0EA74088" w14:textId="196BFEF4"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 xml:space="preserve">W terminie 10 dni roboczych od dnia przekazania wniosku, o którym mowa w ust. 5, Strona, która otrzymała wniosek, przekaże drugiej Stronie informację o zakresie w jakim zatwierdza wniosek oraz wskaże kwotę, o którą </w:t>
      </w:r>
      <w:r w:rsidRPr="00D63CC8">
        <w:rPr>
          <w:rFonts w:ascii="Calibri" w:hAnsi="Calibri" w:cs="Calibri"/>
          <w:color w:val="auto"/>
          <w:sz w:val="24"/>
          <w:szCs w:val="24"/>
          <w:bdr w:val="none" w:sz="0" w:space="0" w:color="auto"/>
        </w:rPr>
        <w:t>cena jednostkowa określona w § 5 ust.5 pkt 1) umowy</w:t>
      </w:r>
      <w:r w:rsidRPr="00D63CC8">
        <w:rPr>
          <w:rFonts w:ascii="Calibri" w:eastAsia="Calibri" w:hAnsi="Calibri" w:cs="Calibri"/>
          <w:color w:val="auto"/>
          <w:sz w:val="24"/>
          <w:szCs w:val="24"/>
          <w:bdr w:val="none" w:sz="0" w:space="0" w:color="auto"/>
          <w:lang w:eastAsia="en-US"/>
        </w:rPr>
        <w:t xml:space="preserve"> powinna ulec zmianie, albo informację o niezatwierdzeniu wniosku wraz z uzasadnieniem.</w:t>
      </w:r>
    </w:p>
    <w:p w14:paraId="416355DC" w14:textId="77777777"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Zmiana umowy nastąpi niezwłocznie po zatwierdzeniu wniosku, o którym mowa w ust. 5.</w:t>
      </w:r>
    </w:p>
    <w:p w14:paraId="1AE19FC0" w14:textId="7E093672"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 xml:space="preserve">Maksymalna wartość zmiany wynagrodzenia nie może przekroczyć 20,0% </w:t>
      </w:r>
      <w:r w:rsidRPr="00D63CC8">
        <w:rPr>
          <w:rFonts w:ascii="Calibri" w:hAnsi="Calibri" w:cs="Calibri"/>
          <w:color w:val="auto"/>
          <w:sz w:val="24"/>
          <w:szCs w:val="24"/>
          <w:bdr w:val="none" w:sz="0" w:space="0" w:color="auto"/>
        </w:rPr>
        <w:t>ceny jednostkowej określonej w § 5 ust. 5 pkt 1) umowy</w:t>
      </w:r>
      <w:r w:rsidRPr="00D63CC8">
        <w:rPr>
          <w:rFonts w:ascii="Calibri" w:eastAsia="Calibri" w:hAnsi="Calibri" w:cs="Calibri"/>
          <w:color w:val="auto"/>
          <w:sz w:val="24"/>
          <w:szCs w:val="24"/>
          <w:bdr w:val="none" w:sz="0" w:space="0" w:color="auto"/>
          <w:lang w:eastAsia="en-US"/>
        </w:rPr>
        <w:t xml:space="preserve">. </w:t>
      </w:r>
    </w:p>
    <w:p w14:paraId="5D3CDB41" w14:textId="5CBA4D4F" w:rsidR="00525E4B" w:rsidRPr="00D63CC8" w:rsidRDefault="00525E4B" w:rsidP="00525E4B">
      <w:pPr>
        <w:numPr>
          <w:ilvl w:val="3"/>
          <w:numId w:val="56"/>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Calibri" w:eastAsia="Calibri" w:hAnsi="Calibri" w:cs="Calibri"/>
          <w:color w:val="auto"/>
          <w:sz w:val="24"/>
          <w:szCs w:val="24"/>
          <w:bdr w:val="none" w:sz="0" w:space="0" w:color="auto"/>
          <w:lang w:eastAsia="en-US"/>
        </w:rPr>
      </w:pPr>
      <w:r w:rsidRPr="00D63CC8">
        <w:rPr>
          <w:rFonts w:ascii="Calibri" w:eastAsia="Calibri" w:hAnsi="Calibri" w:cs="Calibri"/>
          <w:color w:val="auto"/>
          <w:sz w:val="24"/>
          <w:szCs w:val="24"/>
          <w:bdr w:val="none" w:sz="0" w:space="0" w:color="auto"/>
          <w:lang w:eastAsia="en-US"/>
        </w:rPr>
        <w:t>Zmiana wynagrodzenia dokonana w trybie określonym w niniejszym paragrafie będzie odnosić się wyłącznie do części przedmiotu umowy, których wykonywanie rozpocznie się po dniu wejścia w życie aneksu zmieniającego wysokość wynagrodzenia.</w:t>
      </w:r>
    </w:p>
    <w:p w14:paraId="02B44121" w14:textId="77777777" w:rsidR="00525E4B" w:rsidRDefault="00525E4B">
      <w:pPr>
        <w:suppressAutoHyphens/>
        <w:rPr>
          <w:rFonts w:ascii="Calibri" w:hAnsi="Calibri"/>
          <w:b/>
          <w:bCs/>
          <w:kern w:val="1"/>
          <w:sz w:val="24"/>
          <w:szCs w:val="24"/>
        </w:rPr>
      </w:pPr>
    </w:p>
    <w:p w14:paraId="0AEDECE4" w14:textId="7B620DF3" w:rsidR="00DA6138" w:rsidRPr="005762A4" w:rsidRDefault="00291D04">
      <w:pPr>
        <w:suppressAutoHyphens/>
        <w:rPr>
          <w:rFonts w:ascii="Calibri" w:eastAsia="Calibri" w:hAnsi="Calibri" w:cs="Calibri"/>
          <w:b/>
          <w:bCs/>
          <w:kern w:val="1"/>
          <w:sz w:val="24"/>
          <w:szCs w:val="24"/>
        </w:rPr>
      </w:pPr>
      <w:r w:rsidRPr="005762A4">
        <w:rPr>
          <w:rFonts w:ascii="Calibri" w:hAnsi="Calibri"/>
          <w:b/>
          <w:bCs/>
          <w:kern w:val="1"/>
          <w:sz w:val="24"/>
          <w:szCs w:val="24"/>
        </w:rPr>
        <w:t xml:space="preserve">§ </w:t>
      </w:r>
      <w:r w:rsidR="00525E4B">
        <w:rPr>
          <w:rFonts w:ascii="Calibri" w:hAnsi="Calibri"/>
          <w:b/>
          <w:bCs/>
          <w:kern w:val="1"/>
          <w:sz w:val="24"/>
          <w:szCs w:val="24"/>
        </w:rPr>
        <w:t>10</w:t>
      </w:r>
      <w:r w:rsidRPr="005762A4">
        <w:rPr>
          <w:rFonts w:ascii="Calibri" w:hAnsi="Calibri"/>
          <w:b/>
          <w:bCs/>
          <w:kern w:val="1"/>
          <w:sz w:val="24"/>
          <w:szCs w:val="24"/>
        </w:rPr>
        <w:t xml:space="preserve"> </w:t>
      </w:r>
    </w:p>
    <w:p w14:paraId="64A58D90" w14:textId="77777777" w:rsidR="00DA6138" w:rsidRPr="005762A4" w:rsidRDefault="00291D04">
      <w:pPr>
        <w:suppressAutoHyphens/>
        <w:rPr>
          <w:rFonts w:ascii="Calibri" w:eastAsia="Calibri" w:hAnsi="Calibri" w:cs="Calibri"/>
          <w:kern w:val="1"/>
          <w:sz w:val="24"/>
          <w:szCs w:val="24"/>
        </w:rPr>
      </w:pPr>
      <w:r w:rsidRPr="005762A4">
        <w:rPr>
          <w:rFonts w:ascii="Calibri" w:hAnsi="Calibri"/>
          <w:b/>
          <w:bCs/>
          <w:kern w:val="1"/>
          <w:sz w:val="24"/>
          <w:szCs w:val="24"/>
        </w:rPr>
        <w:t>Postanowienia końcowe</w:t>
      </w:r>
    </w:p>
    <w:p w14:paraId="3E34C9FE"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Zamawiający nie wyraża zgody na cesję wierzytelności wynikających z realizacji niniejszej umowy.</w:t>
      </w:r>
    </w:p>
    <w:p w14:paraId="0A35F8B5"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Strony ustalają, że zmiany umowy, pod rygorem nieważności, winny być sporządzone w formie aneksu, z zastrzeżeniem postanowień § 6 niniejszej umowy.</w:t>
      </w:r>
    </w:p>
    <w:p w14:paraId="5392ECA7"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 xml:space="preserve">Korespondencję związaną z realizacją niniejszej umowy, z bieżącym poborem/fakturami Wykonawca kierować będzie na adres jak dla faktur. </w:t>
      </w:r>
    </w:p>
    <w:p w14:paraId="468DA5A6"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W sprawach nieuregulowanych niniejszą Umową stosuje się przepisy ustawy Prawo zamówień publicznych (Dz.U. z 2022 r., poz. 1710 ze zm.), przepisy Prawa energetycznego wraz z aktami wykonawczymi i przepisy Kodeksu cywilnego.</w:t>
      </w:r>
    </w:p>
    <w:p w14:paraId="4318A91F"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Wszelkie spory wynikłe z realizacji Umowy, Strony będą rozstrzygały polubownie.</w:t>
      </w:r>
    </w:p>
    <w:p w14:paraId="241CDF9B"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Strony ustalają, że w razie zaistnienia sporu, którego nie uda się rozstrzygnąć polubownie, zostanie on poddany pod rozstrzygnięcie sądu powszechnego właściwego miejscowo dla siedziby Zamawiającego.</w:t>
      </w:r>
    </w:p>
    <w:p w14:paraId="02BB12E1"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 xml:space="preserve">Umowa wchodzi w życie z dniem zawarcia. </w:t>
      </w:r>
    </w:p>
    <w:p w14:paraId="5DD005D9"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Niniejsza Umowa została sporządzona w dwóch jednobrzmiących egzemplarzach, z których jeden egzemplarz otrzymuje Zamawiający, a drugi Wykonawca.</w:t>
      </w:r>
    </w:p>
    <w:p w14:paraId="107D33F3" w14:textId="77777777" w:rsidR="00DA6138" w:rsidRPr="005762A4" w:rsidRDefault="00291D04" w:rsidP="005B7198">
      <w:pPr>
        <w:numPr>
          <w:ilvl w:val="0"/>
          <w:numId w:val="52"/>
        </w:numPr>
        <w:suppressAutoHyphens/>
        <w:rPr>
          <w:rFonts w:ascii="Calibri" w:hAnsi="Calibri"/>
          <w:sz w:val="24"/>
          <w:szCs w:val="24"/>
        </w:rPr>
      </w:pPr>
      <w:r w:rsidRPr="005762A4">
        <w:rPr>
          <w:rFonts w:ascii="Calibri" w:hAnsi="Calibri"/>
          <w:kern w:val="1"/>
          <w:sz w:val="24"/>
          <w:szCs w:val="24"/>
        </w:rPr>
        <w:t>Integralną część Umowy stanowią następujące Załączniki:</w:t>
      </w:r>
    </w:p>
    <w:p w14:paraId="52BA638A" w14:textId="19AD3835" w:rsidR="00291D04" w:rsidRPr="00291D04" w:rsidRDefault="00291D04" w:rsidP="005B7198">
      <w:pPr>
        <w:numPr>
          <w:ilvl w:val="0"/>
          <w:numId w:val="54"/>
        </w:numPr>
        <w:suppressAutoHyphens/>
        <w:rPr>
          <w:rFonts w:ascii="Calibri" w:hAnsi="Calibri"/>
          <w:sz w:val="24"/>
          <w:szCs w:val="24"/>
        </w:rPr>
      </w:pPr>
      <w:r w:rsidRPr="005762A4">
        <w:rPr>
          <w:rFonts w:ascii="Calibri" w:hAnsi="Calibri"/>
          <w:kern w:val="1"/>
          <w:sz w:val="24"/>
          <w:szCs w:val="24"/>
        </w:rPr>
        <w:t>Załącznik nr 1 - Pełnomocnictw</w:t>
      </w:r>
      <w:r w:rsidR="00273CC6">
        <w:rPr>
          <w:rFonts w:ascii="Calibri" w:hAnsi="Calibri"/>
          <w:kern w:val="1"/>
          <w:sz w:val="24"/>
          <w:szCs w:val="24"/>
        </w:rPr>
        <w:t>o</w:t>
      </w:r>
      <w:r w:rsidRPr="005762A4">
        <w:rPr>
          <w:rFonts w:ascii="Calibri" w:hAnsi="Calibri"/>
          <w:kern w:val="1"/>
          <w:sz w:val="24"/>
          <w:szCs w:val="24"/>
        </w:rPr>
        <w:t xml:space="preserve">, </w:t>
      </w:r>
    </w:p>
    <w:p w14:paraId="32C502FD" w14:textId="4E80B644" w:rsidR="00DA6138" w:rsidRPr="00291D04" w:rsidRDefault="00291D04" w:rsidP="00291D04">
      <w:pPr>
        <w:numPr>
          <w:ilvl w:val="0"/>
          <w:numId w:val="54"/>
        </w:numPr>
        <w:suppressAutoHyphens/>
        <w:rPr>
          <w:rFonts w:ascii="Calibri" w:hAnsi="Calibri"/>
          <w:sz w:val="24"/>
          <w:szCs w:val="24"/>
        </w:rPr>
      </w:pPr>
      <w:r w:rsidRPr="00291D04">
        <w:rPr>
          <w:rFonts w:ascii="Calibri" w:hAnsi="Calibri"/>
          <w:kern w:val="1"/>
          <w:sz w:val="24"/>
          <w:szCs w:val="24"/>
        </w:rPr>
        <w:t xml:space="preserve">Załącznik nr 2- Formularz cenowy, </w:t>
      </w:r>
    </w:p>
    <w:p w14:paraId="4E8A9067" w14:textId="6CFAE781" w:rsidR="00DA6138" w:rsidRPr="005762A4" w:rsidRDefault="00291D04" w:rsidP="00F8266D">
      <w:pPr>
        <w:numPr>
          <w:ilvl w:val="0"/>
          <w:numId w:val="54"/>
        </w:numPr>
        <w:suppressAutoHyphens/>
        <w:rPr>
          <w:rFonts w:ascii="Calibri" w:hAnsi="Calibri"/>
          <w:sz w:val="24"/>
          <w:szCs w:val="24"/>
        </w:rPr>
      </w:pPr>
      <w:r w:rsidRPr="005762A4">
        <w:rPr>
          <w:rFonts w:ascii="Calibri" w:hAnsi="Calibri"/>
          <w:kern w:val="1"/>
          <w:sz w:val="24"/>
          <w:szCs w:val="24"/>
        </w:rPr>
        <w:t xml:space="preserve">Załącznik nr 3 - Oświadczenie Zamawiającego o przeznaczeniu </w:t>
      </w:r>
      <w:r w:rsidR="00F8266D" w:rsidRPr="00F8266D">
        <w:rPr>
          <w:rFonts w:ascii="Calibri" w:hAnsi="Calibri"/>
          <w:kern w:val="1"/>
          <w:sz w:val="24"/>
          <w:szCs w:val="24"/>
        </w:rPr>
        <w:t>gazu ziemnego  wysokometanowego</w:t>
      </w:r>
      <w:r w:rsidRPr="005762A4">
        <w:rPr>
          <w:rFonts w:ascii="Calibri" w:hAnsi="Calibri"/>
          <w:kern w:val="1"/>
          <w:sz w:val="24"/>
          <w:szCs w:val="24"/>
        </w:rPr>
        <w:t xml:space="preserve"> na  potrzeby naliczania podatku akcyzowego (Oświadczenie o celu zakupu gazu),</w:t>
      </w:r>
    </w:p>
    <w:p w14:paraId="34D29330" w14:textId="70902517" w:rsidR="00DA6138" w:rsidRPr="005762A4" w:rsidRDefault="00291D04" w:rsidP="005B7198">
      <w:pPr>
        <w:numPr>
          <w:ilvl w:val="0"/>
          <w:numId w:val="54"/>
        </w:numPr>
        <w:suppressAutoHyphens/>
        <w:rPr>
          <w:rFonts w:ascii="Calibri" w:hAnsi="Calibri"/>
          <w:sz w:val="24"/>
          <w:szCs w:val="24"/>
        </w:rPr>
      </w:pPr>
      <w:r w:rsidRPr="005762A4">
        <w:rPr>
          <w:rFonts w:ascii="Calibri" w:hAnsi="Calibri"/>
          <w:kern w:val="1"/>
          <w:sz w:val="24"/>
          <w:szCs w:val="24"/>
        </w:rPr>
        <w:lastRenderedPageBreak/>
        <w:t xml:space="preserve">Załącznik nr 4 - Pełnomocnictwo dla Wykonawcy do przeprowadzenia procedury zmiany </w:t>
      </w:r>
      <w:r w:rsidRPr="005762A4">
        <w:rPr>
          <w:rFonts w:ascii="Calibri" w:hAnsi="Calibri"/>
          <w:kern w:val="2"/>
          <w:sz w:val="24"/>
          <w:szCs w:val="24"/>
        </w:rPr>
        <w:t xml:space="preserve">dotychczasowego sprzedawcy </w:t>
      </w:r>
      <w:r w:rsidR="00C96867">
        <w:rPr>
          <w:rFonts w:ascii="Calibri" w:hAnsi="Calibri"/>
          <w:kern w:val="2"/>
          <w:sz w:val="24"/>
          <w:szCs w:val="24"/>
        </w:rPr>
        <w:t>gazu ziemnego  wysokometanowego</w:t>
      </w:r>
      <w:r w:rsidRPr="005762A4">
        <w:rPr>
          <w:rFonts w:ascii="Calibri" w:hAnsi="Calibri"/>
          <w:kern w:val="1"/>
          <w:sz w:val="24"/>
          <w:szCs w:val="24"/>
        </w:rPr>
        <w:t>.</w:t>
      </w:r>
    </w:p>
    <w:p w14:paraId="0D657521" w14:textId="77777777" w:rsidR="00DA6138" w:rsidRDefault="00DA6138">
      <w:pPr>
        <w:rPr>
          <w:rFonts w:ascii="Calibri" w:eastAsia="Calibri" w:hAnsi="Calibri" w:cs="Calibri"/>
          <w:b/>
          <w:bCs/>
          <w:sz w:val="24"/>
          <w:szCs w:val="24"/>
          <w:shd w:val="clear" w:color="auto" w:fill="FFFFFF"/>
        </w:rPr>
      </w:pPr>
    </w:p>
    <w:p w14:paraId="084B1A8E" w14:textId="4A38826D" w:rsidR="00DA6138" w:rsidRPr="005762A4" w:rsidRDefault="00291D04">
      <w:pPr>
        <w:rPr>
          <w:rFonts w:ascii="Calibri" w:eastAsia="Calibri" w:hAnsi="Calibri" w:cs="Calibri"/>
          <w:b/>
          <w:bCs/>
          <w:sz w:val="24"/>
          <w:szCs w:val="24"/>
          <w:shd w:val="clear" w:color="auto" w:fill="FFFFFF"/>
        </w:rPr>
      </w:pPr>
      <w:r w:rsidRPr="005762A4">
        <w:rPr>
          <w:rFonts w:ascii="Calibri" w:hAnsi="Calibri"/>
          <w:b/>
          <w:bCs/>
          <w:sz w:val="24"/>
          <w:szCs w:val="24"/>
          <w:shd w:val="clear" w:color="auto" w:fill="FFFFFF"/>
        </w:rPr>
        <w:t>§1</w:t>
      </w:r>
      <w:r w:rsidR="00525E4B">
        <w:rPr>
          <w:rFonts w:ascii="Calibri" w:hAnsi="Calibri"/>
          <w:b/>
          <w:bCs/>
          <w:sz w:val="24"/>
          <w:szCs w:val="24"/>
          <w:shd w:val="clear" w:color="auto" w:fill="FFFFFF"/>
        </w:rPr>
        <w:t>1</w:t>
      </w:r>
    </w:p>
    <w:p w14:paraId="44466977" w14:textId="77777777" w:rsidR="00DA6138" w:rsidRPr="005762A4" w:rsidRDefault="00291D04">
      <w:pPr>
        <w:rPr>
          <w:rFonts w:ascii="Calibri" w:eastAsia="Calibri" w:hAnsi="Calibri" w:cs="Calibri"/>
          <w:sz w:val="24"/>
          <w:szCs w:val="24"/>
          <w:shd w:val="clear" w:color="auto" w:fill="FFFFFF"/>
        </w:rPr>
      </w:pPr>
      <w:r w:rsidRPr="005762A4">
        <w:rPr>
          <w:rFonts w:ascii="Calibri" w:hAnsi="Calibri"/>
          <w:b/>
          <w:bCs/>
          <w:sz w:val="24"/>
          <w:szCs w:val="24"/>
          <w:shd w:val="clear" w:color="auto" w:fill="FFFFFF"/>
        </w:rPr>
        <w:t>Nadzór nad realizacją umowy</w:t>
      </w:r>
    </w:p>
    <w:p w14:paraId="5C48D6B1" w14:textId="77777777" w:rsidR="00DA6138" w:rsidRPr="005762A4" w:rsidRDefault="00291D04">
      <w:pPr>
        <w:rPr>
          <w:rFonts w:ascii="Calibri" w:eastAsia="Calibri" w:hAnsi="Calibri" w:cs="Calibri"/>
          <w:sz w:val="24"/>
          <w:szCs w:val="24"/>
          <w:shd w:val="clear" w:color="auto" w:fill="FFFFFF"/>
        </w:rPr>
      </w:pPr>
      <w:r w:rsidRPr="005762A4">
        <w:rPr>
          <w:rFonts w:ascii="Calibri" w:hAnsi="Calibri"/>
          <w:sz w:val="24"/>
          <w:szCs w:val="24"/>
          <w:shd w:val="clear" w:color="auto" w:fill="FFFFFF"/>
        </w:rPr>
        <w:t>Nadzór nad realizacją niniejszej umowy ze strony Zamawiającego sprawuje:</w:t>
      </w:r>
    </w:p>
    <w:p w14:paraId="489815D9" w14:textId="45105E87" w:rsidR="00C66BAD" w:rsidRDefault="00C66BAD">
      <w:pPr>
        <w:suppressAutoHyphens/>
        <w:rPr>
          <w:rFonts w:ascii="Calibri" w:hAnsi="Calibri"/>
          <w:sz w:val="24"/>
          <w:szCs w:val="24"/>
          <w:shd w:val="clear" w:color="auto" w:fill="FFFFFF"/>
        </w:rPr>
      </w:pPr>
    </w:p>
    <w:p w14:paraId="716123AF" w14:textId="5BBB2617" w:rsidR="00DA6138" w:rsidRPr="005762A4" w:rsidRDefault="00C66BAD">
      <w:pPr>
        <w:suppressAutoHyphens/>
        <w:rPr>
          <w:rFonts w:ascii="Calibri" w:eastAsia="Calibri" w:hAnsi="Calibri" w:cs="Calibri"/>
          <w:kern w:val="1"/>
          <w:sz w:val="24"/>
          <w:szCs w:val="24"/>
        </w:rPr>
      </w:pPr>
      <w:r>
        <w:rPr>
          <w:rFonts w:ascii="Calibri" w:hAnsi="Calibri"/>
          <w:sz w:val="24"/>
          <w:szCs w:val="24"/>
          <w:shd w:val="clear" w:color="auto" w:fill="FFFFFF"/>
        </w:rPr>
        <w:t>…............................................................................................................................................................</w:t>
      </w:r>
    </w:p>
    <w:p w14:paraId="36A2D32E" w14:textId="77777777" w:rsidR="00DA6138" w:rsidRDefault="00DA6138">
      <w:pPr>
        <w:suppressAutoHyphens/>
        <w:rPr>
          <w:rFonts w:ascii="Calibri" w:eastAsia="Calibri" w:hAnsi="Calibri" w:cs="Calibri"/>
          <w:kern w:val="1"/>
          <w:sz w:val="24"/>
          <w:szCs w:val="24"/>
        </w:rPr>
      </w:pPr>
    </w:p>
    <w:p w14:paraId="5E4D8EE5" w14:textId="77777777" w:rsidR="00816E33" w:rsidRDefault="00816E33">
      <w:pPr>
        <w:suppressAutoHyphens/>
        <w:rPr>
          <w:rFonts w:ascii="Calibri" w:eastAsia="Calibri" w:hAnsi="Calibri" w:cs="Calibri"/>
          <w:kern w:val="1"/>
          <w:sz w:val="24"/>
          <w:szCs w:val="24"/>
        </w:rPr>
      </w:pPr>
    </w:p>
    <w:p w14:paraId="606FC620" w14:textId="77777777" w:rsidR="00816E33" w:rsidRDefault="00816E33">
      <w:pPr>
        <w:suppressAutoHyphens/>
        <w:rPr>
          <w:rFonts w:ascii="Calibri" w:eastAsia="Calibri" w:hAnsi="Calibri" w:cs="Calibri"/>
          <w:kern w:val="1"/>
          <w:sz w:val="24"/>
          <w:szCs w:val="24"/>
        </w:rPr>
      </w:pPr>
    </w:p>
    <w:p w14:paraId="3B1098C9" w14:textId="77777777" w:rsidR="00816E33" w:rsidRPr="005762A4" w:rsidRDefault="00816E33">
      <w:pPr>
        <w:suppressAutoHyphens/>
        <w:rPr>
          <w:rFonts w:ascii="Calibri" w:eastAsia="Calibri" w:hAnsi="Calibri" w:cs="Calibri"/>
          <w:kern w:val="1"/>
          <w:sz w:val="24"/>
          <w:szCs w:val="24"/>
        </w:rPr>
      </w:pPr>
    </w:p>
    <w:p w14:paraId="1F8C670D" w14:textId="77777777" w:rsidR="00DA6138" w:rsidRDefault="00291D04">
      <w:pPr>
        <w:rPr>
          <w:rFonts w:ascii="Calibri" w:hAnsi="Calibri"/>
          <w:b/>
          <w:bCs/>
          <w:kern w:val="1"/>
          <w:sz w:val="24"/>
          <w:szCs w:val="24"/>
        </w:rPr>
      </w:pPr>
      <w:r w:rsidRPr="005762A4">
        <w:rPr>
          <w:rFonts w:ascii="Calibri" w:hAnsi="Calibri"/>
          <w:b/>
          <w:bCs/>
          <w:kern w:val="1"/>
          <w:sz w:val="24"/>
          <w:szCs w:val="24"/>
        </w:rPr>
        <w:t xml:space="preserve">WYKONAWCA </w:t>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r>
      <w:r w:rsidRPr="005762A4">
        <w:rPr>
          <w:rFonts w:ascii="Calibri" w:hAnsi="Calibri"/>
          <w:b/>
          <w:bCs/>
          <w:kern w:val="1"/>
          <w:sz w:val="24"/>
          <w:szCs w:val="24"/>
        </w:rPr>
        <w:tab/>
        <w:t>ZAMAWIAJĄCY</w:t>
      </w:r>
    </w:p>
    <w:p w14:paraId="16BA7E2E" w14:textId="77777777" w:rsidR="00C9695B" w:rsidRDefault="00C9695B">
      <w:pPr>
        <w:rPr>
          <w:rFonts w:ascii="Calibri" w:hAnsi="Calibri"/>
          <w:b/>
          <w:bCs/>
          <w:kern w:val="1"/>
          <w:sz w:val="24"/>
          <w:szCs w:val="24"/>
        </w:rPr>
      </w:pPr>
    </w:p>
    <w:p w14:paraId="0B875AE5" w14:textId="77777777" w:rsidR="00C9695B" w:rsidRDefault="00C9695B">
      <w:pPr>
        <w:rPr>
          <w:rFonts w:ascii="Calibri" w:hAnsi="Calibri"/>
          <w:b/>
          <w:bCs/>
          <w:kern w:val="1"/>
          <w:sz w:val="24"/>
          <w:szCs w:val="24"/>
        </w:rPr>
      </w:pPr>
    </w:p>
    <w:p w14:paraId="62B6C5CD" w14:textId="77777777" w:rsidR="00C9695B" w:rsidRDefault="00C9695B">
      <w:pPr>
        <w:rPr>
          <w:rFonts w:ascii="Calibri" w:hAnsi="Calibri"/>
          <w:b/>
          <w:bCs/>
          <w:kern w:val="1"/>
          <w:sz w:val="24"/>
          <w:szCs w:val="24"/>
        </w:rPr>
      </w:pPr>
    </w:p>
    <w:p w14:paraId="18CF35AC" w14:textId="77777777" w:rsidR="00C9695B" w:rsidRDefault="00C9695B">
      <w:pPr>
        <w:rPr>
          <w:rFonts w:ascii="Calibri" w:hAnsi="Calibri"/>
          <w:b/>
          <w:bCs/>
          <w:kern w:val="1"/>
          <w:sz w:val="24"/>
          <w:szCs w:val="24"/>
        </w:rPr>
      </w:pPr>
    </w:p>
    <w:p w14:paraId="604AC60C" w14:textId="77777777" w:rsidR="00C9695B" w:rsidRDefault="00C9695B">
      <w:pPr>
        <w:rPr>
          <w:rFonts w:ascii="Calibri" w:hAnsi="Calibri"/>
          <w:b/>
          <w:bCs/>
          <w:kern w:val="1"/>
          <w:sz w:val="24"/>
          <w:szCs w:val="24"/>
        </w:rPr>
      </w:pPr>
    </w:p>
    <w:p w14:paraId="2F9CADE6" w14:textId="77777777" w:rsidR="00C9695B" w:rsidRDefault="00C9695B">
      <w:pPr>
        <w:rPr>
          <w:rFonts w:ascii="Calibri" w:hAnsi="Calibri"/>
          <w:b/>
          <w:bCs/>
          <w:kern w:val="1"/>
          <w:sz w:val="24"/>
          <w:szCs w:val="24"/>
        </w:rPr>
      </w:pPr>
    </w:p>
    <w:p w14:paraId="28C82DD8" w14:textId="77777777" w:rsidR="00C9695B" w:rsidRDefault="00C9695B">
      <w:pPr>
        <w:rPr>
          <w:rFonts w:ascii="Calibri" w:hAnsi="Calibri"/>
          <w:b/>
          <w:bCs/>
          <w:kern w:val="1"/>
          <w:sz w:val="24"/>
          <w:szCs w:val="24"/>
        </w:rPr>
      </w:pPr>
    </w:p>
    <w:p w14:paraId="2293706B" w14:textId="77777777" w:rsidR="00C9695B" w:rsidRDefault="00C9695B">
      <w:pPr>
        <w:rPr>
          <w:rFonts w:ascii="Calibri" w:hAnsi="Calibri"/>
          <w:b/>
          <w:bCs/>
          <w:kern w:val="1"/>
          <w:sz w:val="24"/>
          <w:szCs w:val="24"/>
        </w:rPr>
      </w:pPr>
    </w:p>
    <w:p w14:paraId="0D4C6E26" w14:textId="77777777" w:rsidR="00C9695B" w:rsidRDefault="00C9695B">
      <w:pPr>
        <w:rPr>
          <w:rFonts w:ascii="Calibri" w:hAnsi="Calibri"/>
          <w:b/>
          <w:bCs/>
          <w:kern w:val="1"/>
          <w:sz w:val="24"/>
          <w:szCs w:val="24"/>
        </w:rPr>
      </w:pPr>
    </w:p>
    <w:p w14:paraId="482A60E6" w14:textId="77777777" w:rsidR="00C9695B" w:rsidRDefault="00C9695B">
      <w:pPr>
        <w:rPr>
          <w:rFonts w:ascii="Calibri" w:hAnsi="Calibri"/>
          <w:b/>
          <w:bCs/>
          <w:kern w:val="1"/>
          <w:sz w:val="24"/>
          <w:szCs w:val="24"/>
        </w:rPr>
      </w:pPr>
    </w:p>
    <w:p w14:paraId="1CD44122" w14:textId="77777777" w:rsidR="00C9695B" w:rsidRDefault="00C9695B">
      <w:pPr>
        <w:rPr>
          <w:rFonts w:ascii="Calibri" w:hAnsi="Calibri"/>
          <w:b/>
          <w:bCs/>
          <w:kern w:val="1"/>
          <w:sz w:val="24"/>
          <w:szCs w:val="24"/>
        </w:rPr>
      </w:pPr>
    </w:p>
    <w:p w14:paraId="15D36635" w14:textId="77777777" w:rsidR="00C9695B" w:rsidRDefault="00C9695B">
      <w:pPr>
        <w:rPr>
          <w:rFonts w:ascii="Calibri" w:hAnsi="Calibri"/>
          <w:b/>
          <w:bCs/>
          <w:kern w:val="1"/>
          <w:sz w:val="24"/>
          <w:szCs w:val="24"/>
        </w:rPr>
      </w:pPr>
    </w:p>
    <w:p w14:paraId="6A04C336" w14:textId="77777777" w:rsidR="00C9695B" w:rsidRDefault="00C9695B">
      <w:pPr>
        <w:rPr>
          <w:rFonts w:ascii="Calibri" w:hAnsi="Calibri"/>
          <w:b/>
          <w:bCs/>
          <w:kern w:val="1"/>
          <w:sz w:val="24"/>
          <w:szCs w:val="24"/>
        </w:rPr>
      </w:pPr>
    </w:p>
    <w:p w14:paraId="53C1E527" w14:textId="77777777" w:rsidR="00C9695B" w:rsidRDefault="00C9695B">
      <w:pPr>
        <w:rPr>
          <w:rFonts w:ascii="Calibri" w:hAnsi="Calibri"/>
          <w:b/>
          <w:bCs/>
          <w:kern w:val="1"/>
          <w:sz w:val="24"/>
          <w:szCs w:val="24"/>
        </w:rPr>
      </w:pPr>
    </w:p>
    <w:p w14:paraId="5080F0A5" w14:textId="77777777" w:rsidR="00C9695B" w:rsidRDefault="00C9695B">
      <w:pPr>
        <w:rPr>
          <w:rFonts w:ascii="Calibri" w:hAnsi="Calibri"/>
          <w:b/>
          <w:bCs/>
          <w:kern w:val="1"/>
          <w:sz w:val="24"/>
          <w:szCs w:val="24"/>
        </w:rPr>
      </w:pPr>
    </w:p>
    <w:p w14:paraId="7D9CBDDC" w14:textId="77777777" w:rsidR="00C9695B" w:rsidRDefault="00C9695B">
      <w:pPr>
        <w:rPr>
          <w:rFonts w:ascii="Calibri" w:hAnsi="Calibri"/>
          <w:b/>
          <w:bCs/>
          <w:kern w:val="1"/>
          <w:sz w:val="24"/>
          <w:szCs w:val="24"/>
        </w:rPr>
      </w:pPr>
    </w:p>
    <w:p w14:paraId="012C8B8D" w14:textId="77777777" w:rsidR="00C9695B" w:rsidRDefault="00C9695B">
      <w:pPr>
        <w:rPr>
          <w:rFonts w:ascii="Calibri" w:hAnsi="Calibri"/>
          <w:b/>
          <w:bCs/>
          <w:kern w:val="1"/>
          <w:sz w:val="24"/>
          <w:szCs w:val="24"/>
        </w:rPr>
      </w:pPr>
    </w:p>
    <w:p w14:paraId="24F23F9F" w14:textId="77777777" w:rsidR="00C9695B" w:rsidRDefault="00C9695B">
      <w:pPr>
        <w:rPr>
          <w:rFonts w:ascii="Calibri" w:hAnsi="Calibri"/>
          <w:b/>
          <w:bCs/>
          <w:kern w:val="1"/>
          <w:sz w:val="24"/>
          <w:szCs w:val="24"/>
        </w:rPr>
      </w:pPr>
    </w:p>
    <w:p w14:paraId="7C7F6E5B" w14:textId="77777777" w:rsidR="00C9695B" w:rsidRDefault="00C9695B">
      <w:pPr>
        <w:rPr>
          <w:rFonts w:ascii="Calibri" w:hAnsi="Calibri"/>
          <w:b/>
          <w:bCs/>
          <w:kern w:val="1"/>
          <w:sz w:val="24"/>
          <w:szCs w:val="24"/>
        </w:rPr>
      </w:pPr>
    </w:p>
    <w:p w14:paraId="3FB99C39" w14:textId="77777777" w:rsidR="00C9695B" w:rsidRDefault="00C9695B">
      <w:pPr>
        <w:rPr>
          <w:rFonts w:ascii="Calibri" w:hAnsi="Calibri"/>
          <w:b/>
          <w:bCs/>
          <w:kern w:val="1"/>
          <w:sz w:val="24"/>
          <w:szCs w:val="24"/>
        </w:rPr>
      </w:pPr>
    </w:p>
    <w:p w14:paraId="4EAAFC04" w14:textId="77777777" w:rsidR="00C9695B" w:rsidRDefault="00C9695B">
      <w:pPr>
        <w:rPr>
          <w:rFonts w:ascii="Calibri" w:hAnsi="Calibri"/>
          <w:b/>
          <w:bCs/>
          <w:kern w:val="1"/>
          <w:sz w:val="24"/>
          <w:szCs w:val="24"/>
        </w:rPr>
      </w:pPr>
    </w:p>
    <w:p w14:paraId="1092FFF8" w14:textId="77777777" w:rsidR="00C9695B" w:rsidRDefault="00C9695B">
      <w:pPr>
        <w:rPr>
          <w:rFonts w:ascii="Calibri" w:hAnsi="Calibri"/>
          <w:b/>
          <w:bCs/>
          <w:kern w:val="1"/>
          <w:sz w:val="24"/>
          <w:szCs w:val="24"/>
        </w:rPr>
      </w:pPr>
    </w:p>
    <w:p w14:paraId="727290C0" w14:textId="77777777" w:rsidR="00C9695B" w:rsidRDefault="00C9695B">
      <w:pPr>
        <w:rPr>
          <w:rFonts w:ascii="Calibri" w:hAnsi="Calibri"/>
          <w:b/>
          <w:bCs/>
          <w:kern w:val="1"/>
          <w:sz w:val="24"/>
          <w:szCs w:val="24"/>
        </w:rPr>
      </w:pPr>
    </w:p>
    <w:p w14:paraId="302816C7" w14:textId="77777777" w:rsidR="00C9695B" w:rsidRDefault="00C9695B">
      <w:pPr>
        <w:rPr>
          <w:rFonts w:ascii="Calibri" w:hAnsi="Calibri"/>
          <w:b/>
          <w:bCs/>
          <w:kern w:val="1"/>
          <w:sz w:val="24"/>
          <w:szCs w:val="24"/>
        </w:rPr>
      </w:pPr>
    </w:p>
    <w:p w14:paraId="0CFEA20B" w14:textId="77777777" w:rsidR="00C9695B" w:rsidRDefault="00C9695B">
      <w:pPr>
        <w:rPr>
          <w:rFonts w:ascii="Calibri" w:hAnsi="Calibri"/>
          <w:b/>
          <w:bCs/>
          <w:kern w:val="1"/>
          <w:sz w:val="24"/>
          <w:szCs w:val="24"/>
        </w:rPr>
      </w:pPr>
    </w:p>
    <w:p w14:paraId="1F9B39FE" w14:textId="77777777" w:rsidR="00C9695B" w:rsidRDefault="00C9695B">
      <w:pPr>
        <w:rPr>
          <w:rFonts w:ascii="Calibri" w:hAnsi="Calibri"/>
          <w:b/>
          <w:bCs/>
          <w:kern w:val="1"/>
          <w:sz w:val="24"/>
          <w:szCs w:val="24"/>
        </w:rPr>
      </w:pPr>
    </w:p>
    <w:p w14:paraId="210C8F61" w14:textId="77777777" w:rsidR="00C9695B" w:rsidRDefault="00C9695B">
      <w:pPr>
        <w:rPr>
          <w:rFonts w:ascii="Calibri" w:hAnsi="Calibri"/>
          <w:b/>
          <w:bCs/>
          <w:kern w:val="1"/>
          <w:sz w:val="24"/>
          <w:szCs w:val="24"/>
        </w:rPr>
      </w:pPr>
    </w:p>
    <w:p w14:paraId="79E5485D" w14:textId="77777777" w:rsidR="00C9695B" w:rsidRDefault="00C9695B">
      <w:pPr>
        <w:rPr>
          <w:rFonts w:ascii="Calibri" w:hAnsi="Calibri"/>
          <w:b/>
          <w:bCs/>
          <w:kern w:val="1"/>
          <w:sz w:val="24"/>
          <w:szCs w:val="24"/>
        </w:rPr>
      </w:pPr>
    </w:p>
    <w:p w14:paraId="6C16069A" w14:textId="77777777" w:rsidR="00C9695B" w:rsidRDefault="00C9695B">
      <w:pPr>
        <w:rPr>
          <w:rFonts w:ascii="Calibri" w:hAnsi="Calibri"/>
          <w:b/>
          <w:bCs/>
          <w:kern w:val="1"/>
          <w:sz w:val="24"/>
          <w:szCs w:val="24"/>
        </w:rPr>
      </w:pPr>
    </w:p>
    <w:p w14:paraId="240834AA" w14:textId="77777777" w:rsidR="00C9695B" w:rsidRDefault="00C9695B">
      <w:pPr>
        <w:rPr>
          <w:rFonts w:ascii="Calibri" w:hAnsi="Calibri"/>
          <w:b/>
          <w:bCs/>
          <w:kern w:val="1"/>
          <w:sz w:val="24"/>
          <w:szCs w:val="24"/>
        </w:rPr>
      </w:pPr>
    </w:p>
    <w:p w14:paraId="69D914D4" w14:textId="77777777" w:rsidR="00C9695B" w:rsidRDefault="00C9695B">
      <w:pPr>
        <w:rPr>
          <w:rFonts w:ascii="Calibri" w:hAnsi="Calibri"/>
          <w:b/>
          <w:bCs/>
          <w:kern w:val="1"/>
          <w:sz w:val="24"/>
          <w:szCs w:val="24"/>
        </w:rPr>
      </w:pPr>
    </w:p>
    <w:p w14:paraId="4800F643" w14:textId="77777777" w:rsidR="00C9695B" w:rsidRDefault="00C9695B">
      <w:pPr>
        <w:rPr>
          <w:rFonts w:ascii="Calibri" w:hAnsi="Calibri"/>
          <w:b/>
          <w:bCs/>
          <w:kern w:val="1"/>
          <w:sz w:val="24"/>
          <w:szCs w:val="24"/>
        </w:rPr>
      </w:pPr>
    </w:p>
    <w:p w14:paraId="67F43BBC" w14:textId="77777777" w:rsidR="00C9695B" w:rsidRDefault="00C9695B">
      <w:pPr>
        <w:rPr>
          <w:rFonts w:ascii="Calibri" w:hAnsi="Calibri"/>
          <w:b/>
          <w:bCs/>
          <w:kern w:val="1"/>
          <w:sz w:val="24"/>
          <w:szCs w:val="24"/>
        </w:rPr>
      </w:pPr>
    </w:p>
    <w:p w14:paraId="1FA47B82" w14:textId="77777777" w:rsidR="00C9695B" w:rsidRDefault="00C9695B">
      <w:pPr>
        <w:rPr>
          <w:rFonts w:ascii="Calibri" w:hAnsi="Calibri"/>
          <w:b/>
          <w:bCs/>
          <w:kern w:val="1"/>
          <w:sz w:val="24"/>
          <w:szCs w:val="24"/>
        </w:rPr>
      </w:pPr>
    </w:p>
    <w:p w14:paraId="0422E666" w14:textId="77777777" w:rsidR="00C9695B" w:rsidRDefault="00C9695B">
      <w:pPr>
        <w:rPr>
          <w:rFonts w:ascii="Calibri" w:hAnsi="Calibri"/>
          <w:b/>
          <w:bCs/>
          <w:kern w:val="1"/>
          <w:sz w:val="24"/>
          <w:szCs w:val="24"/>
        </w:rPr>
      </w:pPr>
    </w:p>
    <w:p w14:paraId="216D09EF" w14:textId="77777777" w:rsidR="00C9695B" w:rsidRDefault="00C9695B">
      <w:bookmarkStart w:id="0" w:name="_GoBack"/>
      <w:bookmarkEnd w:id="0"/>
    </w:p>
    <w:p w14:paraId="38BA4984" w14:textId="77777777" w:rsidR="00C9695B" w:rsidRDefault="00C9695B"/>
    <w:p w14:paraId="5DA31868" w14:textId="1B9366B9" w:rsidR="00C9695B" w:rsidRPr="005762A4" w:rsidRDefault="00C9695B"/>
    <w:sectPr w:rsidR="00C9695B" w:rsidRPr="005762A4">
      <w:headerReference w:type="default" r:id="rId7"/>
      <w:footerReference w:type="default" r:id="rId8"/>
      <w:pgSz w:w="11900" w:h="16840"/>
      <w:pgMar w:top="567" w:right="851" w:bottom="567" w:left="1418" w:header="45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5CE14" w14:textId="77777777" w:rsidR="00B043B9" w:rsidRDefault="00291D04">
      <w:r>
        <w:separator/>
      </w:r>
    </w:p>
  </w:endnote>
  <w:endnote w:type="continuationSeparator" w:id="0">
    <w:p w14:paraId="4D271F95" w14:textId="77777777" w:rsidR="00B043B9" w:rsidRDefault="0029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A97B" w14:textId="77777777" w:rsidR="00DA6138" w:rsidRDefault="00DA6138">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CBEAC" w14:textId="77777777" w:rsidR="00B043B9" w:rsidRDefault="00291D04">
      <w:r>
        <w:separator/>
      </w:r>
    </w:p>
  </w:footnote>
  <w:footnote w:type="continuationSeparator" w:id="0">
    <w:p w14:paraId="2AF29C1C" w14:textId="77777777" w:rsidR="00B043B9" w:rsidRDefault="00291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3183" w14:textId="77777777" w:rsidR="00DA6138" w:rsidRDefault="00DA6138">
    <w:pPr>
      <w:pStyle w:val="Nagwekistop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532"/>
    <w:multiLevelType w:val="hybridMultilevel"/>
    <w:tmpl w:val="F31C3EE8"/>
    <w:styleLink w:val="Zaimportowanystyl8"/>
    <w:lvl w:ilvl="0" w:tplc="AF669088">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B260DC">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F69BD0">
      <w:start w:val="1"/>
      <w:numFmt w:val="lowerRoman"/>
      <w:lvlText w:val="%3."/>
      <w:lvlJc w:val="left"/>
      <w:pPr>
        <w:ind w:left="222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79C03DA">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5ECBE8">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000148">
      <w:start w:val="1"/>
      <w:numFmt w:val="lowerRoman"/>
      <w:lvlText w:val="%6."/>
      <w:lvlJc w:val="left"/>
      <w:pPr>
        <w:ind w:left="438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64C220">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68ECD6">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943B68">
      <w:start w:val="1"/>
      <w:numFmt w:val="lowerRoman"/>
      <w:lvlText w:val="%9."/>
      <w:lvlJc w:val="left"/>
      <w:pPr>
        <w:ind w:left="654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510C6"/>
    <w:multiLevelType w:val="hybridMultilevel"/>
    <w:tmpl w:val="76203636"/>
    <w:styleLink w:val="Zaimportowanystyl21"/>
    <w:lvl w:ilvl="0" w:tplc="0A4C6482">
      <w:start w:val="1"/>
      <w:numFmt w:val="decimal"/>
      <w:lvlText w:val="%1)"/>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72606EE">
      <w:start w:val="1"/>
      <w:numFmt w:val="decimal"/>
      <w:lvlText w:val="%2)"/>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BBE629C">
      <w:start w:val="1"/>
      <w:numFmt w:val="decimal"/>
      <w:lvlText w:val="%3)"/>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BB2286E">
      <w:start w:val="1"/>
      <w:numFmt w:val="decimal"/>
      <w:lvlText w:val="%4)"/>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18E1F32">
      <w:start w:val="1"/>
      <w:numFmt w:val="decimal"/>
      <w:lvlText w:val="%5)"/>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FCC0576">
      <w:start w:val="1"/>
      <w:numFmt w:val="decimal"/>
      <w:lvlText w:val="%6)"/>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B0E289A">
      <w:start w:val="1"/>
      <w:numFmt w:val="decimal"/>
      <w:lvlText w:val="%7)"/>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95A1B56">
      <w:start w:val="1"/>
      <w:numFmt w:val="decimal"/>
      <w:lvlText w:val="%8)"/>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214E1598">
      <w:start w:val="1"/>
      <w:numFmt w:val="decimal"/>
      <w:lvlText w:val="%9)"/>
      <w:lvlJc w:val="left"/>
      <w:pPr>
        <w:ind w:left="7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0C4F627E"/>
    <w:multiLevelType w:val="hybridMultilevel"/>
    <w:tmpl w:val="8A6839EA"/>
    <w:styleLink w:val="Zaimportowanystyl20"/>
    <w:lvl w:ilvl="0" w:tplc="11FA2572">
      <w:start w:val="1"/>
      <w:numFmt w:val="decimal"/>
      <w:lvlText w:val="%1."/>
      <w:lvlJc w:val="left"/>
      <w:pPr>
        <w:tabs>
          <w:tab w:val="left" w:pos="64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5CFC7E">
      <w:start w:val="1"/>
      <w:numFmt w:val="lowerLetter"/>
      <w:lvlText w:val="%2."/>
      <w:lvlJc w:val="left"/>
      <w:pPr>
        <w:tabs>
          <w:tab w:val="left" w:pos="64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A40982">
      <w:start w:val="1"/>
      <w:numFmt w:val="lowerRoman"/>
      <w:lvlText w:val="%3."/>
      <w:lvlJc w:val="left"/>
      <w:pPr>
        <w:tabs>
          <w:tab w:val="left" w:pos="644"/>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39648C0">
      <w:start w:val="1"/>
      <w:numFmt w:val="decimal"/>
      <w:lvlText w:val="%4."/>
      <w:lvlJc w:val="left"/>
      <w:pPr>
        <w:tabs>
          <w:tab w:val="left" w:pos="64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227756">
      <w:start w:val="1"/>
      <w:numFmt w:val="lowerLetter"/>
      <w:lvlText w:val="%5."/>
      <w:lvlJc w:val="left"/>
      <w:pPr>
        <w:tabs>
          <w:tab w:val="left" w:pos="64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7225ECA">
      <w:start w:val="1"/>
      <w:numFmt w:val="lowerRoman"/>
      <w:lvlText w:val="%6."/>
      <w:lvlJc w:val="left"/>
      <w:pPr>
        <w:tabs>
          <w:tab w:val="left" w:pos="644"/>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54A3D8">
      <w:start w:val="1"/>
      <w:numFmt w:val="decimal"/>
      <w:lvlText w:val="%7."/>
      <w:lvlJc w:val="left"/>
      <w:pPr>
        <w:tabs>
          <w:tab w:val="left" w:pos="64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A89DD0">
      <w:start w:val="1"/>
      <w:numFmt w:val="lowerLetter"/>
      <w:lvlText w:val="%8."/>
      <w:lvlJc w:val="left"/>
      <w:pPr>
        <w:tabs>
          <w:tab w:val="left" w:pos="64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CCC666">
      <w:start w:val="1"/>
      <w:numFmt w:val="lowerRoman"/>
      <w:lvlText w:val="%9."/>
      <w:lvlJc w:val="left"/>
      <w:pPr>
        <w:tabs>
          <w:tab w:val="left" w:pos="644"/>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D14C5"/>
    <w:multiLevelType w:val="hybridMultilevel"/>
    <w:tmpl w:val="3C98E61A"/>
    <w:numStyleLink w:val="Zaimportowanystyl10"/>
  </w:abstractNum>
  <w:abstractNum w:abstractNumId="4" w15:restartNumberingAfterBreak="0">
    <w:nsid w:val="0EC25F41"/>
    <w:multiLevelType w:val="hybridMultilevel"/>
    <w:tmpl w:val="3C98E61A"/>
    <w:styleLink w:val="Zaimportowanystyl10"/>
    <w:lvl w:ilvl="0" w:tplc="F172295A">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7E23C12">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9A5DF2">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2C42612">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00001C4">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A5449D2">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068E106">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2F858C6">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564AE04">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8B3241"/>
    <w:multiLevelType w:val="hybridMultilevel"/>
    <w:tmpl w:val="4EDCB242"/>
    <w:styleLink w:val="Zaimportowanystyl2"/>
    <w:lvl w:ilvl="0" w:tplc="1AC0B87A">
      <w:start w:val="1"/>
      <w:numFmt w:val="decimal"/>
      <w:lvlText w:val="%1."/>
      <w:lvlJc w:val="left"/>
      <w:pPr>
        <w:ind w:left="42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C1C55A8">
      <w:start w:val="1"/>
      <w:numFmt w:val="lowerLetter"/>
      <w:lvlText w:val="%2."/>
      <w:lvlJc w:val="left"/>
      <w:pPr>
        <w:ind w:left="11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83C301E">
      <w:start w:val="1"/>
      <w:numFmt w:val="lowerRoman"/>
      <w:lvlText w:val="%3."/>
      <w:lvlJc w:val="left"/>
      <w:pPr>
        <w:ind w:left="1866"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A7E5736">
      <w:start w:val="1"/>
      <w:numFmt w:val="decimal"/>
      <w:lvlText w:val="%4."/>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C144FBC">
      <w:start w:val="1"/>
      <w:numFmt w:val="lowerLetter"/>
      <w:lvlText w:val="%5."/>
      <w:lvlJc w:val="left"/>
      <w:pPr>
        <w:ind w:left="330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56FA4556">
      <w:start w:val="1"/>
      <w:numFmt w:val="lowerRoman"/>
      <w:lvlText w:val="%6."/>
      <w:lvlJc w:val="left"/>
      <w:pPr>
        <w:ind w:left="4026"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FFCB34A">
      <w:start w:val="1"/>
      <w:numFmt w:val="decimal"/>
      <w:lvlText w:val="%7."/>
      <w:lvlJc w:val="left"/>
      <w:pPr>
        <w:ind w:left="474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CCCAF9FA">
      <w:start w:val="1"/>
      <w:numFmt w:val="lowerLetter"/>
      <w:lvlText w:val="%8."/>
      <w:lvlJc w:val="left"/>
      <w:pPr>
        <w:ind w:left="5466"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8041026">
      <w:start w:val="1"/>
      <w:numFmt w:val="lowerRoman"/>
      <w:lvlText w:val="%9."/>
      <w:lvlJc w:val="left"/>
      <w:pPr>
        <w:ind w:left="6186"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1F3476E"/>
    <w:multiLevelType w:val="hybridMultilevel"/>
    <w:tmpl w:val="FD68013C"/>
    <w:styleLink w:val="Zaimportowanystyl12"/>
    <w:lvl w:ilvl="0" w:tplc="BDBEDAB2">
      <w:start w:val="1"/>
      <w:numFmt w:val="lowerLetter"/>
      <w:lvlText w:val="%1)"/>
      <w:lvlJc w:val="left"/>
      <w:pPr>
        <w:tabs>
          <w:tab w:val="left" w:pos="993"/>
          <w:tab w:val="left" w:pos="1854"/>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1C658F2">
      <w:start w:val="1"/>
      <w:numFmt w:val="lowerLetter"/>
      <w:lvlText w:val="%2."/>
      <w:lvlJc w:val="left"/>
      <w:pPr>
        <w:tabs>
          <w:tab w:val="left" w:pos="993"/>
          <w:tab w:val="left" w:pos="1854"/>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26C7572">
      <w:start w:val="1"/>
      <w:numFmt w:val="lowerRoman"/>
      <w:lvlText w:val="%3."/>
      <w:lvlJc w:val="left"/>
      <w:pPr>
        <w:tabs>
          <w:tab w:val="left" w:pos="993"/>
          <w:tab w:val="left" w:pos="1854"/>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CB0B500">
      <w:start w:val="1"/>
      <w:numFmt w:val="decimal"/>
      <w:lvlText w:val="%4."/>
      <w:lvlJc w:val="left"/>
      <w:pPr>
        <w:tabs>
          <w:tab w:val="left" w:pos="993"/>
          <w:tab w:val="left" w:pos="1854"/>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9703522">
      <w:start w:val="1"/>
      <w:numFmt w:val="lowerLetter"/>
      <w:lvlText w:val="%5."/>
      <w:lvlJc w:val="left"/>
      <w:pPr>
        <w:tabs>
          <w:tab w:val="left" w:pos="993"/>
          <w:tab w:val="left" w:pos="1854"/>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B3E7D90">
      <w:start w:val="1"/>
      <w:numFmt w:val="lowerRoman"/>
      <w:lvlText w:val="%6."/>
      <w:lvlJc w:val="left"/>
      <w:pPr>
        <w:tabs>
          <w:tab w:val="left" w:pos="993"/>
          <w:tab w:val="left" w:pos="1854"/>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4102E42">
      <w:start w:val="1"/>
      <w:numFmt w:val="decimal"/>
      <w:lvlText w:val="%7."/>
      <w:lvlJc w:val="left"/>
      <w:pPr>
        <w:tabs>
          <w:tab w:val="left" w:pos="993"/>
          <w:tab w:val="left" w:pos="1854"/>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1A4A67A">
      <w:start w:val="1"/>
      <w:numFmt w:val="lowerLetter"/>
      <w:lvlText w:val="%8."/>
      <w:lvlJc w:val="left"/>
      <w:pPr>
        <w:tabs>
          <w:tab w:val="left" w:pos="993"/>
          <w:tab w:val="left" w:pos="1854"/>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180E63C">
      <w:start w:val="1"/>
      <w:numFmt w:val="lowerRoman"/>
      <w:lvlText w:val="%9."/>
      <w:lvlJc w:val="left"/>
      <w:pPr>
        <w:tabs>
          <w:tab w:val="left" w:pos="993"/>
          <w:tab w:val="left" w:pos="1854"/>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7411D"/>
    <w:multiLevelType w:val="hybridMultilevel"/>
    <w:tmpl w:val="555CFB8E"/>
    <w:styleLink w:val="Zaimportowanystyl19"/>
    <w:lvl w:ilvl="0" w:tplc="3B1284F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A06C30A">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4C4DB4E">
      <w:start w:val="1"/>
      <w:numFmt w:val="lowerRoman"/>
      <w:lvlText w:val="%3."/>
      <w:lvlJc w:val="left"/>
      <w:pPr>
        <w:ind w:left="2157"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F4A28300">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B4A1294">
      <w:start w:val="1"/>
      <w:numFmt w:val="lowerLetter"/>
      <w:lvlText w:val="%5."/>
      <w:lvlJc w:val="left"/>
      <w:pPr>
        <w:ind w:left="359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288103E">
      <w:start w:val="1"/>
      <w:numFmt w:val="lowerRoman"/>
      <w:lvlText w:val="%6."/>
      <w:lvlJc w:val="left"/>
      <w:pPr>
        <w:ind w:left="4317"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7C428040">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59CD96E">
      <w:start w:val="1"/>
      <w:numFmt w:val="lowerLetter"/>
      <w:lvlText w:val="%8."/>
      <w:lvlJc w:val="left"/>
      <w:pPr>
        <w:ind w:left="57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3A49164">
      <w:start w:val="1"/>
      <w:numFmt w:val="lowerRoman"/>
      <w:lvlText w:val="%9."/>
      <w:lvlJc w:val="left"/>
      <w:pPr>
        <w:ind w:left="6477"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9E60A0"/>
    <w:multiLevelType w:val="hybridMultilevel"/>
    <w:tmpl w:val="5B80B0CE"/>
    <w:styleLink w:val="Zaimportowanystyl1"/>
    <w:lvl w:ilvl="0" w:tplc="7004D65E">
      <w:start w:val="1"/>
      <w:numFmt w:val="decimal"/>
      <w:lvlText w:val="%1."/>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A38EA68">
      <w:start w:val="1"/>
      <w:numFmt w:val="lowerLetter"/>
      <w:lvlText w:val="%2."/>
      <w:lvlJc w:val="left"/>
      <w:pPr>
        <w:tabs>
          <w:tab w:val="left" w:pos="360"/>
        </w:tabs>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C9607B4">
      <w:start w:val="1"/>
      <w:numFmt w:val="lowerRoman"/>
      <w:lvlText w:val="%3."/>
      <w:lvlJc w:val="left"/>
      <w:pPr>
        <w:tabs>
          <w:tab w:val="left" w:pos="360"/>
        </w:tabs>
        <w:ind w:left="1800"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D4AA258A">
      <w:start w:val="1"/>
      <w:numFmt w:val="decimal"/>
      <w:lvlText w:val="%4."/>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9547F58">
      <w:start w:val="1"/>
      <w:numFmt w:val="lowerLetter"/>
      <w:lvlText w:val="%5."/>
      <w:lvlJc w:val="left"/>
      <w:pPr>
        <w:tabs>
          <w:tab w:val="left" w:pos="360"/>
        </w:tabs>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DF6CEE08">
      <w:start w:val="1"/>
      <w:numFmt w:val="lowerRoman"/>
      <w:lvlText w:val="%6."/>
      <w:lvlJc w:val="left"/>
      <w:pPr>
        <w:tabs>
          <w:tab w:val="left" w:pos="360"/>
        </w:tabs>
        <w:ind w:left="3960"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9660748">
      <w:start w:val="1"/>
      <w:numFmt w:val="decimal"/>
      <w:lvlText w:val="%7."/>
      <w:lvlJc w:val="left"/>
      <w:pPr>
        <w:tabs>
          <w:tab w:val="left" w:pos="360"/>
        </w:tabs>
        <w:ind w:left="46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646674A">
      <w:start w:val="1"/>
      <w:numFmt w:val="lowerLetter"/>
      <w:lvlText w:val="%8."/>
      <w:lvlJc w:val="left"/>
      <w:pPr>
        <w:tabs>
          <w:tab w:val="left" w:pos="360"/>
        </w:tabs>
        <w:ind w:left="54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492A354">
      <w:start w:val="1"/>
      <w:numFmt w:val="lowerRoman"/>
      <w:lvlText w:val="%9."/>
      <w:lvlJc w:val="left"/>
      <w:pPr>
        <w:tabs>
          <w:tab w:val="left" w:pos="360"/>
        </w:tabs>
        <w:ind w:left="6120" w:hanging="30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B55502"/>
    <w:multiLevelType w:val="hybridMultilevel"/>
    <w:tmpl w:val="F9E2EF34"/>
    <w:styleLink w:val="Zaimportowanystyl9"/>
    <w:lvl w:ilvl="0" w:tplc="5A62BD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66C4E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9278C8">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7D43DD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62411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B89C5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BBCB5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EEFAE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9ABE6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DF7978"/>
    <w:multiLevelType w:val="hybridMultilevel"/>
    <w:tmpl w:val="96A6F2B0"/>
    <w:styleLink w:val="Zaimportowanystyl11"/>
    <w:lvl w:ilvl="0" w:tplc="EEA4CAC8">
      <w:start w:val="1"/>
      <w:numFmt w:val="decimal"/>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C50721C">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20CFCC">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6768916">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8F47E4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F073BA">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3969978">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7CA344">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A987A82">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84A7A90"/>
    <w:multiLevelType w:val="hybridMultilevel"/>
    <w:tmpl w:val="69E2A12A"/>
    <w:lvl w:ilvl="0" w:tplc="B5B8D4E6">
      <w:start w:val="20"/>
      <w:numFmt w:val="decimal"/>
      <w:lvlText w:val="%1."/>
      <w:lvlJc w:val="left"/>
      <w:pPr>
        <w:ind w:left="720" w:hanging="360"/>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34672"/>
    <w:multiLevelType w:val="hybridMultilevel"/>
    <w:tmpl w:val="821C146E"/>
    <w:styleLink w:val="Zaimportowanystyl6"/>
    <w:lvl w:ilvl="0" w:tplc="2E2A65F0">
      <w:start w:val="1"/>
      <w:numFmt w:val="decimal"/>
      <w:lvlText w:val="%1)"/>
      <w:lvlJc w:val="left"/>
      <w:pPr>
        <w:ind w:left="7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5EFFAE">
      <w:start w:val="1"/>
      <w:numFmt w:val="lowerLetter"/>
      <w:lvlText w:val="%2."/>
      <w:lvlJc w:val="left"/>
      <w:pPr>
        <w:ind w:left="15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DF03422">
      <w:start w:val="1"/>
      <w:numFmt w:val="lowerRoman"/>
      <w:lvlText w:val="%3."/>
      <w:lvlJc w:val="left"/>
      <w:pPr>
        <w:ind w:left="22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CF68F4C">
      <w:start w:val="1"/>
      <w:numFmt w:val="decimal"/>
      <w:lvlText w:val="%4."/>
      <w:lvlJc w:val="left"/>
      <w:pPr>
        <w:ind w:left="29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87A0CB0">
      <w:start w:val="1"/>
      <w:numFmt w:val="lowerLetter"/>
      <w:lvlText w:val="%5."/>
      <w:lvlJc w:val="left"/>
      <w:pPr>
        <w:ind w:left="36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4684756">
      <w:start w:val="1"/>
      <w:numFmt w:val="lowerRoman"/>
      <w:lvlText w:val="%6."/>
      <w:lvlJc w:val="left"/>
      <w:pPr>
        <w:ind w:left="43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15245AA">
      <w:start w:val="1"/>
      <w:numFmt w:val="decimal"/>
      <w:lvlText w:val="%7."/>
      <w:lvlJc w:val="left"/>
      <w:pPr>
        <w:ind w:left="51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4024422">
      <w:start w:val="1"/>
      <w:numFmt w:val="lowerLetter"/>
      <w:lvlText w:val="%8."/>
      <w:lvlJc w:val="left"/>
      <w:pPr>
        <w:ind w:left="58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AE0ED5E">
      <w:start w:val="1"/>
      <w:numFmt w:val="lowerRoman"/>
      <w:lvlText w:val="%9."/>
      <w:lvlJc w:val="left"/>
      <w:pPr>
        <w:ind w:left="654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CF581E"/>
    <w:multiLevelType w:val="hybridMultilevel"/>
    <w:tmpl w:val="555CFB8E"/>
    <w:numStyleLink w:val="Zaimportowanystyl19"/>
  </w:abstractNum>
  <w:abstractNum w:abstractNumId="14" w15:restartNumberingAfterBreak="0">
    <w:nsid w:val="283122F6"/>
    <w:multiLevelType w:val="hybridMultilevel"/>
    <w:tmpl w:val="C7882A6C"/>
    <w:lvl w:ilvl="0" w:tplc="C77A3346">
      <w:start w:val="1"/>
      <w:numFmt w:val="decimal"/>
      <w:lvlText w:val="%1)"/>
      <w:lvlJc w:val="left"/>
      <w:pPr>
        <w:ind w:left="1080" w:hanging="360"/>
      </w:pPr>
      <w:rPr>
        <w:rFonts w:ascii="Calibri" w:hAnsi="Calibri" w:cs="Times New Roman" w:hint="default"/>
        <w:b w:val="0"/>
        <w:i w:val="0"/>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ED594C"/>
    <w:multiLevelType w:val="hybridMultilevel"/>
    <w:tmpl w:val="1898CED6"/>
    <w:numStyleLink w:val="Zaimportowanystyl13"/>
  </w:abstractNum>
  <w:abstractNum w:abstractNumId="16" w15:restartNumberingAfterBreak="0">
    <w:nsid w:val="295021F4"/>
    <w:multiLevelType w:val="hybridMultilevel"/>
    <w:tmpl w:val="FD68013C"/>
    <w:numStyleLink w:val="Zaimportowanystyl12"/>
  </w:abstractNum>
  <w:abstractNum w:abstractNumId="17" w15:restartNumberingAfterBreak="0">
    <w:nsid w:val="295D16A6"/>
    <w:multiLevelType w:val="hybridMultilevel"/>
    <w:tmpl w:val="8A6839EA"/>
    <w:numStyleLink w:val="Zaimportowanystyl20"/>
  </w:abstractNum>
  <w:abstractNum w:abstractNumId="18" w15:restartNumberingAfterBreak="0">
    <w:nsid w:val="2EF368D1"/>
    <w:multiLevelType w:val="hybridMultilevel"/>
    <w:tmpl w:val="BE1A94F4"/>
    <w:styleLink w:val="Zaimportowanystyl14"/>
    <w:lvl w:ilvl="0" w:tplc="D3528CB6">
      <w:start w:val="1"/>
      <w:numFmt w:val="decimal"/>
      <w:lvlText w:val="%1)"/>
      <w:lvlJc w:val="left"/>
      <w:pPr>
        <w:tabs>
          <w:tab w:val="num" w:pos="709"/>
          <w:tab w:val="left" w:pos="1418"/>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456D512">
      <w:start w:val="1"/>
      <w:numFmt w:val="lowerLetter"/>
      <w:lvlText w:val="%2."/>
      <w:lvlJc w:val="left"/>
      <w:pPr>
        <w:tabs>
          <w:tab w:val="left" w:pos="709"/>
          <w:tab w:val="num" w:pos="1418"/>
        </w:tabs>
        <w:ind w:left="1429" w:hanging="3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0D2B99A">
      <w:start w:val="1"/>
      <w:numFmt w:val="lowerRoman"/>
      <w:lvlText w:val="%3."/>
      <w:lvlJc w:val="left"/>
      <w:pPr>
        <w:tabs>
          <w:tab w:val="left" w:pos="709"/>
          <w:tab w:val="left" w:pos="1418"/>
          <w:tab w:val="num" w:pos="2160"/>
        </w:tabs>
        <w:ind w:left="217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B79C6C90">
      <w:start w:val="1"/>
      <w:numFmt w:val="decimal"/>
      <w:lvlText w:val="%4."/>
      <w:lvlJc w:val="left"/>
      <w:pPr>
        <w:tabs>
          <w:tab w:val="left" w:pos="709"/>
          <w:tab w:val="left" w:pos="1418"/>
          <w:tab w:val="num" w:pos="2880"/>
        </w:tabs>
        <w:ind w:left="289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2503F70">
      <w:start w:val="1"/>
      <w:numFmt w:val="lowerLetter"/>
      <w:lvlText w:val="%5."/>
      <w:lvlJc w:val="left"/>
      <w:pPr>
        <w:tabs>
          <w:tab w:val="left" w:pos="709"/>
          <w:tab w:val="left" w:pos="1418"/>
          <w:tab w:val="num" w:pos="3600"/>
        </w:tabs>
        <w:ind w:left="361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4800F5A">
      <w:start w:val="1"/>
      <w:numFmt w:val="lowerRoman"/>
      <w:lvlText w:val="%6."/>
      <w:lvlJc w:val="left"/>
      <w:pPr>
        <w:tabs>
          <w:tab w:val="left" w:pos="709"/>
          <w:tab w:val="left" w:pos="1418"/>
          <w:tab w:val="num" w:pos="4320"/>
        </w:tabs>
        <w:ind w:left="433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889E50">
      <w:start w:val="1"/>
      <w:numFmt w:val="decimal"/>
      <w:lvlText w:val="%7."/>
      <w:lvlJc w:val="left"/>
      <w:pPr>
        <w:tabs>
          <w:tab w:val="left" w:pos="709"/>
          <w:tab w:val="left" w:pos="1418"/>
          <w:tab w:val="num" w:pos="5040"/>
        </w:tabs>
        <w:ind w:left="505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840D696">
      <w:start w:val="1"/>
      <w:numFmt w:val="lowerLetter"/>
      <w:lvlText w:val="%8."/>
      <w:lvlJc w:val="left"/>
      <w:pPr>
        <w:tabs>
          <w:tab w:val="left" w:pos="709"/>
          <w:tab w:val="left" w:pos="1418"/>
          <w:tab w:val="num" w:pos="5760"/>
        </w:tabs>
        <w:ind w:left="577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C9B6D212">
      <w:start w:val="1"/>
      <w:numFmt w:val="lowerRoman"/>
      <w:lvlText w:val="%9."/>
      <w:lvlJc w:val="left"/>
      <w:pPr>
        <w:tabs>
          <w:tab w:val="left" w:pos="709"/>
          <w:tab w:val="left" w:pos="1418"/>
          <w:tab w:val="num" w:pos="6480"/>
        </w:tabs>
        <w:ind w:left="649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16C44E5"/>
    <w:multiLevelType w:val="hybridMultilevel"/>
    <w:tmpl w:val="16D8BC3C"/>
    <w:numStyleLink w:val="Zaimportowanystyl16"/>
  </w:abstractNum>
  <w:abstractNum w:abstractNumId="20" w15:restartNumberingAfterBreak="0">
    <w:nsid w:val="32522509"/>
    <w:multiLevelType w:val="hybridMultilevel"/>
    <w:tmpl w:val="16D8BC3C"/>
    <w:styleLink w:val="Zaimportowanystyl16"/>
    <w:lvl w:ilvl="0" w:tplc="01B84930">
      <w:start w:val="1"/>
      <w:numFmt w:val="decimal"/>
      <w:lvlText w:val="%1)"/>
      <w:lvlJc w:val="left"/>
      <w:pPr>
        <w:tabs>
          <w:tab w:val="left" w:pos="426"/>
        </w:tabs>
        <w:ind w:left="7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F74CA76">
      <w:start w:val="1"/>
      <w:numFmt w:val="lowerLetter"/>
      <w:lvlText w:val="%2."/>
      <w:lvlJc w:val="left"/>
      <w:pPr>
        <w:tabs>
          <w:tab w:val="left" w:pos="426"/>
        </w:tabs>
        <w:ind w:left="15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E2ABA6E">
      <w:start w:val="1"/>
      <w:numFmt w:val="lowerRoman"/>
      <w:lvlText w:val="%3."/>
      <w:lvlJc w:val="left"/>
      <w:pPr>
        <w:tabs>
          <w:tab w:val="left" w:pos="426"/>
        </w:tabs>
        <w:ind w:left="22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83415D2">
      <w:start w:val="1"/>
      <w:numFmt w:val="decimal"/>
      <w:lvlText w:val="%4."/>
      <w:lvlJc w:val="left"/>
      <w:pPr>
        <w:tabs>
          <w:tab w:val="left" w:pos="426"/>
        </w:tabs>
        <w:ind w:left="29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BACE9C">
      <w:start w:val="1"/>
      <w:numFmt w:val="lowerLetter"/>
      <w:lvlText w:val="%5."/>
      <w:lvlJc w:val="left"/>
      <w:pPr>
        <w:tabs>
          <w:tab w:val="left" w:pos="426"/>
        </w:tabs>
        <w:ind w:left="36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AA6D5CA">
      <w:start w:val="1"/>
      <w:numFmt w:val="lowerRoman"/>
      <w:lvlText w:val="%6."/>
      <w:lvlJc w:val="left"/>
      <w:pPr>
        <w:tabs>
          <w:tab w:val="left" w:pos="426"/>
        </w:tabs>
        <w:ind w:left="43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F141694">
      <w:start w:val="1"/>
      <w:numFmt w:val="decimal"/>
      <w:lvlText w:val="%7."/>
      <w:lvlJc w:val="left"/>
      <w:pPr>
        <w:tabs>
          <w:tab w:val="left" w:pos="426"/>
        </w:tabs>
        <w:ind w:left="51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5829D3A">
      <w:start w:val="1"/>
      <w:numFmt w:val="lowerLetter"/>
      <w:lvlText w:val="%8."/>
      <w:lvlJc w:val="left"/>
      <w:pPr>
        <w:tabs>
          <w:tab w:val="left" w:pos="426"/>
        </w:tabs>
        <w:ind w:left="58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468FE18">
      <w:start w:val="1"/>
      <w:numFmt w:val="lowerRoman"/>
      <w:lvlText w:val="%9."/>
      <w:lvlJc w:val="left"/>
      <w:pPr>
        <w:tabs>
          <w:tab w:val="left" w:pos="426"/>
        </w:tabs>
        <w:ind w:left="654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256486E"/>
    <w:multiLevelType w:val="hybridMultilevel"/>
    <w:tmpl w:val="F9E2EF34"/>
    <w:numStyleLink w:val="Zaimportowanystyl9"/>
  </w:abstractNum>
  <w:abstractNum w:abstractNumId="22" w15:restartNumberingAfterBreak="0">
    <w:nsid w:val="355672FD"/>
    <w:multiLevelType w:val="hybridMultilevel"/>
    <w:tmpl w:val="4EDCB242"/>
    <w:numStyleLink w:val="Zaimportowanystyl2"/>
  </w:abstractNum>
  <w:abstractNum w:abstractNumId="23" w15:restartNumberingAfterBreak="0">
    <w:nsid w:val="3C5D725B"/>
    <w:multiLevelType w:val="hybridMultilevel"/>
    <w:tmpl w:val="CD5841BA"/>
    <w:styleLink w:val="Zaimportowanystyl7"/>
    <w:lvl w:ilvl="0" w:tplc="07466B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AC3F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C15C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9DA32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9444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C2B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81695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A6A4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064BD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68340C"/>
    <w:multiLevelType w:val="hybridMultilevel"/>
    <w:tmpl w:val="4F1EB766"/>
    <w:numStyleLink w:val="Zaimportowanystyl17"/>
  </w:abstractNum>
  <w:abstractNum w:abstractNumId="25" w15:restartNumberingAfterBreak="0">
    <w:nsid w:val="3CA131BC"/>
    <w:multiLevelType w:val="hybridMultilevel"/>
    <w:tmpl w:val="85E07D60"/>
    <w:styleLink w:val="Zaimportowanystyl4"/>
    <w:lvl w:ilvl="0" w:tplc="5060C556">
      <w:start w:val="1"/>
      <w:numFmt w:val="decimal"/>
      <w:lvlText w:val="%1."/>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60CB0C4">
      <w:start w:val="1"/>
      <w:numFmt w:val="decimal"/>
      <w:lvlText w:val="%2."/>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4D4776E">
      <w:start w:val="1"/>
      <w:numFmt w:val="decimal"/>
      <w:lvlText w:val="%3."/>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69A3418">
      <w:start w:val="1"/>
      <w:numFmt w:val="decimal"/>
      <w:lvlText w:val="%4."/>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DB32B6D2">
      <w:start w:val="1"/>
      <w:numFmt w:val="decimal"/>
      <w:lvlText w:val="%5."/>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19EFE48">
      <w:start w:val="1"/>
      <w:numFmt w:val="decimal"/>
      <w:lvlText w:val="%6."/>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DD8FE16">
      <w:start w:val="1"/>
      <w:numFmt w:val="decimal"/>
      <w:lvlText w:val="%7."/>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94AB59C">
      <w:start w:val="1"/>
      <w:numFmt w:val="decimal"/>
      <w:lvlText w:val="%8."/>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E5C6582">
      <w:start w:val="1"/>
      <w:numFmt w:val="decimal"/>
      <w:lvlText w:val="%9."/>
      <w:lvlJc w:val="left"/>
      <w:pPr>
        <w:tabs>
          <w:tab w:val="left" w:pos="360"/>
        </w:tabs>
        <w:ind w:left="283" w:hanging="283"/>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6" w15:restartNumberingAfterBreak="0">
    <w:nsid w:val="3E061E70"/>
    <w:multiLevelType w:val="hybridMultilevel"/>
    <w:tmpl w:val="96A6F2B0"/>
    <w:numStyleLink w:val="Zaimportowanystyl11"/>
  </w:abstractNum>
  <w:abstractNum w:abstractNumId="27" w15:restartNumberingAfterBreak="0">
    <w:nsid w:val="3FE56AE2"/>
    <w:multiLevelType w:val="hybridMultilevel"/>
    <w:tmpl w:val="3B523EDC"/>
    <w:styleLink w:val="Zaimportowanystyl5"/>
    <w:lvl w:ilvl="0" w:tplc="E3B4F35E">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49168">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6C9B34">
      <w:start w:val="1"/>
      <w:numFmt w:val="lowerRoman"/>
      <w:lvlText w:val="%3."/>
      <w:lvlJc w:val="left"/>
      <w:pPr>
        <w:ind w:left="2226"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E6A38A">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68BFD4">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5455DC">
      <w:start w:val="1"/>
      <w:numFmt w:val="lowerRoman"/>
      <w:lvlText w:val="%6."/>
      <w:lvlJc w:val="left"/>
      <w:pPr>
        <w:ind w:left="4386"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0008E6">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342BE2">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1A5E8E">
      <w:start w:val="1"/>
      <w:numFmt w:val="lowerRoman"/>
      <w:lvlText w:val="%9."/>
      <w:lvlJc w:val="left"/>
      <w:pPr>
        <w:ind w:left="6546"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49E1644"/>
    <w:multiLevelType w:val="hybridMultilevel"/>
    <w:tmpl w:val="7A20A858"/>
    <w:lvl w:ilvl="0" w:tplc="0AC68B3E">
      <w:start w:val="1"/>
      <w:numFmt w:val="decimal"/>
      <w:lvlText w:val="%1)"/>
      <w:lvlJc w:val="left"/>
      <w:pPr>
        <w:ind w:left="1080" w:hanging="360"/>
      </w:pPr>
    </w:lvl>
    <w:lvl w:ilvl="1" w:tplc="B3566F5C">
      <w:start w:val="1"/>
      <w:numFmt w:val="decimal"/>
      <w:lvlText w:val="%2."/>
      <w:lvlJc w:val="left"/>
      <w:pPr>
        <w:ind w:left="1800" w:hanging="360"/>
      </w:pPr>
    </w:lvl>
    <w:lvl w:ilvl="2" w:tplc="0415001B">
      <w:start w:val="1"/>
      <w:numFmt w:val="lowerRoman"/>
      <w:lvlText w:val="%3."/>
      <w:lvlJc w:val="right"/>
      <w:pPr>
        <w:ind w:left="2520" w:hanging="180"/>
      </w:pPr>
    </w:lvl>
    <w:lvl w:ilvl="3" w:tplc="EBA6C49E">
      <w:start w:val="1"/>
      <w:numFmt w:val="decimal"/>
      <w:lvlText w:val="%4."/>
      <w:lvlJc w:val="left"/>
      <w:pPr>
        <w:ind w:left="3240" w:hanging="360"/>
      </w:pPr>
      <w:rPr>
        <w:rFonts w:ascii="Calibri" w:hAnsi="Calibri" w:cs="Calibri" w:hint="default"/>
        <w:color w:val="auto"/>
        <w:sz w:val="24"/>
        <w:szCs w:val="24"/>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3466CBC"/>
    <w:multiLevelType w:val="hybridMultilevel"/>
    <w:tmpl w:val="E4A08CBC"/>
    <w:numStyleLink w:val="Zaimportowanystyl15"/>
  </w:abstractNum>
  <w:abstractNum w:abstractNumId="30" w15:restartNumberingAfterBreak="0">
    <w:nsid w:val="544F1602"/>
    <w:multiLevelType w:val="hybridMultilevel"/>
    <w:tmpl w:val="E4A08CBC"/>
    <w:styleLink w:val="Zaimportowanystyl15"/>
    <w:lvl w:ilvl="0" w:tplc="AD7ACE30">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97605F6">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16BEA6">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4C6D84">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634000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06EF25E">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888C6E">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F4EC35C">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D2C054A">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57051F25"/>
    <w:multiLevelType w:val="hybridMultilevel"/>
    <w:tmpl w:val="CD5841BA"/>
    <w:numStyleLink w:val="Zaimportowanystyl7"/>
  </w:abstractNum>
  <w:abstractNum w:abstractNumId="32" w15:restartNumberingAfterBreak="0">
    <w:nsid w:val="58D47E6A"/>
    <w:multiLevelType w:val="hybridMultilevel"/>
    <w:tmpl w:val="3B523EDC"/>
    <w:numStyleLink w:val="Zaimportowanystyl5"/>
  </w:abstractNum>
  <w:abstractNum w:abstractNumId="33" w15:restartNumberingAfterBreak="0">
    <w:nsid w:val="5A472F38"/>
    <w:multiLevelType w:val="hybridMultilevel"/>
    <w:tmpl w:val="3636067E"/>
    <w:numStyleLink w:val="Zaimportowanystyl18"/>
  </w:abstractNum>
  <w:abstractNum w:abstractNumId="34" w15:restartNumberingAfterBreak="0">
    <w:nsid w:val="60B01398"/>
    <w:multiLevelType w:val="hybridMultilevel"/>
    <w:tmpl w:val="821C146E"/>
    <w:numStyleLink w:val="Zaimportowanystyl6"/>
  </w:abstractNum>
  <w:abstractNum w:abstractNumId="35" w15:restartNumberingAfterBreak="0">
    <w:nsid w:val="610B2069"/>
    <w:multiLevelType w:val="hybridMultilevel"/>
    <w:tmpl w:val="1898CED6"/>
    <w:styleLink w:val="Zaimportowanystyl13"/>
    <w:lvl w:ilvl="0" w:tplc="713EBE6A">
      <w:start w:val="1"/>
      <w:numFmt w:val="decimal"/>
      <w:lvlText w:val="%1)"/>
      <w:lvlJc w:val="left"/>
      <w:pPr>
        <w:tabs>
          <w:tab w:val="num" w:pos="70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6168A9C">
      <w:start w:val="1"/>
      <w:numFmt w:val="lowerLetter"/>
      <w:lvlText w:val="%2."/>
      <w:lvlJc w:val="left"/>
      <w:pPr>
        <w:tabs>
          <w:tab w:val="left" w:pos="709"/>
          <w:tab w:val="num" w:pos="1440"/>
        </w:tabs>
        <w:ind w:left="145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A3CF5A4">
      <w:start w:val="1"/>
      <w:numFmt w:val="lowerRoman"/>
      <w:lvlText w:val="%3."/>
      <w:lvlJc w:val="left"/>
      <w:pPr>
        <w:tabs>
          <w:tab w:val="left" w:pos="709"/>
          <w:tab w:val="num" w:pos="2160"/>
        </w:tabs>
        <w:ind w:left="217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CD0A462">
      <w:start w:val="1"/>
      <w:numFmt w:val="decimal"/>
      <w:lvlText w:val="%4."/>
      <w:lvlJc w:val="left"/>
      <w:pPr>
        <w:tabs>
          <w:tab w:val="left" w:pos="709"/>
          <w:tab w:val="num" w:pos="2880"/>
        </w:tabs>
        <w:ind w:left="289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384C5CA">
      <w:start w:val="1"/>
      <w:numFmt w:val="lowerLetter"/>
      <w:lvlText w:val="%5."/>
      <w:lvlJc w:val="left"/>
      <w:pPr>
        <w:tabs>
          <w:tab w:val="left" w:pos="709"/>
          <w:tab w:val="num" w:pos="3600"/>
        </w:tabs>
        <w:ind w:left="361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8FC9090">
      <w:start w:val="1"/>
      <w:numFmt w:val="lowerRoman"/>
      <w:lvlText w:val="%6."/>
      <w:lvlJc w:val="left"/>
      <w:pPr>
        <w:tabs>
          <w:tab w:val="left" w:pos="709"/>
          <w:tab w:val="num" w:pos="4320"/>
        </w:tabs>
        <w:ind w:left="433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1AE5180">
      <w:start w:val="1"/>
      <w:numFmt w:val="decimal"/>
      <w:lvlText w:val="%7."/>
      <w:lvlJc w:val="left"/>
      <w:pPr>
        <w:tabs>
          <w:tab w:val="left" w:pos="709"/>
          <w:tab w:val="num" w:pos="5040"/>
        </w:tabs>
        <w:ind w:left="505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2FC3E88">
      <w:start w:val="1"/>
      <w:numFmt w:val="lowerLetter"/>
      <w:lvlText w:val="%8."/>
      <w:lvlJc w:val="left"/>
      <w:pPr>
        <w:tabs>
          <w:tab w:val="left" w:pos="709"/>
          <w:tab w:val="num" w:pos="5760"/>
        </w:tabs>
        <w:ind w:left="5771" w:hanging="37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4FE91FA">
      <w:start w:val="1"/>
      <w:numFmt w:val="lowerRoman"/>
      <w:lvlText w:val="%9."/>
      <w:lvlJc w:val="left"/>
      <w:pPr>
        <w:tabs>
          <w:tab w:val="left" w:pos="709"/>
          <w:tab w:val="num" w:pos="6480"/>
        </w:tabs>
        <w:ind w:left="6491"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78228EB"/>
    <w:multiLevelType w:val="hybridMultilevel"/>
    <w:tmpl w:val="BE1A94F4"/>
    <w:numStyleLink w:val="Zaimportowanystyl14"/>
  </w:abstractNum>
  <w:abstractNum w:abstractNumId="37" w15:restartNumberingAfterBreak="0">
    <w:nsid w:val="69F47467"/>
    <w:multiLevelType w:val="hybridMultilevel"/>
    <w:tmpl w:val="76203636"/>
    <w:numStyleLink w:val="Zaimportowanystyl21"/>
  </w:abstractNum>
  <w:abstractNum w:abstractNumId="38" w15:restartNumberingAfterBreak="0">
    <w:nsid w:val="6D0C2ABF"/>
    <w:multiLevelType w:val="hybridMultilevel"/>
    <w:tmpl w:val="5B80B0CE"/>
    <w:numStyleLink w:val="Zaimportowanystyl1"/>
  </w:abstractNum>
  <w:abstractNum w:abstractNumId="39" w15:restartNumberingAfterBreak="0">
    <w:nsid w:val="6D8E4233"/>
    <w:multiLevelType w:val="hybridMultilevel"/>
    <w:tmpl w:val="D1C87088"/>
    <w:styleLink w:val="Zaimportowanystyl3"/>
    <w:lvl w:ilvl="0" w:tplc="906C1AC8">
      <w:start w:val="1"/>
      <w:numFmt w:val="decimal"/>
      <w:lvlText w:val="%1."/>
      <w:lvlJc w:val="left"/>
      <w:pPr>
        <w:ind w:left="792" w:hanging="43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33AA68A">
      <w:start w:val="1"/>
      <w:numFmt w:val="lowerLetter"/>
      <w:lvlText w:val="%2."/>
      <w:lvlJc w:val="left"/>
      <w:pPr>
        <w:ind w:left="1512" w:hanging="43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F926996">
      <w:start w:val="1"/>
      <w:numFmt w:val="lowerRoman"/>
      <w:lvlText w:val="%3."/>
      <w:lvlJc w:val="left"/>
      <w:pPr>
        <w:ind w:left="2216" w:hanging="33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BEC2D8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7C6A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804E3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24E94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B482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3AB7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CD7D45"/>
    <w:multiLevelType w:val="hybridMultilevel"/>
    <w:tmpl w:val="3636067E"/>
    <w:styleLink w:val="Zaimportowanystyl18"/>
    <w:lvl w:ilvl="0" w:tplc="6AD047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BE938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8ADC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216E8C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48A1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603C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2204A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F2BA1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8CD88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4AA5DBB"/>
    <w:multiLevelType w:val="hybridMultilevel"/>
    <w:tmpl w:val="F31C3EE8"/>
    <w:numStyleLink w:val="Zaimportowanystyl8"/>
  </w:abstractNum>
  <w:abstractNum w:abstractNumId="42" w15:restartNumberingAfterBreak="0">
    <w:nsid w:val="76CC5445"/>
    <w:multiLevelType w:val="hybridMultilevel"/>
    <w:tmpl w:val="4F1EB766"/>
    <w:styleLink w:val="Zaimportowanystyl17"/>
    <w:lvl w:ilvl="0" w:tplc="65DC2DA0">
      <w:start w:val="1"/>
      <w:numFmt w:val="decimal"/>
      <w:lvlText w:val="%1)"/>
      <w:lvlJc w:val="left"/>
      <w:pPr>
        <w:tabs>
          <w:tab w:val="left" w:pos="426"/>
        </w:tabs>
        <w:ind w:left="78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15CB3CA">
      <w:start w:val="1"/>
      <w:numFmt w:val="lowerLetter"/>
      <w:lvlText w:val="%2."/>
      <w:lvlJc w:val="left"/>
      <w:pPr>
        <w:tabs>
          <w:tab w:val="left" w:pos="426"/>
        </w:tabs>
        <w:ind w:left="15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3D449EE">
      <w:start w:val="1"/>
      <w:numFmt w:val="lowerRoman"/>
      <w:lvlText w:val="%3."/>
      <w:lvlJc w:val="left"/>
      <w:pPr>
        <w:tabs>
          <w:tab w:val="left" w:pos="426"/>
        </w:tabs>
        <w:ind w:left="222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786BE16">
      <w:start w:val="1"/>
      <w:numFmt w:val="decimal"/>
      <w:lvlText w:val="%4."/>
      <w:lvlJc w:val="left"/>
      <w:pPr>
        <w:tabs>
          <w:tab w:val="left" w:pos="426"/>
        </w:tabs>
        <w:ind w:left="29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A6E85C2">
      <w:start w:val="1"/>
      <w:numFmt w:val="lowerLetter"/>
      <w:lvlText w:val="%5."/>
      <w:lvlJc w:val="left"/>
      <w:pPr>
        <w:tabs>
          <w:tab w:val="left" w:pos="426"/>
        </w:tabs>
        <w:ind w:left="366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D00F6DE">
      <w:start w:val="1"/>
      <w:numFmt w:val="lowerRoman"/>
      <w:lvlText w:val="%6."/>
      <w:lvlJc w:val="left"/>
      <w:pPr>
        <w:tabs>
          <w:tab w:val="left" w:pos="426"/>
        </w:tabs>
        <w:ind w:left="438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1E2CE52">
      <w:start w:val="1"/>
      <w:numFmt w:val="decimal"/>
      <w:lvlText w:val="%7."/>
      <w:lvlJc w:val="left"/>
      <w:pPr>
        <w:tabs>
          <w:tab w:val="left" w:pos="426"/>
        </w:tabs>
        <w:ind w:left="510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4DE8382">
      <w:start w:val="1"/>
      <w:numFmt w:val="lowerLetter"/>
      <w:lvlText w:val="%8."/>
      <w:lvlJc w:val="left"/>
      <w:pPr>
        <w:tabs>
          <w:tab w:val="left" w:pos="426"/>
        </w:tabs>
        <w:ind w:left="582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7026854">
      <w:start w:val="1"/>
      <w:numFmt w:val="lowerRoman"/>
      <w:lvlText w:val="%9."/>
      <w:lvlJc w:val="left"/>
      <w:pPr>
        <w:tabs>
          <w:tab w:val="left" w:pos="426"/>
        </w:tabs>
        <w:ind w:left="6546"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7DC0FA9"/>
    <w:multiLevelType w:val="hybridMultilevel"/>
    <w:tmpl w:val="85E07D60"/>
    <w:numStyleLink w:val="Zaimportowanystyl4"/>
  </w:abstractNum>
  <w:abstractNum w:abstractNumId="44" w15:restartNumberingAfterBreak="0">
    <w:nsid w:val="79A91E41"/>
    <w:multiLevelType w:val="hybridMultilevel"/>
    <w:tmpl w:val="A170EA5A"/>
    <w:lvl w:ilvl="0" w:tplc="CE88CF8E">
      <w:start w:val="1"/>
      <w:numFmt w:val="decimal"/>
      <w:lvlText w:val="%1."/>
      <w:lvlJc w:val="left"/>
      <w:pPr>
        <w:ind w:left="720" w:hanging="360"/>
      </w:pPr>
      <w:rPr>
        <w:rFonts w:ascii="Calibri" w:hAnsi="Calibri"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220C02"/>
    <w:multiLevelType w:val="hybridMultilevel"/>
    <w:tmpl w:val="D1C87088"/>
    <w:numStyleLink w:val="Zaimportowanystyl3"/>
  </w:abstractNum>
  <w:num w:numId="1">
    <w:abstractNumId w:val="8"/>
  </w:num>
  <w:num w:numId="2">
    <w:abstractNumId w:val="38"/>
  </w:num>
  <w:num w:numId="3">
    <w:abstractNumId w:val="5"/>
  </w:num>
  <w:num w:numId="4">
    <w:abstractNumId w:val="22"/>
  </w:num>
  <w:num w:numId="5">
    <w:abstractNumId w:val="39"/>
  </w:num>
  <w:num w:numId="6">
    <w:abstractNumId w:val="45"/>
  </w:num>
  <w:num w:numId="7">
    <w:abstractNumId w:val="45"/>
    <w:lvlOverride w:ilvl="0">
      <w:lvl w:ilvl="0" w:tplc="12382C06">
        <w:start w:val="1"/>
        <w:numFmt w:val="decimal"/>
        <w:lvlText w:val="%1."/>
        <w:lvlJc w:val="left"/>
        <w:pPr>
          <w:ind w:left="792" w:hanging="43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54B522">
        <w:start w:val="1"/>
        <w:numFmt w:val="lowerLetter"/>
        <w:lvlText w:val="%2."/>
        <w:lvlJc w:val="left"/>
        <w:pPr>
          <w:ind w:left="1512" w:hanging="43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C4D13C">
        <w:start w:val="1"/>
        <w:numFmt w:val="lowerRoman"/>
        <w:lvlText w:val="%3."/>
        <w:lvlJc w:val="left"/>
        <w:pPr>
          <w:ind w:left="2216" w:hanging="33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6ED858">
        <w:start w:val="1"/>
        <w:numFmt w:val="decimal"/>
        <w:lvlText w:val="%4."/>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772A214">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28005A8">
        <w:start w:val="1"/>
        <w:numFmt w:val="lowerRoman"/>
        <w:lvlText w:val="%6."/>
        <w:lvlJc w:val="left"/>
        <w:pPr>
          <w:ind w:left="4386"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F08FE2">
        <w:start w:val="1"/>
        <w:numFmt w:val="decimal"/>
        <w:lvlText w:val="%7."/>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654F982">
        <w:start w:val="1"/>
        <w:numFmt w:val="lowerLetter"/>
        <w:lvlText w:val="%8."/>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665530">
        <w:start w:val="1"/>
        <w:numFmt w:val="lowerRoman"/>
        <w:lvlText w:val="%9."/>
        <w:lvlJc w:val="left"/>
        <w:pPr>
          <w:ind w:left="1866"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5"/>
  </w:num>
  <w:num w:numId="9">
    <w:abstractNumId w:val="43"/>
  </w:num>
  <w:num w:numId="10">
    <w:abstractNumId w:val="43"/>
    <w:lvlOverride w:ilvl="0">
      <w:lvl w:ilvl="0" w:tplc="FF4A755C">
        <w:start w:val="1"/>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C8DC3CBC">
        <w:start w:val="1"/>
        <w:numFmt w:val="decimal"/>
        <w:lvlText w:val="%2."/>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tplc="7FD6DD8E">
        <w:start w:val="1"/>
        <w:numFmt w:val="decimal"/>
        <w:lvlText w:val="%3."/>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tplc="4D7C0A70">
        <w:start w:val="1"/>
        <w:numFmt w:val="decimal"/>
        <w:lvlText w:val="%4."/>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tplc="EA566292">
        <w:start w:val="1"/>
        <w:numFmt w:val="decimal"/>
        <w:lvlText w:val="%5."/>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tplc="F38AAF30">
        <w:start w:val="1"/>
        <w:numFmt w:val="decimal"/>
        <w:lvlText w:val="%6."/>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tplc="66BA5CBA">
        <w:start w:val="1"/>
        <w:numFmt w:val="decimal"/>
        <w:lvlText w:val="%7."/>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E144A1E4">
        <w:start w:val="1"/>
        <w:numFmt w:val="decimal"/>
        <w:lvlText w:val="%8."/>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174C103E">
        <w:start w:val="1"/>
        <w:numFmt w:val="decimal"/>
        <w:lvlText w:val="%9."/>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1">
    <w:abstractNumId w:val="27"/>
  </w:num>
  <w:num w:numId="12">
    <w:abstractNumId w:val="32"/>
  </w:num>
  <w:num w:numId="13">
    <w:abstractNumId w:val="43"/>
    <w:lvlOverride w:ilvl="0">
      <w:startOverride w:val="3"/>
      <w:lvl w:ilvl="0" w:tplc="FF4A755C">
        <w:start w:val="3"/>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C8DC3CBC">
        <w:start w:val="1"/>
        <w:numFmt w:val="decimal"/>
        <w:lvlText w:val="%2."/>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7FD6DD8E">
        <w:start w:val="1"/>
        <w:numFmt w:val="decimal"/>
        <w:lvlText w:val="%3."/>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D7C0A70">
        <w:start w:val="1"/>
        <w:numFmt w:val="decimal"/>
        <w:lvlText w:val="%4."/>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EA566292">
        <w:start w:val="1"/>
        <w:numFmt w:val="decimal"/>
        <w:lvlText w:val="%5."/>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38AAF30">
        <w:start w:val="1"/>
        <w:numFmt w:val="decimal"/>
        <w:lvlText w:val="%6."/>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66BA5CBA">
        <w:start w:val="1"/>
        <w:numFmt w:val="decimal"/>
        <w:lvlText w:val="%7."/>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E144A1E4">
        <w:start w:val="1"/>
        <w:numFmt w:val="decimal"/>
        <w:lvlText w:val="%8."/>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174C103E">
        <w:start w:val="1"/>
        <w:numFmt w:val="decimal"/>
        <w:lvlText w:val="%9."/>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
    <w:abstractNumId w:val="12"/>
  </w:num>
  <w:num w:numId="15">
    <w:abstractNumId w:val="34"/>
  </w:num>
  <w:num w:numId="16">
    <w:abstractNumId w:val="43"/>
    <w:lvlOverride w:ilvl="0">
      <w:startOverride w:val="6"/>
      <w:lvl w:ilvl="0" w:tplc="FF4A755C">
        <w:start w:val="6"/>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C8DC3CBC">
        <w:start w:val="1"/>
        <w:numFmt w:val="decimal"/>
        <w:lvlText w:val="%2."/>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7FD6DD8E">
        <w:start w:val="1"/>
        <w:numFmt w:val="decimal"/>
        <w:lvlText w:val="%3."/>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D7C0A70">
        <w:start w:val="1"/>
        <w:numFmt w:val="decimal"/>
        <w:lvlText w:val="%4."/>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EA566292">
        <w:start w:val="1"/>
        <w:numFmt w:val="decimal"/>
        <w:lvlText w:val="%5."/>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38AAF30">
        <w:start w:val="1"/>
        <w:numFmt w:val="decimal"/>
        <w:lvlText w:val="%6."/>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66BA5CBA">
        <w:start w:val="1"/>
        <w:numFmt w:val="decimal"/>
        <w:lvlText w:val="%7."/>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E144A1E4">
        <w:start w:val="1"/>
        <w:numFmt w:val="decimal"/>
        <w:lvlText w:val="%8."/>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174C103E">
        <w:start w:val="1"/>
        <w:numFmt w:val="decimal"/>
        <w:lvlText w:val="%9."/>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7">
    <w:abstractNumId w:val="23"/>
  </w:num>
  <w:num w:numId="18">
    <w:abstractNumId w:val="31"/>
  </w:num>
  <w:num w:numId="19">
    <w:abstractNumId w:val="43"/>
    <w:lvlOverride w:ilvl="0">
      <w:startOverride w:val="9"/>
      <w:lvl w:ilvl="0" w:tplc="FF4A755C">
        <w:start w:val="9"/>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C8DC3CBC">
        <w:start w:val="1"/>
        <w:numFmt w:val="decimal"/>
        <w:lvlText w:val="%2."/>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7FD6DD8E">
        <w:start w:val="1"/>
        <w:numFmt w:val="decimal"/>
        <w:lvlText w:val="%3."/>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D7C0A70">
        <w:start w:val="1"/>
        <w:numFmt w:val="decimal"/>
        <w:lvlText w:val="%4."/>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EA566292">
        <w:start w:val="1"/>
        <w:numFmt w:val="decimal"/>
        <w:lvlText w:val="%5."/>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38AAF30">
        <w:start w:val="1"/>
        <w:numFmt w:val="decimal"/>
        <w:lvlText w:val="%6."/>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66BA5CBA">
        <w:start w:val="1"/>
        <w:numFmt w:val="decimal"/>
        <w:lvlText w:val="%7."/>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E144A1E4">
        <w:start w:val="1"/>
        <w:numFmt w:val="decimal"/>
        <w:lvlText w:val="%8."/>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174C103E">
        <w:start w:val="1"/>
        <w:numFmt w:val="decimal"/>
        <w:lvlText w:val="%9."/>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0">
    <w:abstractNumId w:val="0"/>
  </w:num>
  <w:num w:numId="21">
    <w:abstractNumId w:val="41"/>
  </w:num>
  <w:num w:numId="22">
    <w:abstractNumId w:val="43"/>
    <w:lvlOverride w:ilvl="0">
      <w:startOverride w:val="10"/>
      <w:lvl w:ilvl="0" w:tplc="FF4A755C">
        <w:start w:val="10"/>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C8DC3CBC">
        <w:start w:val="1"/>
        <w:numFmt w:val="decimal"/>
        <w:lvlText w:val="%2."/>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startOverride w:val="1"/>
      <w:lvl w:ilvl="2" w:tplc="7FD6DD8E">
        <w:start w:val="1"/>
        <w:numFmt w:val="decimal"/>
        <w:lvlText w:val="%3."/>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startOverride w:val="1"/>
      <w:lvl w:ilvl="3" w:tplc="4D7C0A70">
        <w:start w:val="1"/>
        <w:numFmt w:val="decimal"/>
        <w:lvlText w:val="%4."/>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startOverride w:val="1"/>
      <w:lvl w:ilvl="4" w:tplc="EA566292">
        <w:start w:val="1"/>
        <w:numFmt w:val="decimal"/>
        <w:lvlText w:val="%5."/>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startOverride w:val="1"/>
      <w:lvl w:ilvl="5" w:tplc="F38AAF30">
        <w:start w:val="1"/>
        <w:numFmt w:val="decimal"/>
        <w:lvlText w:val="%6."/>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tplc="66BA5CBA">
        <w:start w:val="1"/>
        <w:numFmt w:val="decimal"/>
        <w:lvlText w:val="%7."/>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tplc="E144A1E4">
        <w:start w:val="1"/>
        <w:numFmt w:val="decimal"/>
        <w:lvlText w:val="%8."/>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tplc="174C103E">
        <w:start w:val="1"/>
        <w:numFmt w:val="decimal"/>
        <w:lvlText w:val="%9."/>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23">
    <w:abstractNumId w:val="9"/>
  </w:num>
  <w:num w:numId="24">
    <w:abstractNumId w:val="21"/>
  </w:num>
  <w:num w:numId="25">
    <w:abstractNumId w:val="21"/>
    <w:lvlOverride w:ilvl="0">
      <w:lvl w:ilvl="0" w:tplc="48788E56">
        <w:start w:val="1"/>
        <w:numFmt w:val="decimal"/>
        <w:lvlText w:val="%1."/>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688C88">
        <w:start w:val="1"/>
        <w:numFmt w:val="decimal"/>
        <w:lvlText w:val="%2."/>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04F7A4">
        <w:start w:val="1"/>
        <w:numFmt w:val="decimal"/>
        <w:lvlText w:val="%3."/>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00A79E">
        <w:start w:val="1"/>
        <w:numFmt w:val="decimal"/>
        <w:lvlText w:val="%4."/>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008432E">
        <w:start w:val="1"/>
        <w:numFmt w:val="decimal"/>
        <w:lvlText w:val="%5."/>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87C89B4">
        <w:start w:val="1"/>
        <w:numFmt w:val="decimal"/>
        <w:lvlText w:val="%6."/>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0C803A6">
        <w:start w:val="1"/>
        <w:numFmt w:val="decimal"/>
        <w:lvlText w:val="%7."/>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048436">
        <w:start w:val="1"/>
        <w:numFmt w:val="decimal"/>
        <w:lvlText w:val="%8."/>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4C02AF2">
        <w:start w:val="1"/>
        <w:numFmt w:val="decimal"/>
        <w:lvlText w:val="%9."/>
        <w:lvlJc w:val="left"/>
        <w:pPr>
          <w:tabs>
            <w:tab w:val="left" w:pos="360"/>
          </w:tabs>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4"/>
  </w:num>
  <w:num w:numId="27">
    <w:abstractNumId w:val="3"/>
  </w:num>
  <w:num w:numId="28">
    <w:abstractNumId w:val="10"/>
  </w:num>
  <w:num w:numId="29">
    <w:abstractNumId w:val="26"/>
  </w:num>
  <w:num w:numId="30">
    <w:abstractNumId w:val="6"/>
  </w:num>
  <w:num w:numId="31">
    <w:abstractNumId w:val="16"/>
  </w:num>
  <w:num w:numId="32">
    <w:abstractNumId w:val="3"/>
    <w:lvlOverride w:ilvl="0">
      <w:startOverride w:val="6"/>
      <w:lvl w:ilvl="0" w:tplc="A7ACE5A0">
        <w:start w:val="6"/>
        <w:numFmt w:val="decimal"/>
        <w:lvlText w:val="%1."/>
        <w:lvlJc w:val="left"/>
        <w:pPr>
          <w:tabs>
            <w:tab w:val="left" w:pos="709"/>
          </w:tabs>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7A046A8">
        <w:start w:val="1"/>
        <w:numFmt w:val="lowerLetter"/>
        <w:lvlText w:val="%2."/>
        <w:lvlJc w:val="left"/>
        <w:pPr>
          <w:tabs>
            <w:tab w:val="left" w:pos="70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1EB504">
        <w:start w:val="1"/>
        <w:numFmt w:val="lowerRoman"/>
        <w:lvlText w:val="%3."/>
        <w:lvlJc w:val="left"/>
        <w:pPr>
          <w:tabs>
            <w:tab w:val="left" w:pos="709"/>
          </w:tabs>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3C0B96">
        <w:start w:val="1"/>
        <w:numFmt w:val="decimal"/>
        <w:lvlText w:val="%4."/>
        <w:lvlJc w:val="left"/>
        <w:pPr>
          <w:tabs>
            <w:tab w:val="left" w:pos="70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0E7502">
        <w:start w:val="1"/>
        <w:numFmt w:val="lowerLetter"/>
        <w:lvlText w:val="%5."/>
        <w:lvlJc w:val="left"/>
        <w:pPr>
          <w:tabs>
            <w:tab w:val="left" w:pos="70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D830E6">
        <w:start w:val="1"/>
        <w:numFmt w:val="lowerRoman"/>
        <w:lvlText w:val="%6."/>
        <w:lvlJc w:val="left"/>
        <w:pPr>
          <w:tabs>
            <w:tab w:val="left" w:pos="709"/>
          </w:tabs>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A61D00">
        <w:start w:val="1"/>
        <w:numFmt w:val="decimal"/>
        <w:lvlText w:val="%7."/>
        <w:lvlJc w:val="left"/>
        <w:pPr>
          <w:tabs>
            <w:tab w:val="left" w:pos="70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0CF024">
        <w:start w:val="1"/>
        <w:numFmt w:val="lowerLetter"/>
        <w:lvlText w:val="%8."/>
        <w:lvlJc w:val="left"/>
        <w:pPr>
          <w:tabs>
            <w:tab w:val="left" w:pos="70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C872BE">
        <w:start w:val="1"/>
        <w:numFmt w:val="lowerRoman"/>
        <w:lvlText w:val="%9."/>
        <w:lvlJc w:val="left"/>
        <w:pPr>
          <w:tabs>
            <w:tab w:val="left" w:pos="709"/>
          </w:tabs>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35"/>
  </w:num>
  <w:num w:numId="34">
    <w:abstractNumId w:val="15"/>
  </w:num>
  <w:num w:numId="35">
    <w:abstractNumId w:val="3"/>
    <w:lvlOverride w:ilvl="0">
      <w:startOverride w:val="18"/>
      <w:lvl w:ilvl="0" w:tplc="A7ACE5A0">
        <w:start w:val="18"/>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7A046A8">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1EB504">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3C0B96">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80E7502">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8D830E6">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EA61D00">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0CF024">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C872BE">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18"/>
  </w:num>
  <w:num w:numId="37">
    <w:abstractNumId w:val="36"/>
  </w:num>
  <w:num w:numId="38">
    <w:abstractNumId w:val="30"/>
  </w:num>
  <w:num w:numId="39">
    <w:abstractNumId w:val="29"/>
  </w:num>
  <w:num w:numId="40">
    <w:abstractNumId w:val="29"/>
    <w:lvlOverride w:ilvl="0">
      <w:lvl w:ilvl="0" w:tplc="57F026CC">
        <w:start w:val="1"/>
        <w:numFmt w:val="decimal"/>
        <w:lvlText w:val="%1."/>
        <w:lvlJc w:val="left"/>
        <w:pPr>
          <w:tabs>
            <w:tab w:val="left" w:pos="426"/>
          </w:tabs>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tplc="DB82AEB0">
        <w:start w:val="1"/>
        <w:numFmt w:val="lowerLetter"/>
        <w:lvlText w:val="%2."/>
        <w:lvlJc w:val="left"/>
        <w:pPr>
          <w:tabs>
            <w:tab w:val="left" w:pos="426"/>
          </w:tabs>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3248A24">
        <w:start w:val="1"/>
        <w:numFmt w:val="lowerRoman"/>
        <w:lvlText w:val="%3."/>
        <w:lvlJc w:val="left"/>
        <w:pPr>
          <w:tabs>
            <w:tab w:val="left" w:pos="426"/>
          </w:tabs>
          <w:ind w:left="216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56E769C">
        <w:start w:val="1"/>
        <w:numFmt w:val="decimal"/>
        <w:lvlText w:val="%4."/>
        <w:lvlJc w:val="left"/>
        <w:pPr>
          <w:tabs>
            <w:tab w:val="left" w:pos="426"/>
          </w:tabs>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C026F56">
        <w:start w:val="1"/>
        <w:numFmt w:val="lowerLetter"/>
        <w:lvlText w:val="%5."/>
        <w:lvlJc w:val="left"/>
        <w:pPr>
          <w:tabs>
            <w:tab w:val="left" w:pos="426"/>
          </w:tabs>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95495E8">
        <w:start w:val="1"/>
        <w:numFmt w:val="lowerRoman"/>
        <w:lvlText w:val="%6."/>
        <w:lvlJc w:val="left"/>
        <w:pPr>
          <w:tabs>
            <w:tab w:val="left" w:pos="426"/>
          </w:tabs>
          <w:ind w:left="432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D7A1CA2">
        <w:start w:val="1"/>
        <w:numFmt w:val="decimal"/>
        <w:lvlText w:val="%7."/>
        <w:lvlJc w:val="left"/>
        <w:pPr>
          <w:tabs>
            <w:tab w:val="left" w:pos="426"/>
          </w:tabs>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E06FECE">
        <w:start w:val="1"/>
        <w:numFmt w:val="lowerLetter"/>
        <w:lvlText w:val="%8."/>
        <w:lvlJc w:val="left"/>
        <w:pPr>
          <w:tabs>
            <w:tab w:val="left" w:pos="426"/>
          </w:tabs>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61A4518">
        <w:start w:val="1"/>
        <w:numFmt w:val="lowerRoman"/>
        <w:lvlText w:val="%9."/>
        <w:lvlJc w:val="left"/>
        <w:pPr>
          <w:tabs>
            <w:tab w:val="left" w:pos="426"/>
          </w:tabs>
          <w:ind w:left="648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1">
    <w:abstractNumId w:val="20"/>
  </w:num>
  <w:num w:numId="42">
    <w:abstractNumId w:val="19"/>
  </w:num>
  <w:num w:numId="43">
    <w:abstractNumId w:val="29"/>
    <w:lvlOverride w:ilvl="0">
      <w:startOverride w:val="8"/>
      <w:lvl w:ilvl="0" w:tplc="57F026CC">
        <w:start w:val="8"/>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DB82AEB0">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3248A24">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56E769C">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C026F5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95495E8">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D7A1CA2">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06FECE">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61A4518">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abstractNumId w:val="42"/>
  </w:num>
  <w:num w:numId="45">
    <w:abstractNumId w:val="24"/>
  </w:num>
  <w:num w:numId="46">
    <w:abstractNumId w:val="29"/>
    <w:lvlOverride w:ilvl="0">
      <w:startOverride w:val="12"/>
      <w:lvl w:ilvl="0" w:tplc="57F026CC">
        <w:start w:val="12"/>
        <w:numFmt w:val="decimal"/>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tplc="DB82AEB0">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3248A24">
        <w:start w:val="1"/>
        <w:numFmt w:val="lowerRoman"/>
        <w:lvlText w:val="%3."/>
        <w:lvlJc w:val="left"/>
        <w:pPr>
          <w:ind w:left="216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56E769C">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C026F56">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95495E8">
        <w:start w:val="1"/>
        <w:numFmt w:val="lowerRoman"/>
        <w:lvlText w:val="%6."/>
        <w:lvlJc w:val="left"/>
        <w:pPr>
          <w:ind w:left="432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D7A1CA2">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E06FECE">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61A4518">
        <w:start w:val="1"/>
        <w:numFmt w:val="lowerRoman"/>
        <w:lvlText w:val="%9."/>
        <w:lvlJc w:val="left"/>
        <w:pPr>
          <w:ind w:left="6480" w:hanging="30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40"/>
  </w:num>
  <w:num w:numId="48">
    <w:abstractNumId w:val="33"/>
  </w:num>
  <w:num w:numId="49">
    <w:abstractNumId w:val="7"/>
  </w:num>
  <w:num w:numId="50">
    <w:abstractNumId w:val="13"/>
  </w:num>
  <w:num w:numId="51">
    <w:abstractNumId w:val="2"/>
  </w:num>
  <w:num w:numId="52">
    <w:abstractNumId w:val="17"/>
  </w:num>
  <w:num w:numId="53">
    <w:abstractNumId w:val="1"/>
  </w:num>
  <w:num w:numId="54">
    <w:abstractNumId w:val="37"/>
  </w:num>
  <w:num w:numId="55">
    <w:abstractNumId w:val="14"/>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38"/>
    <w:rsid w:val="00015347"/>
    <w:rsid w:val="00055CB2"/>
    <w:rsid w:val="000766B7"/>
    <w:rsid w:val="000C1720"/>
    <w:rsid w:val="000C1C11"/>
    <w:rsid w:val="000D088F"/>
    <w:rsid w:val="0010266F"/>
    <w:rsid w:val="0017653C"/>
    <w:rsid w:val="001857C1"/>
    <w:rsid w:val="00273CC6"/>
    <w:rsid w:val="00280A99"/>
    <w:rsid w:val="00291D04"/>
    <w:rsid w:val="003803B3"/>
    <w:rsid w:val="003B4813"/>
    <w:rsid w:val="003D00F7"/>
    <w:rsid w:val="003D7762"/>
    <w:rsid w:val="003F155F"/>
    <w:rsid w:val="00400F74"/>
    <w:rsid w:val="004107BB"/>
    <w:rsid w:val="00411035"/>
    <w:rsid w:val="0043095B"/>
    <w:rsid w:val="004351B8"/>
    <w:rsid w:val="004D1024"/>
    <w:rsid w:val="004D493D"/>
    <w:rsid w:val="005150EA"/>
    <w:rsid w:val="00525E4B"/>
    <w:rsid w:val="00540A46"/>
    <w:rsid w:val="00554CD6"/>
    <w:rsid w:val="005762A4"/>
    <w:rsid w:val="00585A11"/>
    <w:rsid w:val="00595AC1"/>
    <w:rsid w:val="005B7198"/>
    <w:rsid w:val="005D0334"/>
    <w:rsid w:val="0062523F"/>
    <w:rsid w:val="00667544"/>
    <w:rsid w:val="00695666"/>
    <w:rsid w:val="006C02A7"/>
    <w:rsid w:val="007013E0"/>
    <w:rsid w:val="00766AA5"/>
    <w:rsid w:val="007D2FC3"/>
    <w:rsid w:val="007E08A7"/>
    <w:rsid w:val="00803323"/>
    <w:rsid w:val="00816E33"/>
    <w:rsid w:val="00822799"/>
    <w:rsid w:val="00823FFB"/>
    <w:rsid w:val="008245C5"/>
    <w:rsid w:val="008307FA"/>
    <w:rsid w:val="008B5325"/>
    <w:rsid w:val="008F6A07"/>
    <w:rsid w:val="00906C63"/>
    <w:rsid w:val="0092586F"/>
    <w:rsid w:val="0094100C"/>
    <w:rsid w:val="00950E3A"/>
    <w:rsid w:val="009537D1"/>
    <w:rsid w:val="00975551"/>
    <w:rsid w:val="009A4D92"/>
    <w:rsid w:val="00A80CA5"/>
    <w:rsid w:val="00A840E7"/>
    <w:rsid w:val="00A87AAF"/>
    <w:rsid w:val="00AB6752"/>
    <w:rsid w:val="00AB6F90"/>
    <w:rsid w:val="00AC1C35"/>
    <w:rsid w:val="00B043B9"/>
    <w:rsid w:val="00B169FD"/>
    <w:rsid w:val="00B26C39"/>
    <w:rsid w:val="00B30C58"/>
    <w:rsid w:val="00B654C6"/>
    <w:rsid w:val="00B86B56"/>
    <w:rsid w:val="00B94060"/>
    <w:rsid w:val="00BC08E0"/>
    <w:rsid w:val="00BC39A1"/>
    <w:rsid w:val="00C37F43"/>
    <w:rsid w:val="00C509F2"/>
    <w:rsid w:val="00C638E1"/>
    <w:rsid w:val="00C66BAD"/>
    <w:rsid w:val="00C9569D"/>
    <w:rsid w:val="00C96867"/>
    <w:rsid w:val="00C9695B"/>
    <w:rsid w:val="00CF1ADA"/>
    <w:rsid w:val="00D047BD"/>
    <w:rsid w:val="00D371B8"/>
    <w:rsid w:val="00D63CC8"/>
    <w:rsid w:val="00DA6138"/>
    <w:rsid w:val="00DB38F4"/>
    <w:rsid w:val="00E36C41"/>
    <w:rsid w:val="00EB1304"/>
    <w:rsid w:val="00F25ADA"/>
    <w:rsid w:val="00F43344"/>
    <w:rsid w:val="00F4699E"/>
    <w:rsid w:val="00F6176A"/>
    <w:rsid w:val="00F63A77"/>
    <w:rsid w:val="00F8266D"/>
    <w:rsid w:val="00FD3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0B8F5-7240-442A-975D-7B20192E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11035"/>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pPr>
      <w:spacing w:before="48" w:line="360" w:lineRule="atLeast"/>
      <w:jc w:val="both"/>
    </w:pPr>
    <w:rPr>
      <w:rFonts w:ascii="Arial" w:hAnsi="Arial" w:cs="Arial Unicode MS"/>
      <w:color w:val="000000"/>
      <w:sz w:val="18"/>
      <w:szCs w:val="18"/>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5"/>
      </w:numPr>
    </w:pPr>
  </w:style>
  <w:style w:type="numbering" w:customStyle="1" w:styleId="Zaimportowanystyl4">
    <w:name w:val="Zaimportowany styl 4"/>
    <w:pPr>
      <w:numPr>
        <w:numId w:val="8"/>
      </w:numPr>
    </w:pPr>
  </w:style>
  <w:style w:type="numbering" w:customStyle="1" w:styleId="Zaimportowanystyl5">
    <w:name w:val="Zaimportowany styl 5"/>
    <w:pPr>
      <w:numPr>
        <w:numId w:val="11"/>
      </w:numPr>
    </w:pPr>
  </w:style>
  <w:style w:type="numbering" w:customStyle="1" w:styleId="Zaimportowanystyl6">
    <w:name w:val="Zaimportowany styl 6"/>
    <w:pPr>
      <w:numPr>
        <w:numId w:val="14"/>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7">
    <w:name w:val="Zaimportowany styl 7"/>
    <w:pPr>
      <w:numPr>
        <w:numId w:val="17"/>
      </w:numPr>
    </w:pPr>
  </w:style>
  <w:style w:type="numbering" w:customStyle="1" w:styleId="Zaimportowanystyl8">
    <w:name w:val="Zaimportowany styl 8"/>
    <w:pPr>
      <w:numPr>
        <w:numId w:val="20"/>
      </w:numPr>
    </w:pPr>
  </w:style>
  <w:style w:type="numbering" w:customStyle="1" w:styleId="Zaimportowanystyl9">
    <w:name w:val="Zaimportowany styl 9"/>
    <w:pPr>
      <w:numPr>
        <w:numId w:val="23"/>
      </w:numPr>
    </w:pPr>
  </w:style>
  <w:style w:type="numbering" w:customStyle="1" w:styleId="Zaimportowanystyl10">
    <w:name w:val="Zaimportowany styl 10"/>
    <w:pPr>
      <w:numPr>
        <w:numId w:val="26"/>
      </w:numPr>
    </w:pPr>
  </w:style>
  <w:style w:type="paragraph" w:styleId="Akapitzlist">
    <w:name w:val="List Paragraph"/>
    <w:pPr>
      <w:ind w:left="720"/>
    </w:pPr>
    <w:rPr>
      <w:rFonts w:cs="Arial Unicode MS"/>
      <w:color w:val="000000"/>
      <w:u w:color="000000"/>
    </w:rPr>
  </w:style>
  <w:style w:type="numbering" w:customStyle="1" w:styleId="Zaimportowanystyl11">
    <w:name w:val="Zaimportowany styl 11"/>
    <w:pPr>
      <w:numPr>
        <w:numId w:val="28"/>
      </w:numPr>
    </w:pPr>
  </w:style>
  <w:style w:type="numbering" w:customStyle="1" w:styleId="Zaimportowanystyl12">
    <w:name w:val="Zaimportowany styl 12"/>
    <w:pPr>
      <w:numPr>
        <w:numId w:val="30"/>
      </w:numPr>
    </w:pPr>
  </w:style>
  <w:style w:type="numbering" w:customStyle="1" w:styleId="Zaimportowanystyl13">
    <w:name w:val="Zaimportowany styl 13"/>
    <w:pPr>
      <w:numPr>
        <w:numId w:val="33"/>
      </w:numPr>
    </w:pPr>
  </w:style>
  <w:style w:type="numbering" w:customStyle="1" w:styleId="Zaimportowanystyl14">
    <w:name w:val="Zaimportowany styl 14"/>
    <w:pPr>
      <w:numPr>
        <w:numId w:val="36"/>
      </w:numPr>
    </w:pPr>
  </w:style>
  <w:style w:type="numbering" w:customStyle="1" w:styleId="Zaimportowanystyl15">
    <w:name w:val="Zaimportowany styl 15"/>
    <w:pPr>
      <w:numPr>
        <w:numId w:val="38"/>
      </w:numPr>
    </w:pPr>
  </w:style>
  <w:style w:type="numbering" w:customStyle="1" w:styleId="Zaimportowanystyl16">
    <w:name w:val="Zaimportowany styl 16"/>
    <w:pPr>
      <w:numPr>
        <w:numId w:val="41"/>
      </w:numPr>
    </w:pPr>
  </w:style>
  <w:style w:type="numbering" w:customStyle="1" w:styleId="Zaimportowanystyl17">
    <w:name w:val="Zaimportowany styl 17"/>
    <w:pPr>
      <w:numPr>
        <w:numId w:val="44"/>
      </w:numPr>
    </w:pPr>
  </w:style>
  <w:style w:type="numbering" w:customStyle="1" w:styleId="Zaimportowanystyl18">
    <w:name w:val="Zaimportowany styl 18"/>
    <w:pPr>
      <w:numPr>
        <w:numId w:val="47"/>
      </w:numPr>
    </w:pPr>
  </w:style>
  <w:style w:type="numbering" w:customStyle="1" w:styleId="Zaimportowanystyl19">
    <w:name w:val="Zaimportowany styl 19"/>
    <w:pPr>
      <w:numPr>
        <w:numId w:val="49"/>
      </w:numPr>
    </w:pPr>
  </w:style>
  <w:style w:type="numbering" w:customStyle="1" w:styleId="Zaimportowanystyl20">
    <w:name w:val="Zaimportowany styl 20"/>
    <w:pPr>
      <w:numPr>
        <w:numId w:val="51"/>
      </w:numPr>
    </w:pPr>
  </w:style>
  <w:style w:type="numbering" w:customStyle="1" w:styleId="Zaimportowanystyl21">
    <w:name w:val="Zaimportowany styl 21"/>
    <w:pPr>
      <w:numPr>
        <w:numId w:val="53"/>
      </w:numPr>
    </w:p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76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2A4"/>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CF1ADA"/>
    <w:rPr>
      <w:b/>
      <w:bCs/>
    </w:rPr>
  </w:style>
  <w:style w:type="character" w:customStyle="1" w:styleId="TematkomentarzaZnak">
    <w:name w:val="Temat komentarza Znak"/>
    <w:basedOn w:val="TekstkomentarzaZnak"/>
    <w:link w:val="Tematkomentarza"/>
    <w:uiPriority w:val="99"/>
    <w:semiHidden/>
    <w:rsid w:val="00CF1ADA"/>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0815">
      <w:bodyDiv w:val="1"/>
      <w:marLeft w:val="0"/>
      <w:marRight w:val="0"/>
      <w:marTop w:val="0"/>
      <w:marBottom w:val="0"/>
      <w:divBdr>
        <w:top w:val="none" w:sz="0" w:space="0" w:color="auto"/>
        <w:left w:val="none" w:sz="0" w:space="0" w:color="auto"/>
        <w:bottom w:val="none" w:sz="0" w:space="0" w:color="auto"/>
        <w:right w:val="none" w:sz="0" w:space="0" w:color="auto"/>
      </w:divBdr>
    </w:div>
    <w:div w:id="759135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10</Pages>
  <Words>4144</Words>
  <Characters>24866</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Oborska</dc:creator>
  <cp:lastModifiedBy>Magdalena Oborska</cp:lastModifiedBy>
  <cp:revision>10</cp:revision>
  <cp:lastPrinted>2022-12-02T07:10:00Z</cp:lastPrinted>
  <dcterms:created xsi:type="dcterms:W3CDTF">2022-11-25T11:29:00Z</dcterms:created>
  <dcterms:modified xsi:type="dcterms:W3CDTF">2022-12-02T07:10:00Z</dcterms:modified>
</cp:coreProperties>
</file>