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E0D" w:rsidRDefault="000250EA" w:rsidP="00C91CDD">
      <w:pPr>
        <w:tabs>
          <w:tab w:val="left" w:pos="1320"/>
        </w:tabs>
        <w:rPr>
          <w:rFonts w:ascii="Calibri" w:hAnsi="Calibri" w:cs="Calibri"/>
          <w:color w:val="000000"/>
          <w:sz w:val="24"/>
        </w:rPr>
      </w:pPr>
      <w:r>
        <w:rPr>
          <w:rFonts w:asciiTheme="minorHAnsi" w:hAnsiTheme="minorHAnsi" w:cstheme="minorHAnsi"/>
          <w:sz w:val="24"/>
          <w:szCs w:val="24"/>
        </w:rPr>
        <w:tab/>
      </w:r>
    </w:p>
    <w:p w:rsidR="00FC0FA7" w:rsidRPr="00616437" w:rsidRDefault="00CC3498" w:rsidP="00FC0FA7">
      <w:pPr>
        <w:widowControl w:val="0"/>
        <w:spacing w:line="360" w:lineRule="auto"/>
        <w:ind w:left="-284"/>
        <w:jc w:val="right"/>
        <w:rPr>
          <w:rFonts w:asciiTheme="minorHAnsi" w:hAnsiTheme="minorHAnsi" w:cstheme="minorHAnsi"/>
          <w:snapToGrid w:val="0"/>
          <w:sz w:val="24"/>
          <w:szCs w:val="24"/>
        </w:rPr>
      </w:pPr>
      <w:r>
        <w:rPr>
          <w:rFonts w:asciiTheme="minorHAnsi" w:hAnsiTheme="minorHAnsi" w:cstheme="minorHAnsi"/>
          <w:snapToGrid w:val="0"/>
          <w:sz w:val="24"/>
          <w:szCs w:val="24"/>
        </w:rPr>
        <w:t xml:space="preserve">Opole, dnia </w:t>
      </w:r>
      <w:r w:rsidR="00E714A7">
        <w:rPr>
          <w:rFonts w:asciiTheme="minorHAnsi" w:hAnsiTheme="minorHAnsi" w:cstheme="minorHAnsi"/>
          <w:snapToGrid w:val="0"/>
          <w:sz w:val="24"/>
          <w:szCs w:val="24"/>
        </w:rPr>
        <w:t>09</w:t>
      </w:r>
      <w:r w:rsidR="00051C61">
        <w:rPr>
          <w:rFonts w:asciiTheme="minorHAnsi" w:hAnsiTheme="minorHAnsi" w:cstheme="minorHAnsi"/>
          <w:snapToGrid w:val="0"/>
          <w:sz w:val="24"/>
          <w:szCs w:val="24"/>
        </w:rPr>
        <w:t>.</w:t>
      </w:r>
      <w:r w:rsidR="00A33B09">
        <w:rPr>
          <w:rFonts w:asciiTheme="minorHAnsi" w:hAnsiTheme="minorHAnsi" w:cstheme="minorHAnsi"/>
          <w:snapToGrid w:val="0"/>
          <w:sz w:val="24"/>
          <w:szCs w:val="24"/>
        </w:rPr>
        <w:t>12.</w:t>
      </w:r>
      <w:r w:rsidR="00FC0FA7" w:rsidRPr="00616437">
        <w:rPr>
          <w:rFonts w:asciiTheme="minorHAnsi" w:hAnsiTheme="minorHAnsi" w:cstheme="minorHAnsi"/>
          <w:snapToGrid w:val="0"/>
          <w:sz w:val="24"/>
          <w:szCs w:val="24"/>
        </w:rPr>
        <w:t>202</w:t>
      </w:r>
      <w:r w:rsidR="00F97E0D">
        <w:rPr>
          <w:rFonts w:asciiTheme="minorHAnsi" w:hAnsiTheme="minorHAnsi" w:cstheme="minorHAnsi"/>
          <w:snapToGrid w:val="0"/>
          <w:sz w:val="24"/>
          <w:szCs w:val="24"/>
        </w:rPr>
        <w:t>2</w:t>
      </w:r>
      <w:r w:rsidR="00FC0FA7" w:rsidRPr="00616437">
        <w:rPr>
          <w:rFonts w:asciiTheme="minorHAnsi" w:hAnsiTheme="minorHAnsi" w:cstheme="minorHAnsi"/>
          <w:snapToGrid w:val="0"/>
          <w:sz w:val="24"/>
          <w:szCs w:val="24"/>
        </w:rPr>
        <w:t xml:space="preserve"> r.</w:t>
      </w:r>
    </w:p>
    <w:p w:rsidR="00FC0FA7" w:rsidRPr="00616437" w:rsidRDefault="00FC0FA7" w:rsidP="00D3319A">
      <w:pPr>
        <w:spacing w:line="276" w:lineRule="auto"/>
        <w:rPr>
          <w:rFonts w:asciiTheme="minorHAnsi" w:hAnsiTheme="minorHAnsi" w:cstheme="minorHAnsi"/>
          <w:b/>
          <w:snapToGrid w:val="0"/>
          <w:sz w:val="24"/>
          <w:szCs w:val="24"/>
        </w:rPr>
      </w:pPr>
      <w:r w:rsidRPr="00616437">
        <w:rPr>
          <w:rFonts w:asciiTheme="minorHAnsi" w:hAnsiTheme="minorHAnsi" w:cstheme="minorHAnsi"/>
          <w:b/>
          <w:snapToGrid w:val="0"/>
          <w:sz w:val="24"/>
          <w:szCs w:val="24"/>
        </w:rPr>
        <w:t>Zamawiający:</w:t>
      </w:r>
    </w:p>
    <w:p w:rsidR="00FC0FA7" w:rsidRPr="00616437" w:rsidRDefault="00FC0FA7" w:rsidP="00D3319A">
      <w:pPr>
        <w:spacing w:line="276" w:lineRule="auto"/>
        <w:rPr>
          <w:rFonts w:asciiTheme="minorHAnsi" w:hAnsiTheme="minorHAnsi" w:cstheme="minorHAnsi"/>
          <w:sz w:val="24"/>
          <w:szCs w:val="24"/>
        </w:rPr>
      </w:pPr>
      <w:r w:rsidRPr="00616437">
        <w:rPr>
          <w:rFonts w:asciiTheme="minorHAnsi" w:hAnsiTheme="minorHAnsi" w:cstheme="minorHAnsi"/>
          <w:sz w:val="24"/>
          <w:szCs w:val="24"/>
        </w:rPr>
        <w:t xml:space="preserve">Województwo Opolskie z siedzibą: </w:t>
      </w:r>
    </w:p>
    <w:p w:rsidR="00FC0FA7" w:rsidRPr="00616437" w:rsidRDefault="00FC0FA7" w:rsidP="00D3319A">
      <w:pPr>
        <w:spacing w:line="276" w:lineRule="auto"/>
        <w:rPr>
          <w:rFonts w:asciiTheme="minorHAnsi" w:hAnsiTheme="minorHAnsi" w:cstheme="minorHAnsi"/>
          <w:sz w:val="24"/>
          <w:szCs w:val="24"/>
        </w:rPr>
      </w:pPr>
      <w:r w:rsidRPr="00616437">
        <w:rPr>
          <w:rFonts w:asciiTheme="minorHAnsi" w:hAnsiTheme="minorHAnsi" w:cstheme="minorHAnsi"/>
          <w:sz w:val="24"/>
          <w:szCs w:val="24"/>
        </w:rPr>
        <w:t>Urząd Marszałkowski Województwa Opolskiego</w:t>
      </w:r>
      <w:r w:rsidRPr="00616437">
        <w:rPr>
          <w:rFonts w:asciiTheme="minorHAnsi" w:hAnsiTheme="minorHAnsi" w:cstheme="minorHAnsi"/>
          <w:sz w:val="24"/>
          <w:szCs w:val="24"/>
        </w:rPr>
        <w:br/>
        <w:t>ul. Piastowska 14, 45 – 082 Opole</w:t>
      </w:r>
    </w:p>
    <w:p w:rsidR="00F02949" w:rsidRPr="00616437" w:rsidRDefault="00F02949" w:rsidP="00D3319A">
      <w:pPr>
        <w:spacing w:line="276" w:lineRule="auto"/>
        <w:jc w:val="right"/>
        <w:rPr>
          <w:rFonts w:asciiTheme="minorHAnsi" w:hAnsiTheme="minorHAnsi" w:cstheme="minorHAnsi"/>
          <w:b/>
          <w:sz w:val="24"/>
          <w:szCs w:val="24"/>
        </w:rPr>
      </w:pPr>
      <w:r w:rsidRPr="00616437">
        <w:rPr>
          <w:rFonts w:asciiTheme="minorHAnsi" w:hAnsiTheme="minorHAnsi" w:cstheme="minorHAnsi"/>
          <w:sz w:val="24"/>
          <w:szCs w:val="24"/>
        </w:rPr>
        <w:tab/>
      </w:r>
    </w:p>
    <w:p w:rsidR="0011138B" w:rsidRPr="00616437" w:rsidRDefault="0011138B" w:rsidP="00D3319A">
      <w:pPr>
        <w:spacing w:line="276" w:lineRule="auto"/>
        <w:rPr>
          <w:rFonts w:asciiTheme="minorHAnsi" w:hAnsiTheme="minorHAnsi" w:cstheme="minorHAnsi"/>
          <w:sz w:val="24"/>
          <w:szCs w:val="24"/>
        </w:rPr>
      </w:pPr>
      <w:r w:rsidRPr="00616437">
        <w:rPr>
          <w:rFonts w:asciiTheme="minorHAnsi" w:hAnsiTheme="minorHAnsi" w:cstheme="minorHAnsi"/>
          <w:sz w:val="24"/>
          <w:szCs w:val="24"/>
        </w:rPr>
        <w:t xml:space="preserve">Postępowanie nr </w:t>
      </w:r>
      <w:r w:rsidRPr="006B2714">
        <w:rPr>
          <w:rFonts w:asciiTheme="minorHAnsi" w:hAnsiTheme="minorHAnsi" w:cstheme="minorHAnsi"/>
          <w:b/>
          <w:sz w:val="24"/>
          <w:szCs w:val="24"/>
        </w:rPr>
        <w:t>DOA-</w:t>
      </w:r>
      <w:r w:rsidR="00F97E0D">
        <w:rPr>
          <w:rFonts w:asciiTheme="minorHAnsi" w:hAnsiTheme="minorHAnsi" w:cstheme="minorHAnsi"/>
          <w:b/>
          <w:sz w:val="24"/>
          <w:szCs w:val="24"/>
        </w:rPr>
        <w:t>ZP</w:t>
      </w:r>
      <w:r w:rsidRPr="006B2714">
        <w:rPr>
          <w:rFonts w:asciiTheme="minorHAnsi" w:hAnsiTheme="minorHAnsi" w:cstheme="minorHAnsi"/>
          <w:b/>
          <w:sz w:val="24"/>
          <w:szCs w:val="24"/>
        </w:rPr>
        <w:t>.272.</w:t>
      </w:r>
      <w:r w:rsidR="00A33B09">
        <w:rPr>
          <w:rFonts w:asciiTheme="minorHAnsi" w:hAnsiTheme="minorHAnsi" w:cstheme="minorHAnsi"/>
          <w:b/>
          <w:sz w:val="24"/>
          <w:szCs w:val="24"/>
        </w:rPr>
        <w:t>47</w:t>
      </w:r>
      <w:r w:rsidRPr="006B2714">
        <w:rPr>
          <w:rFonts w:asciiTheme="minorHAnsi" w:hAnsiTheme="minorHAnsi" w:cstheme="minorHAnsi"/>
          <w:b/>
          <w:sz w:val="24"/>
          <w:szCs w:val="24"/>
        </w:rPr>
        <w:t>.202</w:t>
      </w:r>
      <w:r w:rsidR="00F97E0D">
        <w:rPr>
          <w:rFonts w:asciiTheme="minorHAnsi" w:hAnsiTheme="minorHAnsi" w:cstheme="minorHAnsi"/>
          <w:b/>
          <w:sz w:val="24"/>
          <w:szCs w:val="24"/>
        </w:rPr>
        <w:t>2</w:t>
      </w:r>
    </w:p>
    <w:p w:rsidR="00104D9A" w:rsidRPr="00616437" w:rsidRDefault="00104D9A" w:rsidP="00560132">
      <w:pPr>
        <w:spacing w:line="360" w:lineRule="auto"/>
        <w:rPr>
          <w:rFonts w:asciiTheme="minorHAnsi" w:hAnsiTheme="minorHAnsi" w:cstheme="minorHAnsi"/>
          <w:sz w:val="24"/>
          <w:szCs w:val="24"/>
        </w:rPr>
      </w:pPr>
    </w:p>
    <w:p w:rsidR="0011138B" w:rsidRPr="00616437" w:rsidRDefault="0011138B" w:rsidP="00C201FF">
      <w:pPr>
        <w:spacing w:line="360" w:lineRule="auto"/>
        <w:jc w:val="right"/>
        <w:rPr>
          <w:rFonts w:asciiTheme="minorHAnsi" w:hAnsiTheme="minorHAnsi" w:cstheme="minorHAnsi"/>
          <w:b/>
          <w:sz w:val="24"/>
          <w:szCs w:val="24"/>
        </w:rPr>
      </w:pPr>
      <w:r w:rsidRPr="00616437">
        <w:rPr>
          <w:rFonts w:asciiTheme="minorHAnsi" w:hAnsiTheme="minorHAnsi" w:cstheme="minorHAnsi"/>
          <w:sz w:val="24"/>
          <w:szCs w:val="24"/>
        </w:rPr>
        <w:t xml:space="preserve"> </w:t>
      </w:r>
      <w:r w:rsidR="00C201FF" w:rsidRPr="00EF7ECE">
        <w:rPr>
          <w:rFonts w:asciiTheme="minorHAnsi" w:hAnsiTheme="minorHAnsi" w:cstheme="minorHAnsi"/>
          <w:b/>
          <w:sz w:val="24"/>
          <w:szCs w:val="24"/>
        </w:rPr>
        <w:t>Wszyscy uczestnicy postępowania</w:t>
      </w:r>
    </w:p>
    <w:p w:rsidR="0011138B" w:rsidRPr="00D3319A" w:rsidRDefault="0011138B" w:rsidP="00D3319A">
      <w:pPr>
        <w:ind w:firstLine="708"/>
        <w:rPr>
          <w:rFonts w:asciiTheme="minorHAnsi" w:hAnsiTheme="minorHAnsi" w:cstheme="minorHAnsi"/>
          <w:sz w:val="24"/>
          <w:szCs w:val="24"/>
        </w:rPr>
      </w:pPr>
    </w:p>
    <w:p w:rsidR="00C91CDD" w:rsidRPr="00797812" w:rsidRDefault="0011138B" w:rsidP="00986959">
      <w:pPr>
        <w:pStyle w:val="Nagwek"/>
        <w:tabs>
          <w:tab w:val="clear" w:pos="9072"/>
          <w:tab w:val="right" w:pos="10064"/>
        </w:tabs>
        <w:spacing w:line="360" w:lineRule="auto"/>
        <w:rPr>
          <w:rFonts w:asciiTheme="minorHAnsi" w:hAnsiTheme="minorHAnsi" w:cstheme="minorHAnsi"/>
          <w:sz w:val="24"/>
          <w:szCs w:val="24"/>
        </w:rPr>
      </w:pPr>
      <w:r w:rsidRPr="00797812">
        <w:rPr>
          <w:rFonts w:asciiTheme="minorHAnsi" w:hAnsiTheme="minorHAnsi" w:cstheme="minorHAnsi"/>
          <w:sz w:val="24"/>
          <w:szCs w:val="24"/>
        </w:rPr>
        <w:t>Dotyczy:</w:t>
      </w:r>
      <w:r w:rsidR="00031941" w:rsidRPr="00797812">
        <w:rPr>
          <w:rFonts w:asciiTheme="minorHAnsi" w:hAnsiTheme="minorHAnsi" w:cstheme="minorHAnsi"/>
          <w:sz w:val="24"/>
          <w:szCs w:val="24"/>
        </w:rPr>
        <w:t xml:space="preserve"> </w:t>
      </w:r>
      <w:r w:rsidR="00051C61" w:rsidRPr="00616437">
        <w:rPr>
          <w:rFonts w:asciiTheme="minorHAnsi" w:hAnsiTheme="minorHAnsi" w:cstheme="minorHAnsi"/>
          <w:sz w:val="24"/>
          <w:szCs w:val="24"/>
        </w:rPr>
        <w:t>:</w:t>
      </w:r>
      <w:r w:rsidR="00051C61" w:rsidRPr="00031941">
        <w:t xml:space="preserve"> </w:t>
      </w:r>
      <w:r w:rsidR="00051C61">
        <w:rPr>
          <w:rFonts w:asciiTheme="minorHAnsi" w:hAnsiTheme="minorHAnsi" w:cstheme="minorHAnsi"/>
          <w:sz w:val="24"/>
          <w:szCs w:val="24"/>
        </w:rPr>
        <w:t>postępowania o udzielenie</w:t>
      </w:r>
      <w:r w:rsidR="00051C61" w:rsidRPr="00031941">
        <w:rPr>
          <w:rFonts w:asciiTheme="minorHAnsi" w:hAnsiTheme="minorHAnsi" w:cstheme="minorHAnsi"/>
          <w:sz w:val="24"/>
          <w:szCs w:val="24"/>
        </w:rPr>
        <w:t xml:space="preserve"> zamówienia publicznego prowadzonego w trybie podstawowym bez negocjacji na podstawie: art. 275 pkt 1 ustawy pn.: </w:t>
      </w:r>
      <w:r w:rsidR="00051C61" w:rsidRPr="005345FD">
        <w:rPr>
          <w:rFonts w:asciiTheme="minorHAnsi" w:hAnsiTheme="minorHAnsi" w:cstheme="minorHAnsi"/>
          <w:b/>
          <w:sz w:val="24"/>
          <w:szCs w:val="24"/>
        </w:rPr>
        <w:t>„</w:t>
      </w:r>
      <w:r w:rsidR="00A33B09" w:rsidRPr="00773E3F">
        <w:rPr>
          <w:rFonts w:ascii="Calibri" w:hAnsi="Calibri" w:cs="Calibri"/>
          <w:sz w:val="24"/>
          <w:szCs w:val="24"/>
        </w:rPr>
        <w:t>„</w:t>
      </w:r>
      <w:r w:rsidR="00A33B09" w:rsidRPr="00837F00">
        <w:rPr>
          <w:rFonts w:ascii="Calibri" w:hAnsi="Calibri" w:cs="Calibri"/>
          <w:b/>
          <w:sz w:val="24"/>
          <w:szCs w:val="24"/>
        </w:rPr>
        <w:t xml:space="preserve">Dostawa (sprzedaż </w:t>
      </w:r>
      <w:r w:rsidR="00986959">
        <w:rPr>
          <w:rFonts w:ascii="Calibri" w:hAnsi="Calibri" w:cs="Calibri"/>
          <w:b/>
          <w:sz w:val="24"/>
          <w:szCs w:val="24"/>
        </w:rPr>
        <w:br/>
      </w:r>
      <w:r w:rsidR="00A33B09" w:rsidRPr="00837F00">
        <w:rPr>
          <w:rFonts w:ascii="Calibri" w:hAnsi="Calibri" w:cs="Calibri"/>
          <w:b/>
          <w:sz w:val="24"/>
          <w:szCs w:val="24"/>
        </w:rPr>
        <w:t>i dystrybucja) gazu ziemnego  wysokometanowego na potrzeby obiektu  Urzędu Marszałkowskiego Województwa Opolskiego przy ul. Ostrówek 5-7 w Opolu</w:t>
      </w:r>
      <w:r w:rsidR="00A33B09" w:rsidRPr="00773E3F">
        <w:rPr>
          <w:rFonts w:ascii="Calibri" w:hAnsi="Calibri" w:cs="Calibri"/>
          <w:sz w:val="24"/>
          <w:szCs w:val="24"/>
        </w:rPr>
        <w:t>”.</w:t>
      </w:r>
    </w:p>
    <w:p w:rsidR="002E5DF3" w:rsidRPr="00797812" w:rsidRDefault="002E5DF3" w:rsidP="002E5DF3">
      <w:pPr>
        <w:spacing w:line="360" w:lineRule="auto"/>
        <w:jc w:val="center"/>
        <w:rPr>
          <w:rFonts w:asciiTheme="minorHAnsi" w:hAnsiTheme="minorHAnsi" w:cstheme="minorHAnsi"/>
          <w:b/>
          <w:sz w:val="24"/>
          <w:szCs w:val="24"/>
        </w:rPr>
      </w:pPr>
    </w:p>
    <w:p w:rsidR="002E5DF3" w:rsidRDefault="002E5DF3" w:rsidP="002E5DF3">
      <w:pPr>
        <w:spacing w:line="360" w:lineRule="auto"/>
        <w:jc w:val="center"/>
        <w:rPr>
          <w:rFonts w:asciiTheme="minorHAnsi" w:hAnsiTheme="minorHAnsi" w:cstheme="minorHAnsi"/>
          <w:b/>
          <w:sz w:val="24"/>
          <w:szCs w:val="24"/>
        </w:rPr>
      </w:pPr>
      <w:r w:rsidRPr="00797812">
        <w:rPr>
          <w:rFonts w:asciiTheme="minorHAnsi" w:hAnsiTheme="minorHAnsi" w:cstheme="minorHAnsi"/>
          <w:b/>
          <w:sz w:val="24"/>
          <w:szCs w:val="24"/>
        </w:rPr>
        <w:t>Odpowiedzi na pytania dotyczące wyjaśnień treści SWZ.</w:t>
      </w:r>
    </w:p>
    <w:p w:rsidR="00086B2D" w:rsidRDefault="00086B2D" w:rsidP="002E5DF3">
      <w:pPr>
        <w:spacing w:line="360" w:lineRule="auto"/>
        <w:jc w:val="center"/>
        <w:rPr>
          <w:rFonts w:asciiTheme="minorHAnsi" w:hAnsiTheme="minorHAnsi" w:cstheme="minorHAnsi"/>
          <w:b/>
          <w:sz w:val="24"/>
          <w:szCs w:val="24"/>
        </w:rPr>
      </w:pPr>
      <w:r>
        <w:rPr>
          <w:rFonts w:asciiTheme="minorHAnsi" w:hAnsiTheme="minorHAnsi" w:cstheme="minorHAnsi"/>
          <w:b/>
          <w:sz w:val="24"/>
          <w:szCs w:val="24"/>
        </w:rPr>
        <w:t>Zmiana treści SWZ</w:t>
      </w:r>
    </w:p>
    <w:p w:rsidR="00986959" w:rsidRPr="00797812" w:rsidRDefault="00986959" w:rsidP="002E5DF3">
      <w:pPr>
        <w:spacing w:line="360" w:lineRule="auto"/>
        <w:jc w:val="center"/>
        <w:rPr>
          <w:rFonts w:asciiTheme="minorHAnsi" w:hAnsiTheme="minorHAnsi" w:cstheme="minorHAnsi"/>
          <w:b/>
          <w:sz w:val="24"/>
          <w:szCs w:val="24"/>
        </w:rPr>
      </w:pPr>
    </w:p>
    <w:p w:rsidR="00737472" w:rsidRPr="00737472" w:rsidRDefault="00737472" w:rsidP="00737472">
      <w:pPr>
        <w:spacing w:line="360" w:lineRule="auto"/>
        <w:rPr>
          <w:rFonts w:ascii="Calibri" w:eastAsia="Calibri" w:hAnsi="Calibri" w:cs="Calibri"/>
          <w:color w:val="000000" w:themeColor="text1"/>
          <w:sz w:val="24"/>
          <w:szCs w:val="24"/>
          <w:highlight w:val="yellow"/>
        </w:rPr>
      </w:pPr>
      <w:r w:rsidRPr="00737472">
        <w:rPr>
          <w:rFonts w:ascii="Calibri" w:hAnsi="Calibri" w:cs="Calibri"/>
          <w:bCs/>
          <w:color w:val="000000" w:themeColor="text1"/>
          <w:sz w:val="24"/>
          <w:szCs w:val="24"/>
        </w:rPr>
        <w:t xml:space="preserve">Zgodnie z art. 284 ust. 1 </w:t>
      </w:r>
      <w:r w:rsidRPr="00737472">
        <w:rPr>
          <w:rFonts w:ascii="Calibri" w:hAnsi="Calibri" w:cs="Calibri"/>
          <w:color w:val="000000" w:themeColor="text1"/>
          <w:sz w:val="24"/>
          <w:szCs w:val="24"/>
        </w:rPr>
        <w:t>ustawy z 11 września 2019 r. – Prawo zamówień publicznych (</w:t>
      </w:r>
      <w:r w:rsidR="00086B2D" w:rsidRPr="00A33B09">
        <w:rPr>
          <w:rFonts w:asciiTheme="minorHAnsi" w:hAnsiTheme="minorHAnsi" w:cstheme="minorHAnsi"/>
          <w:sz w:val="24"/>
          <w:szCs w:val="24"/>
        </w:rPr>
        <w:t xml:space="preserve">(Dz.U. </w:t>
      </w:r>
      <w:r w:rsidR="00986959">
        <w:rPr>
          <w:rFonts w:asciiTheme="minorHAnsi" w:hAnsiTheme="minorHAnsi" w:cstheme="minorHAnsi"/>
          <w:sz w:val="24"/>
          <w:szCs w:val="24"/>
        </w:rPr>
        <w:br/>
      </w:r>
      <w:r w:rsidR="00086B2D" w:rsidRPr="00A33B09">
        <w:rPr>
          <w:rFonts w:asciiTheme="minorHAnsi" w:hAnsiTheme="minorHAnsi" w:cstheme="minorHAnsi"/>
          <w:sz w:val="24"/>
          <w:szCs w:val="24"/>
        </w:rPr>
        <w:t>z 2022 r. poz. 1710, t.j. z późn. zm.)</w:t>
      </w:r>
      <w:r w:rsidRPr="00737472">
        <w:rPr>
          <w:rFonts w:ascii="Calibri" w:hAnsi="Calibri" w:cs="Calibri"/>
          <w:color w:val="000000" w:themeColor="text1"/>
          <w:sz w:val="24"/>
          <w:szCs w:val="24"/>
        </w:rPr>
        <w:t xml:space="preserve"> – dalej: ustawa Pzp</w:t>
      </w:r>
      <w:r w:rsidRPr="00737472">
        <w:rPr>
          <w:rFonts w:ascii="Calibri" w:hAnsi="Calibri" w:cs="Calibri"/>
          <w:bCs/>
          <w:color w:val="000000" w:themeColor="text1"/>
          <w:sz w:val="24"/>
          <w:szCs w:val="24"/>
        </w:rPr>
        <w:t xml:space="preserve"> Zamawiający  informuje, iż Wykonawca </w:t>
      </w:r>
      <w:r w:rsidRPr="00737472">
        <w:rPr>
          <w:rFonts w:ascii="Calibri" w:hAnsi="Calibri" w:cs="Calibri"/>
          <w:sz w:val="24"/>
          <w:szCs w:val="24"/>
        </w:rPr>
        <w:t xml:space="preserve">zwrócił się do Zamawiającego w dniu </w:t>
      </w:r>
      <w:r>
        <w:rPr>
          <w:rFonts w:ascii="Calibri" w:eastAsia="Calibri" w:hAnsi="Calibri" w:cs="Calibri"/>
          <w:color w:val="000000" w:themeColor="text1"/>
          <w:sz w:val="24"/>
          <w:szCs w:val="24"/>
        </w:rPr>
        <w:t>07.12.2022r</w:t>
      </w:r>
      <w:r w:rsidRPr="00737472">
        <w:rPr>
          <w:rFonts w:ascii="Calibri" w:eastAsia="Calibri" w:hAnsi="Calibri" w:cs="Calibri"/>
          <w:color w:val="000000" w:themeColor="text1"/>
          <w:sz w:val="24"/>
          <w:szCs w:val="24"/>
        </w:rPr>
        <w:t xml:space="preserve">. </w:t>
      </w:r>
      <w:r w:rsidRPr="00737472">
        <w:rPr>
          <w:rFonts w:ascii="Calibri" w:hAnsi="Calibri" w:cs="Calibri"/>
          <w:color w:val="000000" w:themeColor="text1"/>
          <w:sz w:val="24"/>
          <w:szCs w:val="24"/>
        </w:rPr>
        <w:t xml:space="preserve">tj. w ustawowo wyznaczonym terminie - nie później niż na 4 dni przed upływem terminu składania ofert - </w:t>
      </w:r>
      <w:r w:rsidRPr="00737472">
        <w:rPr>
          <w:rFonts w:ascii="Calibri" w:hAnsi="Calibri" w:cs="Calibri"/>
          <w:sz w:val="24"/>
          <w:szCs w:val="24"/>
        </w:rPr>
        <w:t>z wnioskiem o wyjaśnienie treści SWZ.</w:t>
      </w:r>
      <w:r w:rsidRPr="00737472">
        <w:rPr>
          <w:rFonts w:ascii="Calibri" w:hAnsi="Calibri" w:cs="Calibri"/>
          <w:bCs/>
          <w:color w:val="000000" w:themeColor="text1"/>
          <w:sz w:val="24"/>
          <w:szCs w:val="24"/>
        </w:rPr>
        <w:t xml:space="preserve"> </w:t>
      </w:r>
    </w:p>
    <w:p w:rsidR="00737472" w:rsidRPr="00737472" w:rsidRDefault="00737472" w:rsidP="00737472">
      <w:pPr>
        <w:spacing w:line="360" w:lineRule="auto"/>
        <w:rPr>
          <w:rFonts w:ascii="Calibri" w:hAnsi="Calibri" w:cs="Calibri"/>
          <w:color w:val="000000" w:themeColor="text1"/>
          <w:sz w:val="24"/>
          <w:szCs w:val="24"/>
        </w:rPr>
      </w:pPr>
      <w:r w:rsidRPr="00737472">
        <w:rPr>
          <w:rFonts w:ascii="Calibri" w:hAnsi="Calibri" w:cs="Calibri"/>
          <w:color w:val="000000" w:themeColor="text1"/>
          <w:sz w:val="24"/>
          <w:szCs w:val="24"/>
        </w:rPr>
        <w:t>Na podstawie art. 284 ust. 2 Pzp,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odpowiednio ofert.</w:t>
      </w:r>
    </w:p>
    <w:p w:rsidR="00737472" w:rsidRDefault="00737472" w:rsidP="00737472">
      <w:pPr>
        <w:spacing w:line="360" w:lineRule="auto"/>
        <w:rPr>
          <w:rFonts w:cstheme="minorHAnsi"/>
          <w:color w:val="000000" w:themeColor="text1"/>
          <w:sz w:val="24"/>
          <w:szCs w:val="24"/>
        </w:rPr>
      </w:pPr>
      <w:r w:rsidRPr="00737472">
        <w:rPr>
          <w:rFonts w:ascii="Calibri" w:hAnsi="Calibri" w:cs="Calibri"/>
          <w:color w:val="000000" w:themeColor="text1"/>
          <w:sz w:val="24"/>
          <w:szCs w:val="24"/>
        </w:rPr>
        <w:t xml:space="preserve">W związku z zaistnieniem okoliczności, o których mowa w art. 284 ust. 3 Pzp tj. Zamawiający nie udzieli wyjaśnień w terminie, o którym mowa w art. 284 ust. 2 Pzp, z uwagi na konieczność ich analizy i opracowania odpowiedzi wymagającej dłuższego czasu niż termin wyznaczony na składanie  ofert tj. do </w:t>
      </w:r>
      <w:r>
        <w:rPr>
          <w:rFonts w:ascii="Calibri" w:hAnsi="Calibri" w:cs="Calibri"/>
          <w:color w:val="000000" w:themeColor="text1"/>
          <w:sz w:val="24"/>
          <w:szCs w:val="24"/>
        </w:rPr>
        <w:t xml:space="preserve">12.12.2022 r. </w:t>
      </w:r>
      <w:r>
        <w:rPr>
          <w:rFonts w:cstheme="minorHAnsi"/>
          <w:color w:val="000000" w:themeColor="text1"/>
          <w:sz w:val="24"/>
          <w:szCs w:val="24"/>
        </w:rPr>
        <w:t xml:space="preserve">. </w:t>
      </w:r>
    </w:p>
    <w:p w:rsidR="00737472" w:rsidRDefault="00086B2D" w:rsidP="00737472">
      <w:pPr>
        <w:spacing w:line="360" w:lineRule="auto"/>
        <w:rPr>
          <w:rFonts w:asciiTheme="minorHAnsi" w:hAnsiTheme="minorHAnsi" w:cstheme="minorHAnsi"/>
          <w:sz w:val="24"/>
          <w:szCs w:val="24"/>
        </w:rPr>
      </w:pPr>
      <w:r>
        <w:rPr>
          <w:rFonts w:asciiTheme="minorHAnsi" w:hAnsiTheme="minorHAnsi" w:cstheme="minorHAnsi"/>
          <w:sz w:val="24"/>
          <w:szCs w:val="24"/>
        </w:rPr>
        <w:t>Jednocześnie zgodnie z art. 286 ust. 1 ustawy Pzp  Zamawiający zmienia przed upływem terminu składania ofert treść Specyfikacji Warunków Zamówienia (SWZ). Dokonaną zmianę treści SWZ zamawiający udostępnia na stronie internetowej prowadzonego postępowania  (art. 286 ust. 7 Pzp)</w:t>
      </w:r>
    </w:p>
    <w:p w:rsidR="00994470" w:rsidRPr="00E45E8C" w:rsidRDefault="00E714A7" w:rsidP="00994470">
      <w:pPr>
        <w:tabs>
          <w:tab w:val="left" w:pos="540"/>
        </w:tabs>
        <w:spacing w:line="360" w:lineRule="auto"/>
        <w:rPr>
          <w:rFonts w:ascii="Calibri" w:hAnsi="Calibri" w:cs="Calibri"/>
          <w:bCs/>
          <w:color w:val="000000"/>
          <w:sz w:val="24"/>
          <w:szCs w:val="24"/>
          <w:u w:val="single"/>
        </w:rPr>
      </w:pPr>
      <w:hyperlink r:id="rId7" w:history="1">
        <w:r w:rsidR="00994470" w:rsidRPr="00E45E8C">
          <w:rPr>
            <w:rStyle w:val="Hipercze"/>
            <w:rFonts w:ascii="Calibri" w:hAnsi="Calibri" w:cs="Calibri"/>
            <w:bCs/>
            <w:color w:val="000000"/>
            <w:sz w:val="24"/>
            <w:szCs w:val="24"/>
          </w:rPr>
          <w:t>https://miniportal.uzp.gov.pl/</w:t>
        </w:r>
      </w:hyperlink>
    </w:p>
    <w:p w:rsidR="00994470" w:rsidRPr="002D4B61" w:rsidRDefault="00E714A7" w:rsidP="00994470">
      <w:pPr>
        <w:tabs>
          <w:tab w:val="left" w:pos="540"/>
        </w:tabs>
        <w:spacing w:line="360" w:lineRule="auto"/>
        <w:rPr>
          <w:rFonts w:ascii="Calibri" w:hAnsi="Calibri" w:cs="Calibri"/>
          <w:bCs/>
          <w:color w:val="000000"/>
          <w:sz w:val="24"/>
          <w:szCs w:val="24"/>
          <w:u w:val="single"/>
        </w:rPr>
      </w:pPr>
      <w:hyperlink r:id="rId8" w:history="1">
        <w:r w:rsidR="00994470" w:rsidRPr="00E45E8C">
          <w:rPr>
            <w:rStyle w:val="Hipercze"/>
            <w:rFonts w:ascii="Calibri" w:hAnsi="Calibri" w:cs="Calibri"/>
            <w:bCs/>
            <w:color w:val="000000"/>
            <w:sz w:val="24"/>
            <w:szCs w:val="24"/>
          </w:rPr>
          <w:t>https://bip.opolskie.pl/typy-tresci/zamowienia-publiczne/</w:t>
        </w:r>
      </w:hyperlink>
    </w:p>
    <w:p w:rsidR="00994470" w:rsidRDefault="00994470" w:rsidP="00737472">
      <w:pPr>
        <w:spacing w:line="360" w:lineRule="auto"/>
        <w:rPr>
          <w:rFonts w:asciiTheme="minorHAnsi" w:hAnsiTheme="minorHAnsi" w:cstheme="minorHAnsi"/>
          <w:b/>
          <w:sz w:val="24"/>
          <w:szCs w:val="24"/>
        </w:rPr>
      </w:pPr>
    </w:p>
    <w:p w:rsidR="00994470" w:rsidRDefault="00994470" w:rsidP="00737472">
      <w:pPr>
        <w:spacing w:line="360" w:lineRule="auto"/>
        <w:rPr>
          <w:rFonts w:asciiTheme="minorHAnsi" w:hAnsiTheme="minorHAnsi" w:cstheme="minorHAnsi"/>
          <w:b/>
          <w:sz w:val="24"/>
          <w:szCs w:val="24"/>
        </w:rPr>
      </w:pPr>
    </w:p>
    <w:p w:rsidR="006A0FE7" w:rsidRPr="00797812" w:rsidRDefault="00773A88" w:rsidP="00737472">
      <w:pPr>
        <w:spacing w:line="360" w:lineRule="auto"/>
        <w:rPr>
          <w:rFonts w:asciiTheme="minorHAnsi" w:hAnsiTheme="minorHAnsi" w:cstheme="minorHAnsi"/>
          <w:b/>
          <w:sz w:val="24"/>
          <w:szCs w:val="24"/>
        </w:rPr>
      </w:pPr>
      <w:r w:rsidRPr="00797812">
        <w:rPr>
          <w:rFonts w:asciiTheme="minorHAnsi" w:hAnsiTheme="minorHAnsi" w:cstheme="minorHAnsi"/>
          <w:b/>
          <w:sz w:val="24"/>
          <w:szCs w:val="24"/>
        </w:rPr>
        <w:t xml:space="preserve">Zestaw </w:t>
      </w:r>
      <w:r w:rsidR="006A0FE7" w:rsidRPr="00797812">
        <w:rPr>
          <w:rFonts w:asciiTheme="minorHAnsi" w:hAnsiTheme="minorHAnsi" w:cstheme="minorHAnsi"/>
          <w:b/>
          <w:sz w:val="24"/>
          <w:szCs w:val="24"/>
        </w:rPr>
        <w:t xml:space="preserve">pytań Wykonawcy nr </w:t>
      </w:r>
      <w:r w:rsidR="00A33B09">
        <w:rPr>
          <w:rFonts w:asciiTheme="minorHAnsi" w:hAnsiTheme="minorHAnsi" w:cstheme="minorHAnsi"/>
          <w:b/>
          <w:sz w:val="24"/>
          <w:szCs w:val="24"/>
        </w:rPr>
        <w:t>1</w:t>
      </w:r>
      <w:r w:rsidR="006A0FE7" w:rsidRPr="00797812">
        <w:rPr>
          <w:rFonts w:asciiTheme="minorHAnsi" w:hAnsiTheme="minorHAnsi" w:cstheme="minorHAnsi"/>
          <w:b/>
          <w:sz w:val="24"/>
          <w:szCs w:val="24"/>
        </w:rPr>
        <w:t xml:space="preserve"> </w:t>
      </w:r>
      <w:r w:rsidR="00F97E0D" w:rsidRPr="00797812">
        <w:rPr>
          <w:rFonts w:asciiTheme="minorHAnsi" w:hAnsiTheme="minorHAnsi" w:cstheme="minorHAnsi"/>
          <w:b/>
          <w:sz w:val="24"/>
          <w:szCs w:val="24"/>
        </w:rPr>
        <w:t xml:space="preserve">z dnia </w:t>
      </w:r>
      <w:r w:rsidR="00A33B09">
        <w:rPr>
          <w:rFonts w:asciiTheme="minorHAnsi" w:hAnsiTheme="minorHAnsi" w:cstheme="minorHAnsi"/>
          <w:b/>
          <w:sz w:val="24"/>
          <w:szCs w:val="24"/>
        </w:rPr>
        <w:t>07.12</w:t>
      </w:r>
      <w:r w:rsidR="00F97E0D" w:rsidRPr="00797812">
        <w:rPr>
          <w:rFonts w:asciiTheme="minorHAnsi" w:hAnsiTheme="minorHAnsi" w:cstheme="minorHAnsi"/>
          <w:b/>
          <w:sz w:val="24"/>
          <w:szCs w:val="24"/>
        </w:rPr>
        <w:t>.2022 r.</w:t>
      </w:r>
    </w:p>
    <w:p w:rsidR="008767DA" w:rsidRPr="00086B2D" w:rsidRDefault="008767DA" w:rsidP="00086B2D">
      <w:pPr>
        <w:spacing w:line="276" w:lineRule="auto"/>
        <w:rPr>
          <w:rFonts w:asciiTheme="minorHAnsi" w:hAnsiTheme="minorHAnsi" w:cstheme="minorHAnsi"/>
          <w:b/>
          <w:sz w:val="24"/>
          <w:szCs w:val="24"/>
        </w:rPr>
      </w:pPr>
    </w:p>
    <w:p w:rsidR="00A33B09" w:rsidRPr="00086B2D" w:rsidRDefault="00A33B09" w:rsidP="00086B2D">
      <w:pPr>
        <w:pStyle w:val="Akapitzlist"/>
        <w:numPr>
          <w:ilvl w:val="0"/>
          <w:numId w:val="14"/>
        </w:numPr>
        <w:suppressAutoHyphens w:val="0"/>
        <w:spacing w:line="360" w:lineRule="auto"/>
        <w:contextualSpacing/>
        <w:rPr>
          <w:rFonts w:asciiTheme="minorHAnsi" w:hAnsiTheme="minorHAnsi" w:cstheme="minorHAnsi"/>
          <w:color w:val="000000" w:themeColor="text1"/>
        </w:rPr>
      </w:pPr>
      <w:r w:rsidRPr="00086B2D">
        <w:rPr>
          <w:rFonts w:asciiTheme="minorHAnsi" w:hAnsiTheme="minorHAnsi" w:cstheme="minorHAnsi"/>
          <w:color w:val="000000" w:themeColor="text1"/>
        </w:rPr>
        <w:t>„Czy w świetle obowiązującej od dnia 26 stycznia 2022 r. ustawy o szczególnych rozwiązaniach służących ochronie odbiorców paliw gazowych w związku z sytuacją na rynku gazu (Dz. U. z2022 r., poz. 202), Zamawiający oczekuje zastosowania ceny  jednostkowej za dostarczone paliwo gazowe zgodnie z uregulowaniami zawartymi w cytowanej powyżej ustawie dla Punktów Poboru Gazu, objętych postępowaniem?  Jeżeli tak, to Wykonawca informuje, iż zastosowanie ceny taryfowej możliwe jest pod warunkiem złożenia przez Zamawiającego oświadczenia, które powinno być dołączone do dokumentacji przetargowej na etapie ogłaszania przetargu.</w:t>
      </w:r>
    </w:p>
    <w:p w:rsidR="00A33B09" w:rsidRPr="00086B2D" w:rsidRDefault="00A33B09" w:rsidP="00086B2D">
      <w:pPr>
        <w:pStyle w:val="Akapitzlist"/>
        <w:numPr>
          <w:ilvl w:val="0"/>
          <w:numId w:val="14"/>
        </w:numPr>
        <w:suppressAutoHyphens w:val="0"/>
        <w:spacing w:line="360" w:lineRule="auto"/>
        <w:rPr>
          <w:rFonts w:asciiTheme="minorHAnsi" w:hAnsiTheme="minorHAnsi" w:cstheme="minorHAnsi"/>
          <w:color w:val="000000" w:themeColor="text1"/>
        </w:rPr>
      </w:pPr>
      <w:r w:rsidRPr="00086B2D">
        <w:rPr>
          <w:rFonts w:asciiTheme="minorHAnsi" w:hAnsiTheme="minorHAnsi" w:cstheme="minorHAnsi"/>
          <w:color w:val="000000" w:themeColor="text1"/>
        </w:rPr>
        <w:t>Wykonawca, w przypadku zastosowania stawek taryfowych dla punktów objętych ochroną taryfową, jest w stanie zagwarantować stałą cenę paliwa gazowego oraz opłatę abonamentową do dnia 31-12-2022 r.</w:t>
      </w:r>
    </w:p>
    <w:p w:rsidR="00A33B09" w:rsidRPr="00086B2D" w:rsidRDefault="00A33B09" w:rsidP="00086B2D">
      <w:pPr>
        <w:pStyle w:val="Akapitzlist"/>
        <w:spacing w:line="360" w:lineRule="auto"/>
        <w:ind w:left="644"/>
        <w:rPr>
          <w:rFonts w:asciiTheme="minorHAnsi" w:hAnsiTheme="minorHAnsi" w:cstheme="minorHAnsi"/>
          <w:color w:val="000000" w:themeColor="text1"/>
        </w:rPr>
      </w:pPr>
      <w:r w:rsidRPr="00086B2D">
        <w:rPr>
          <w:rFonts w:asciiTheme="minorHAnsi" w:hAnsiTheme="minorHAnsi" w:cstheme="minorHAnsi"/>
          <w:color w:val="000000" w:themeColor="text1"/>
        </w:rPr>
        <w:t>W związku z powyższym, czy Zamawiający wyraża zgodę na zmianę stawek za paliwo gazowe oraz abonament od dnia 01-01-2023 r. w przypadku zatwierdzenia nowej taryfy przez URE? W przypadku braku zgody na powyższe, Wykonawca wnosi o skrócenie okresu dostaw dla punktów objętych ochroną taryfową, do dnia 31-12-2022 r.</w:t>
      </w:r>
    </w:p>
    <w:p w:rsidR="00A33B09" w:rsidRPr="00086B2D" w:rsidRDefault="00A33B09" w:rsidP="00086B2D">
      <w:pPr>
        <w:pStyle w:val="Akapitzlist"/>
        <w:widowControl w:val="0"/>
        <w:numPr>
          <w:ilvl w:val="0"/>
          <w:numId w:val="14"/>
        </w:numPr>
        <w:suppressAutoHyphens w:val="0"/>
        <w:autoSpaceDE w:val="0"/>
        <w:autoSpaceDN w:val="0"/>
        <w:adjustRightInd w:val="0"/>
        <w:spacing w:line="360" w:lineRule="auto"/>
        <w:contextualSpacing/>
        <w:rPr>
          <w:rFonts w:asciiTheme="minorHAnsi" w:hAnsiTheme="minorHAnsi" w:cstheme="minorHAnsi"/>
          <w:color w:val="000000" w:themeColor="text1"/>
        </w:rPr>
      </w:pPr>
      <w:r w:rsidRPr="00086B2D">
        <w:rPr>
          <w:rFonts w:asciiTheme="minorHAnsi" w:hAnsiTheme="minorHAnsi" w:cstheme="minorHAnsi"/>
          <w:color w:val="000000" w:themeColor="text1"/>
        </w:rPr>
        <w:t>Wykonawca prosi o udzielenie informacji o przewidywanym zapotrzebowaniu na paliwo gazowe w rozbiciu na miesiące (w kWh) dla każdego punktu osobno. Wykonawca wyjaśnia, że taka informacja pozwoli na prawidłowe dokonanie  przez Wykonawcę wyceny i złożenie korzystnej oferty cenowej.</w:t>
      </w:r>
    </w:p>
    <w:p w:rsidR="00A33B09" w:rsidRPr="00086B2D" w:rsidRDefault="00A33B09" w:rsidP="00086B2D">
      <w:pPr>
        <w:pStyle w:val="Akapitzlist"/>
        <w:widowControl w:val="0"/>
        <w:numPr>
          <w:ilvl w:val="0"/>
          <w:numId w:val="14"/>
        </w:numPr>
        <w:suppressAutoHyphens w:val="0"/>
        <w:autoSpaceDE w:val="0"/>
        <w:autoSpaceDN w:val="0"/>
        <w:adjustRightInd w:val="0"/>
        <w:spacing w:line="360" w:lineRule="auto"/>
        <w:contextualSpacing/>
        <w:rPr>
          <w:rFonts w:asciiTheme="minorHAnsi" w:hAnsiTheme="minorHAnsi" w:cstheme="minorHAnsi"/>
          <w:color w:val="000000" w:themeColor="text1"/>
        </w:rPr>
      </w:pPr>
      <w:r w:rsidRPr="00086B2D">
        <w:rPr>
          <w:rFonts w:asciiTheme="minorHAnsi" w:hAnsiTheme="minorHAnsi" w:cstheme="minorHAnsi"/>
          <w:color w:val="000000" w:themeColor="text1"/>
        </w:rPr>
        <w:t>Czy Zamawiający wyraża zgodę na otrzymywanie faktur wstępnych w grupie taryfowej W-5.1 oraz W-6.1 na podstawie prognozowanego zużycia paliwa gazowego oraz fakturę rozliczeniową za pobrane paliwo gazowe wystawioną na koniec okresu rozliczeniowego, której kwota zostanie pomniejszona o kwotę wynikającą w faktur wstępnych?</w:t>
      </w:r>
    </w:p>
    <w:p w:rsidR="00A33B09" w:rsidRPr="00086B2D" w:rsidRDefault="00A33B09" w:rsidP="00086B2D">
      <w:pPr>
        <w:pStyle w:val="Akapitzlist"/>
        <w:widowControl w:val="0"/>
        <w:numPr>
          <w:ilvl w:val="0"/>
          <w:numId w:val="14"/>
        </w:numPr>
        <w:suppressAutoHyphens w:val="0"/>
        <w:autoSpaceDE w:val="0"/>
        <w:autoSpaceDN w:val="0"/>
        <w:adjustRightInd w:val="0"/>
        <w:spacing w:line="360" w:lineRule="auto"/>
        <w:contextualSpacing/>
        <w:rPr>
          <w:rFonts w:asciiTheme="minorHAnsi" w:hAnsiTheme="minorHAnsi" w:cstheme="minorHAnsi"/>
          <w:color w:val="000000" w:themeColor="text1"/>
        </w:rPr>
      </w:pPr>
      <w:r w:rsidRPr="00086B2D">
        <w:rPr>
          <w:rFonts w:asciiTheme="minorHAnsi" w:hAnsiTheme="minorHAnsi" w:cstheme="minorHAnsi"/>
          <w:color w:val="000000" w:themeColor="text1"/>
        </w:rPr>
        <w:t>Dot. zapisów w § 2 ust. 5 PPU - Wykonawca wnosi o zmianę istniejących zapisów w ten sposób, aby ewentualne zwiększenie łącznej ilości zakupionego paliwa gazowego, mogło być w zakresie do 20% wolumenu podstawowego określonego w SWZ.</w:t>
      </w:r>
    </w:p>
    <w:p w:rsidR="00A33B09" w:rsidRPr="00086B2D" w:rsidRDefault="00A33B09" w:rsidP="00086B2D">
      <w:pPr>
        <w:pStyle w:val="Akapitzlist"/>
        <w:widowControl w:val="0"/>
        <w:numPr>
          <w:ilvl w:val="0"/>
          <w:numId w:val="14"/>
        </w:numPr>
        <w:suppressAutoHyphens w:val="0"/>
        <w:autoSpaceDE w:val="0"/>
        <w:autoSpaceDN w:val="0"/>
        <w:adjustRightInd w:val="0"/>
        <w:spacing w:line="360" w:lineRule="auto"/>
        <w:contextualSpacing/>
        <w:rPr>
          <w:rFonts w:asciiTheme="minorHAnsi" w:hAnsiTheme="minorHAnsi" w:cstheme="minorHAnsi"/>
          <w:color w:val="000000" w:themeColor="text1"/>
        </w:rPr>
      </w:pPr>
      <w:r w:rsidRPr="00086B2D">
        <w:rPr>
          <w:rFonts w:asciiTheme="minorHAnsi" w:hAnsiTheme="minorHAnsi" w:cstheme="minorHAnsi"/>
          <w:color w:val="000000" w:themeColor="text1"/>
        </w:rPr>
        <w:t>Wykonawca wnioskuje o usunięcie zapisów w § 7 ust. 5 PPU.</w:t>
      </w:r>
    </w:p>
    <w:p w:rsidR="00A33B09" w:rsidRPr="00086B2D" w:rsidRDefault="00A33B09" w:rsidP="00086B2D">
      <w:pPr>
        <w:pStyle w:val="Akapitzlist"/>
        <w:widowControl w:val="0"/>
        <w:numPr>
          <w:ilvl w:val="0"/>
          <w:numId w:val="14"/>
        </w:numPr>
        <w:suppressAutoHyphens w:val="0"/>
        <w:autoSpaceDE w:val="0"/>
        <w:autoSpaceDN w:val="0"/>
        <w:adjustRightInd w:val="0"/>
        <w:spacing w:line="360" w:lineRule="auto"/>
        <w:contextualSpacing/>
        <w:rPr>
          <w:rFonts w:asciiTheme="minorHAnsi" w:hAnsiTheme="minorHAnsi" w:cstheme="minorHAnsi"/>
          <w:color w:val="000000" w:themeColor="text1"/>
        </w:rPr>
      </w:pPr>
      <w:r w:rsidRPr="00086B2D">
        <w:rPr>
          <w:rFonts w:asciiTheme="minorHAnsi" w:hAnsiTheme="minorHAnsi" w:cstheme="minorHAnsi"/>
          <w:color w:val="000000" w:themeColor="text1"/>
        </w:rPr>
        <w:t xml:space="preserve">Wykonawca wnosi o usunięcie zapisów dotyczących kar umownych, o których mowa w § 8 PPU. </w:t>
      </w:r>
    </w:p>
    <w:p w:rsidR="00A33B09" w:rsidRPr="00086B2D" w:rsidRDefault="00A33B09" w:rsidP="00086B2D">
      <w:pPr>
        <w:pStyle w:val="Akapitzlist"/>
        <w:widowControl w:val="0"/>
        <w:numPr>
          <w:ilvl w:val="0"/>
          <w:numId w:val="14"/>
        </w:numPr>
        <w:suppressAutoHyphens w:val="0"/>
        <w:autoSpaceDE w:val="0"/>
        <w:autoSpaceDN w:val="0"/>
        <w:adjustRightInd w:val="0"/>
        <w:spacing w:line="360" w:lineRule="auto"/>
        <w:contextualSpacing/>
        <w:rPr>
          <w:rFonts w:asciiTheme="minorHAnsi" w:hAnsiTheme="minorHAnsi" w:cstheme="minorHAnsi"/>
          <w:color w:val="000000" w:themeColor="text1"/>
        </w:rPr>
      </w:pPr>
      <w:r w:rsidRPr="00086B2D">
        <w:rPr>
          <w:rFonts w:asciiTheme="minorHAnsi" w:hAnsiTheme="minorHAnsi" w:cstheme="minorHAnsi"/>
          <w:color w:val="000000" w:themeColor="text1"/>
        </w:rPr>
        <w:t>W przypadku braku zgody na powyższe Wykonawca prosi o obniżenie wysokości kar do:</w:t>
      </w:r>
    </w:p>
    <w:p w:rsidR="00A33B09" w:rsidRPr="00086B2D" w:rsidRDefault="00A33B09" w:rsidP="00086B2D">
      <w:pPr>
        <w:pStyle w:val="Akapitzlist"/>
        <w:spacing w:line="360" w:lineRule="auto"/>
        <w:ind w:left="644"/>
        <w:rPr>
          <w:rFonts w:asciiTheme="minorHAnsi" w:hAnsiTheme="minorHAnsi" w:cstheme="minorHAnsi"/>
          <w:color w:val="000000" w:themeColor="text1"/>
        </w:rPr>
      </w:pPr>
      <w:r w:rsidRPr="00086B2D">
        <w:rPr>
          <w:rFonts w:asciiTheme="minorHAnsi" w:hAnsiTheme="minorHAnsi" w:cstheme="minorHAnsi"/>
          <w:color w:val="000000" w:themeColor="text1"/>
        </w:rPr>
        <w:t>- ust. 1 do 5%</w:t>
      </w:r>
    </w:p>
    <w:p w:rsidR="00A33B09" w:rsidRPr="00086B2D" w:rsidRDefault="00A33B09" w:rsidP="00086B2D">
      <w:pPr>
        <w:pStyle w:val="Akapitzlist"/>
        <w:spacing w:line="360" w:lineRule="auto"/>
        <w:ind w:left="644"/>
        <w:rPr>
          <w:rFonts w:asciiTheme="minorHAnsi" w:hAnsiTheme="minorHAnsi" w:cstheme="minorHAnsi"/>
          <w:color w:val="000000" w:themeColor="text1"/>
        </w:rPr>
      </w:pPr>
      <w:r w:rsidRPr="00086B2D">
        <w:rPr>
          <w:rFonts w:asciiTheme="minorHAnsi" w:hAnsiTheme="minorHAnsi" w:cstheme="minorHAnsi"/>
          <w:color w:val="000000" w:themeColor="text1"/>
        </w:rPr>
        <w:t>- ust. 4 do 10%</w:t>
      </w:r>
    </w:p>
    <w:p w:rsidR="00A33B09" w:rsidRPr="00086B2D" w:rsidRDefault="00A33B09" w:rsidP="00086B2D">
      <w:pPr>
        <w:pStyle w:val="Akapitzlist"/>
        <w:widowControl w:val="0"/>
        <w:numPr>
          <w:ilvl w:val="0"/>
          <w:numId w:val="14"/>
        </w:numPr>
        <w:suppressAutoHyphens w:val="0"/>
        <w:autoSpaceDE w:val="0"/>
        <w:autoSpaceDN w:val="0"/>
        <w:adjustRightInd w:val="0"/>
        <w:spacing w:line="360" w:lineRule="auto"/>
        <w:contextualSpacing/>
        <w:rPr>
          <w:rFonts w:asciiTheme="minorHAnsi" w:hAnsiTheme="minorHAnsi" w:cstheme="minorHAnsi"/>
          <w:color w:val="000000" w:themeColor="text1"/>
        </w:rPr>
      </w:pPr>
      <w:r w:rsidRPr="00086B2D">
        <w:rPr>
          <w:rFonts w:asciiTheme="minorHAnsi" w:hAnsiTheme="minorHAnsi" w:cstheme="minorHAnsi"/>
          <w:color w:val="000000" w:themeColor="text1"/>
        </w:rPr>
        <w:lastRenderedPageBreak/>
        <w:t>Wykonawca wnioskuje o usunięcie zapisów w § 7 ust. 5 PPU dot. waloryzacji umowy.</w:t>
      </w:r>
    </w:p>
    <w:p w:rsidR="00A33B09" w:rsidRPr="00086B2D" w:rsidRDefault="00A33B09" w:rsidP="00086B2D">
      <w:pPr>
        <w:pStyle w:val="Akapitzlist"/>
        <w:widowControl w:val="0"/>
        <w:numPr>
          <w:ilvl w:val="0"/>
          <w:numId w:val="14"/>
        </w:numPr>
        <w:suppressAutoHyphens w:val="0"/>
        <w:autoSpaceDE w:val="0"/>
        <w:autoSpaceDN w:val="0"/>
        <w:adjustRightInd w:val="0"/>
        <w:spacing w:line="360" w:lineRule="auto"/>
        <w:contextualSpacing/>
        <w:rPr>
          <w:rFonts w:asciiTheme="minorHAnsi" w:hAnsiTheme="minorHAnsi" w:cstheme="minorHAnsi"/>
          <w:color w:val="000000" w:themeColor="text1"/>
        </w:rPr>
      </w:pPr>
      <w:r w:rsidRPr="00086B2D">
        <w:rPr>
          <w:rFonts w:asciiTheme="minorHAnsi" w:hAnsiTheme="minorHAnsi" w:cstheme="minorHAnsi"/>
          <w:color w:val="000000" w:themeColor="text1"/>
        </w:rPr>
        <w:t>Czy Zamawiający wyraża zgodę na zawarcie umowy w formie elektronicznej z zastosowaniem kwalifikowanego podpisu elektronicznego?</w:t>
      </w:r>
    </w:p>
    <w:p w:rsidR="00A33B09" w:rsidRPr="00086B2D" w:rsidRDefault="00A33B09" w:rsidP="00086B2D">
      <w:pPr>
        <w:pStyle w:val="Akapitzlist"/>
        <w:widowControl w:val="0"/>
        <w:numPr>
          <w:ilvl w:val="0"/>
          <w:numId w:val="14"/>
        </w:numPr>
        <w:suppressAutoHyphens w:val="0"/>
        <w:autoSpaceDE w:val="0"/>
        <w:autoSpaceDN w:val="0"/>
        <w:adjustRightInd w:val="0"/>
        <w:spacing w:line="360" w:lineRule="auto"/>
        <w:contextualSpacing/>
        <w:rPr>
          <w:rFonts w:asciiTheme="minorHAnsi" w:hAnsiTheme="minorHAnsi" w:cstheme="minorHAnsi"/>
          <w:color w:val="000000" w:themeColor="text1"/>
        </w:rPr>
      </w:pPr>
      <w:r w:rsidRPr="00086B2D">
        <w:rPr>
          <w:rFonts w:asciiTheme="minorHAnsi" w:hAnsiTheme="minorHAnsi" w:cstheme="minorHAnsi"/>
          <w:color w:val="000000" w:themeColor="text1"/>
        </w:rPr>
        <w:t>Wykonawca prosi o informację, czy obecne umowy wymagają wypowiedzenia? Jeśli tak, to kto będzie odpowiedzialny za wypowiedzenie umowy? Jaki jest okres wypowiedzenia umów?</w:t>
      </w:r>
    </w:p>
    <w:p w:rsidR="00A33B09" w:rsidRPr="00086B2D" w:rsidRDefault="00A33B09" w:rsidP="00086B2D">
      <w:pPr>
        <w:pStyle w:val="Akapitzlist"/>
        <w:numPr>
          <w:ilvl w:val="0"/>
          <w:numId w:val="14"/>
        </w:numPr>
        <w:suppressAutoHyphens w:val="0"/>
        <w:spacing w:before="120" w:line="360" w:lineRule="auto"/>
        <w:contextualSpacing/>
        <w:rPr>
          <w:rFonts w:asciiTheme="minorHAnsi" w:hAnsiTheme="minorHAnsi" w:cstheme="minorHAnsi"/>
          <w:color w:val="000000" w:themeColor="text1"/>
        </w:rPr>
      </w:pPr>
      <w:r w:rsidRPr="00086B2D">
        <w:rPr>
          <w:rFonts w:asciiTheme="minorHAnsi" w:hAnsiTheme="minorHAnsi" w:cstheme="minorHAnsi"/>
          <w:color w:val="000000" w:themeColor="text1"/>
        </w:rPr>
        <w:t>Czy Zamawiający ma zawarte umowy/aneksy w ramach akcji promocyjnych/lojalnościowych, które uniemożliwiają zawarcie nowej umowy sprzedażowej w terminach przewidzianych w postepowaniu?</w:t>
      </w:r>
    </w:p>
    <w:p w:rsidR="00A33B09" w:rsidRPr="00086B2D" w:rsidRDefault="00A33B09" w:rsidP="00086B2D">
      <w:pPr>
        <w:pStyle w:val="Akapitzlist"/>
        <w:spacing w:before="120" w:line="360" w:lineRule="auto"/>
        <w:ind w:left="644"/>
        <w:rPr>
          <w:rFonts w:asciiTheme="minorHAnsi" w:hAnsiTheme="minorHAnsi" w:cstheme="minorHAnsi"/>
          <w:color w:val="000000" w:themeColor="text1"/>
        </w:rPr>
      </w:pPr>
      <w:r w:rsidRPr="00086B2D">
        <w:rPr>
          <w:rFonts w:asciiTheme="minorHAnsi" w:hAnsiTheme="minorHAnsi" w:cstheme="minorHAnsi"/>
          <w:color w:val="000000" w:themeColor="text1"/>
        </w:rPr>
        <w:t xml:space="preserve">Jeżeli tak, to jakie są terminy wypowiedzeń umów/aneksów w ramach akcji promocyjnych /programów lojalnościowych? </w:t>
      </w:r>
    </w:p>
    <w:p w:rsidR="00A33B09" w:rsidRPr="00086B2D" w:rsidRDefault="00A33B09" w:rsidP="00086B2D">
      <w:pPr>
        <w:pStyle w:val="Akapitzlist"/>
        <w:widowControl w:val="0"/>
        <w:numPr>
          <w:ilvl w:val="0"/>
          <w:numId w:val="14"/>
        </w:numPr>
        <w:suppressAutoHyphens w:val="0"/>
        <w:autoSpaceDE w:val="0"/>
        <w:autoSpaceDN w:val="0"/>
        <w:adjustRightInd w:val="0"/>
        <w:spacing w:line="360" w:lineRule="auto"/>
        <w:contextualSpacing/>
        <w:rPr>
          <w:rFonts w:asciiTheme="minorHAnsi" w:hAnsiTheme="minorHAnsi" w:cstheme="minorHAnsi"/>
          <w:color w:val="000000" w:themeColor="text1"/>
        </w:rPr>
      </w:pPr>
      <w:r w:rsidRPr="00086B2D">
        <w:rPr>
          <w:rFonts w:asciiTheme="minorHAnsi" w:hAnsiTheme="minorHAnsi" w:cstheme="minorHAnsi"/>
        </w:rPr>
        <w:t>Mając na uwadze postanowienia art. 146da ust. 1 pkt 5 ustawy z dnia 11 marca 2004 r. o podatku od towarów i usług (dalej jako ustawa o VAT) Wykonawca wskazuje, iż na dzień składania ofert stawka podatku VAT dla gazu ziemnego wynosi 0%.  W związku z powyższym Wykonawca wnosi o potwierdzenie czy do obliczenia ceny oferty winna być przyjęta stawka podatku Vat obowiązująca w dacie złożenia oferty?”</w:t>
      </w:r>
    </w:p>
    <w:p w:rsidR="00A33B09" w:rsidRDefault="00A33B09" w:rsidP="00A33B09">
      <w:pPr>
        <w:spacing w:line="360" w:lineRule="auto"/>
        <w:jc w:val="both"/>
        <w:rPr>
          <w:rFonts w:asciiTheme="minorHAnsi" w:hAnsiTheme="minorHAnsi" w:cstheme="minorHAnsi"/>
        </w:rPr>
      </w:pPr>
    </w:p>
    <w:p w:rsidR="00A33B09" w:rsidRPr="00A33B09" w:rsidRDefault="00A33B09" w:rsidP="00A33B09">
      <w:pPr>
        <w:spacing w:line="360" w:lineRule="auto"/>
        <w:jc w:val="both"/>
        <w:rPr>
          <w:color w:val="000000" w:themeColor="text1"/>
          <w:sz w:val="24"/>
          <w:szCs w:val="24"/>
        </w:rPr>
      </w:pPr>
      <w:r w:rsidRPr="00A33B09">
        <w:rPr>
          <w:rFonts w:asciiTheme="minorHAnsi" w:hAnsiTheme="minorHAnsi" w:cstheme="minorHAnsi"/>
          <w:sz w:val="24"/>
          <w:szCs w:val="24"/>
        </w:rPr>
        <w:t xml:space="preserve">W odpowiedzi na </w:t>
      </w:r>
      <w:r>
        <w:rPr>
          <w:rFonts w:asciiTheme="minorHAnsi" w:hAnsiTheme="minorHAnsi" w:cstheme="minorHAnsi"/>
          <w:sz w:val="24"/>
          <w:szCs w:val="24"/>
        </w:rPr>
        <w:t xml:space="preserve">zestaw zapytań </w:t>
      </w:r>
      <w:r w:rsidRPr="00A33B09">
        <w:rPr>
          <w:rFonts w:asciiTheme="minorHAnsi" w:hAnsiTheme="minorHAnsi" w:cstheme="minorHAnsi"/>
          <w:sz w:val="24"/>
          <w:szCs w:val="24"/>
        </w:rPr>
        <w:t xml:space="preserve"> nr 1 Zamawiający informuje, że wyjaśnienia treści SWZ stają się integralną częścią specyfikacji i są wiążące przy składaniu ofert</w:t>
      </w:r>
      <w:r>
        <w:rPr>
          <w:rFonts w:asciiTheme="minorHAnsi" w:hAnsiTheme="minorHAnsi" w:cstheme="minorHAnsi"/>
          <w:sz w:val="24"/>
          <w:szCs w:val="24"/>
        </w:rPr>
        <w:t>.</w:t>
      </w:r>
    </w:p>
    <w:p w:rsidR="00051C61" w:rsidRDefault="00051C61" w:rsidP="008767DA">
      <w:pPr>
        <w:spacing w:line="276" w:lineRule="auto"/>
        <w:rPr>
          <w:rFonts w:asciiTheme="minorHAnsi" w:hAnsiTheme="minorHAnsi" w:cstheme="minorHAnsi"/>
          <w:b/>
          <w:sz w:val="24"/>
          <w:szCs w:val="24"/>
        </w:rPr>
      </w:pPr>
    </w:p>
    <w:p w:rsidR="008767DA" w:rsidRDefault="008767DA" w:rsidP="008767DA">
      <w:pPr>
        <w:spacing w:line="276" w:lineRule="auto"/>
        <w:rPr>
          <w:rFonts w:asciiTheme="minorHAnsi" w:hAnsiTheme="minorHAnsi" w:cstheme="minorHAnsi"/>
          <w:b/>
          <w:sz w:val="24"/>
          <w:szCs w:val="24"/>
        </w:rPr>
      </w:pPr>
      <w:r w:rsidRPr="00797812">
        <w:rPr>
          <w:rFonts w:asciiTheme="minorHAnsi" w:hAnsiTheme="minorHAnsi" w:cstheme="minorHAnsi"/>
          <w:b/>
          <w:sz w:val="24"/>
          <w:szCs w:val="24"/>
        </w:rPr>
        <w:t>Odpowiedź Zamawiającego:</w:t>
      </w:r>
    </w:p>
    <w:p w:rsidR="007C5F97" w:rsidRDefault="007C5F97" w:rsidP="008767DA">
      <w:pPr>
        <w:spacing w:line="276" w:lineRule="auto"/>
        <w:rPr>
          <w:rFonts w:asciiTheme="minorHAnsi" w:hAnsiTheme="minorHAnsi" w:cstheme="minorHAnsi"/>
          <w:b/>
          <w:sz w:val="24"/>
          <w:szCs w:val="24"/>
        </w:rPr>
      </w:pPr>
    </w:p>
    <w:p w:rsidR="00FC4B7A" w:rsidRPr="00994470" w:rsidRDefault="000B1548" w:rsidP="002E5DF3">
      <w:pPr>
        <w:shd w:val="clear" w:color="auto" w:fill="FFFFFF" w:themeFill="background1"/>
        <w:spacing w:line="276" w:lineRule="auto"/>
        <w:rPr>
          <w:rFonts w:asciiTheme="minorHAnsi" w:hAnsiTheme="minorHAnsi" w:cstheme="minorHAnsi"/>
          <w:b/>
          <w:sz w:val="24"/>
          <w:szCs w:val="24"/>
        </w:rPr>
      </w:pPr>
      <w:r w:rsidRPr="00994470">
        <w:rPr>
          <w:rFonts w:asciiTheme="minorHAnsi" w:hAnsiTheme="minorHAnsi" w:cstheme="minorHAnsi"/>
          <w:b/>
          <w:sz w:val="24"/>
          <w:szCs w:val="24"/>
        </w:rPr>
        <w:t xml:space="preserve">Ad. 1 </w:t>
      </w:r>
    </w:p>
    <w:p w:rsidR="000B1548" w:rsidRPr="000B1548" w:rsidRDefault="000B1548" w:rsidP="00986959">
      <w:pPr>
        <w:spacing w:line="360" w:lineRule="auto"/>
        <w:rPr>
          <w:rFonts w:asciiTheme="minorHAnsi" w:hAnsiTheme="minorHAnsi" w:cstheme="minorHAnsi"/>
          <w:color w:val="000000" w:themeColor="text1"/>
          <w:sz w:val="24"/>
          <w:szCs w:val="24"/>
        </w:rPr>
      </w:pPr>
      <w:r w:rsidRPr="000B1548">
        <w:rPr>
          <w:rFonts w:asciiTheme="minorHAnsi" w:hAnsiTheme="minorHAnsi" w:cstheme="minorHAnsi"/>
          <w:color w:val="000000" w:themeColor="text1"/>
          <w:sz w:val="24"/>
          <w:szCs w:val="24"/>
        </w:rPr>
        <w:t>Do Wykonawcy należy ustalenie oferowanej ceny jednostkowej za dostarczone paliwo gazowe. Zamawiający, jeżeli będzie uprawniony, to po wyborze najkorzystniejszej oferty, a przed z</w:t>
      </w:r>
      <w:r w:rsidRPr="000B1548">
        <w:rPr>
          <w:rFonts w:asciiTheme="minorHAnsi" w:hAnsiTheme="minorHAnsi" w:cstheme="minorHAnsi"/>
          <w:sz w:val="24"/>
          <w:szCs w:val="24"/>
        </w:rPr>
        <w:t>awarciem umowy w sprawie zamówienia publicznego</w:t>
      </w:r>
      <w:r w:rsidRPr="000B1548">
        <w:rPr>
          <w:rFonts w:asciiTheme="minorHAnsi" w:hAnsiTheme="minorHAnsi" w:cstheme="minorHAnsi"/>
          <w:color w:val="000000" w:themeColor="text1"/>
          <w:sz w:val="24"/>
          <w:szCs w:val="24"/>
        </w:rPr>
        <w:t>, złoży stosowne oświadczenie w tym zakresie.</w:t>
      </w:r>
    </w:p>
    <w:p w:rsidR="000B1548" w:rsidRPr="00994470" w:rsidRDefault="000B1548" w:rsidP="00986959">
      <w:pPr>
        <w:shd w:val="clear" w:color="auto" w:fill="FFFFFF" w:themeFill="background1"/>
        <w:spacing w:line="276" w:lineRule="auto"/>
        <w:rPr>
          <w:rFonts w:asciiTheme="minorHAnsi" w:hAnsiTheme="minorHAnsi" w:cstheme="minorHAnsi"/>
          <w:b/>
          <w:sz w:val="24"/>
          <w:szCs w:val="24"/>
        </w:rPr>
      </w:pPr>
      <w:r w:rsidRPr="00994470">
        <w:rPr>
          <w:rFonts w:asciiTheme="minorHAnsi" w:hAnsiTheme="minorHAnsi" w:cstheme="minorHAnsi"/>
          <w:b/>
          <w:sz w:val="24"/>
          <w:szCs w:val="24"/>
        </w:rPr>
        <w:t xml:space="preserve">Ad. 2 </w:t>
      </w:r>
    </w:p>
    <w:p w:rsidR="000B1548" w:rsidRDefault="000B1548" w:rsidP="00986959">
      <w:pPr>
        <w:spacing w:line="360" w:lineRule="auto"/>
        <w:rPr>
          <w:rFonts w:asciiTheme="minorHAnsi" w:hAnsiTheme="minorHAnsi" w:cstheme="minorHAnsi"/>
          <w:color w:val="000000" w:themeColor="text1"/>
          <w:sz w:val="24"/>
          <w:szCs w:val="24"/>
        </w:rPr>
      </w:pPr>
      <w:r w:rsidRPr="000B1548">
        <w:rPr>
          <w:rFonts w:asciiTheme="minorHAnsi" w:hAnsiTheme="minorHAnsi" w:cstheme="minorHAnsi"/>
          <w:color w:val="000000" w:themeColor="text1"/>
          <w:sz w:val="24"/>
          <w:szCs w:val="24"/>
        </w:rPr>
        <w:t xml:space="preserve">Umowa o zamówienie publiczne pn. „Dostawa (sprzedaż i dystrybucja) gazu ziemnego wysokometanowego na potrzeby obiektu  Urzędu Marszałkowskiego Województwa Opolskiego przy ul. Ostrówek 5-7 w Opolu” ma obowiązywać od dnia 01.01.2023 r. przez okres 12 miesięcy. Wobec tego Wykonawca ma zaoferować cenę jednostkową za dostarczone paliwo gazowe na ten okres. Zamawiający przewidział zmianę wysokości wynagrodzenia w § 5 ust.19 m.in. pkt 2) </w:t>
      </w:r>
      <w:r w:rsidR="00986959">
        <w:rPr>
          <w:rFonts w:asciiTheme="minorHAnsi" w:hAnsiTheme="minorHAnsi" w:cstheme="minorHAnsi"/>
          <w:color w:val="000000" w:themeColor="text1"/>
          <w:sz w:val="24"/>
          <w:szCs w:val="24"/>
        </w:rPr>
        <w:br/>
      </w:r>
      <w:r w:rsidRPr="000B1548">
        <w:rPr>
          <w:rFonts w:asciiTheme="minorHAnsi" w:hAnsiTheme="minorHAnsi" w:cstheme="minorHAnsi"/>
          <w:color w:val="000000" w:themeColor="text1"/>
          <w:sz w:val="24"/>
          <w:szCs w:val="24"/>
        </w:rPr>
        <w:t>w PPU.</w:t>
      </w:r>
    </w:p>
    <w:p w:rsidR="000B1548" w:rsidRPr="00994470" w:rsidRDefault="000B1548" w:rsidP="000B1548">
      <w:pPr>
        <w:spacing w:line="360" w:lineRule="auto"/>
        <w:jc w:val="both"/>
        <w:rPr>
          <w:rFonts w:asciiTheme="minorHAnsi" w:hAnsiTheme="minorHAnsi" w:cstheme="minorHAnsi"/>
          <w:b/>
          <w:color w:val="000000" w:themeColor="text1"/>
          <w:sz w:val="24"/>
          <w:szCs w:val="24"/>
        </w:rPr>
      </w:pPr>
      <w:r w:rsidRPr="00994470">
        <w:rPr>
          <w:rFonts w:asciiTheme="minorHAnsi" w:hAnsiTheme="minorHAnsi" w:cstheme="minorHAnsi"/>
          <w:b/>
          <w:color w:val="000000" w:themeColor="text1"/>
          <w:sz w:val="24"/>
          <w:szCs w:val="24"/>
        </w:rPr>
        <w:t xml:space="preserve">Ad.3 </w:t>
      </w:r>
    </w:p>
    <w:p w:rsidR="000B1548" w:rsidRPr="000B1548" w:rsidRDefault="000B1548" w:rsidP="000B1548">
      <w:pPr>
        <w:spacing w:line="360" w:lineRule="auto"/>
        <w:rPr>
          <w:rFonts w:asciiTheme="minorHAnsi" w:hAnsiTheme="minorHAnsi" w:cstheme="minorHAnsi"/>
          <w:sz w:val="24"/>
          <w:szCs w:val="24"/>
        </w:rPr>
      </w:pPr>
      <w:r w:rsidRPr="000B1548">
        <w:rPr>
          <w:rFonts w:asciiTheme="minorHAnsi" w:hAnsiTheme="minorHAnsi" w:cstheme="minorHAnsi"/>
          <w:sz w:val="24"/>
          <w:szCs w:val="24"/>
        </w:rPr>
        <w:t>Zamawiający zmienia Specyfikację Warunków Zamówienie poprzez uszczegółowienie zał. nr 1  do SWZ  pn.: Opis Przedmiotu Zamówienia  w pkt 2  jak niżej.</w:t>
      </w:r>
    </w:p>
    <w:p w:rsidR="000B1548" w:rsidRPr="000B1548" w:rsidRDefault="000B1548" w:rsidP="000B1548">
      <w:pPr>
        <w:spacing w:line="360" w:lineRule="auto"/>
        <w:rPr>
          <w:rFonts w:asciiTheme="minorHAnsi" w:hAnsiTheme="minorHAnsi" w:cstheme="minorHAnsi"/>
          <w:sz w:val="24"/>
          <w:szCs w:val="24"/>
        </w:rPr>
      </w:pPr>
      <w:r w:rsidRPr="000B1548">
        <w:rPr>
          <w:rFonts w:asciiTheme="minorHAnsi" w:hAnsiTheme="minorHAnsi" w:cstheme="minorHAnsi"/>
          <w:sz w:val="24"/>
          <w:szCs w:val="24"/>
        </w:rPr>
        <w:lastRenderedPageBreak/>
        <w:t xml:space="preserve">Punkt poboru zlokalizowany w budynku UMWO przy </w:t>
      </w:r>
      <w:r w:rsidRPr="000B1548">
        <w:rPr>
          <w:rFonts w:asciiTheme="minorHAnsi" w:hAnsiTheme="minorHAnsi" w:cstheme="minorHAnsi"/>
          <w:bCs/>
          <w:sz w:val="24"/>
          <w:szCs w:val="24"/>
        </w:rPr>
        <w:t>ul. Ostrówek 5-7 w Opolu</w:t>
      </w:r>
      <w:r w:rsidRPr="000B1548">
        <w:rPr>
          <w:rFonts w:asciiTheme="minorHAnsi" w:hAnsiTheme="minorHAnsi" w:cstheme="minorHAnsi"/>
          <w:sz w:val="24"/>
          <w:szCs w:val="24"/>
        </w:rPr>
        <w:t xml:space="preserve"> nr punktu poboru 8018590365500003517944</w:t>
      </w:r>
    </w:p>
    <w:p w:rsidR="000B1548" w:rsidRDefault="000B1548" w:rsidP="000B1548">
      <w:pPr>
        <w:rPr>
          <w:rFonts w:asciiTheme="minorHAnsi" w:hAnsiTheme="minorHAnsi" w:cstheme="minorHAnsi"/>
        </w:rPr>
      </w:pPr>
    </w:p>
    <w:p w:rsidR="000B1548" w:rsidRPr="000B1548" w:rsidRDefault="000B1548" w:rsidP="000B1548">
      <w:pPr>
        <w:rPr>
          <w:rFonts w:asciiTheme="minorHAnsi" w:hAnsiTheme="minorHAnsi" w:cstheme="minorHAnsi"/>
          <w:sz w:val="24"/>
          <w:szCs w:val="24"/>
        </w:rPr>
      </w:pPr>
      <w:r w:rsidRPr="000B1548">
        <w:rPr>
          <w:rFonts w:asciiTheme="minorHAnsi" w:hAnsiTheme="minorHAnsi" w:cstheme="minorHAnsi"/>
          <w:sz w:val="24"/>
          <w:szCs w:val="24"/>
        </w:rPr>
        <w:t xml:space="preserve">Tabela: </w:t>
      </w:r>
    </w:p>
    <w:p w:rsidR="000B1548" w:rsidRPr="000B1548" w:rsidRDefault="000B1548" w:rsidP="000B1548">
      <w:pPr>
        <w:pStyle w:val="Akapitzlist"/>
        <w:ind w:left="644"/>
        <w:rPr>
          <w:rFonts w:asciiTheme="minorHAnsi" w:hAnsiTheme="minorHAnsi" w:cstheme="minorHAnsi"/>
        </w:rPr>
      </w:pPr>
      <w:r w:rsidRPr="000B1548">
        <w:rPr>
          <w:rFonts w:asciiTheme="minorHAnsi" w:hAnsiTheme="minorHAnsi" w:cstheme="minorHAnsi"/>
        </w:rPr>
        <w:t>Paliwo gazowe w rozbiciu na miesiące (w kWh):</w:t>
      </w:r>
    </w:p>
    <w:p w:rsidR="000B1548" w:rsidRPr="00836829" w:rsidRDefault="000B1548" w:rsidP="000B1548">
      <w:pPr>
        <w:pStyle w:val="Akapitzlist"/>
        <w:ind w:left="644"/>
        <w:rPr>
          <w:rFonts w:asciiTheme="minorHAnsi" w:hAnsiTheme="minorHAnsi" w:cstheme="minorHAnsi"/>
          <w:color w:val="000000" w:themeColor="text1"/>
        </w:rPr>
      </w:pPr>
      <w:r w:rsidRPr="00836829">
        <w:rPr>
          <w:rFonts w:asciiTheme="minorHAnsi" w:hAnsiTheme="minorHAnsi" w:cstheme="minorHAnsi"/>
          <w:noProof/>
          <w:lang w:eastAsia="pl-PL"/>
        </w:rPr>
        <w:drawing>
          <wp:inline distT="0" distB="0" distL="0" distR="0" wp14:anchorId="67E64B34" wp14:editId="08DFED19">
            <wp:extent cx="3162300" cy="52578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0177" cy="5270897"/>
                    </a:xfrm>
                    <a:prstGeom prst="rect">
                      <a:avLst/>
                    </a:prstGeom>
                    <a:noFill/>
                    <a:ln>
                      <a:noFill/>
                    </a:ln>
                  </pic:spPr>
                </pic:pic>
              </a:graphicData>
            </a:graphic>
          </wp:inline>
        </w:drawing>
      </w:r>
    </w:p>
    <w:p w:rsidR="000B1548" w:rsidRPr="00836829" w:rsidRDefault="000B1548" w:rsidP="000B1548">
      <w:pPr>
        <w:pStyle w:val="Akapitzlist"/>
        <w:ind w:left="644"/>
        <w:rPr>
          <w:rFonts w:asciiTheme="minorHAnsi" w:hAnsiTheme="minorHAnsi" w:cstheme="minorHAnsi"/>
          <w:color w:val="000000" w:themeColor="text1"/>
        </w:rPr>
      </w:pPr>
    </w:p>
    <w:p w:rsidR="000B1548" w:rsidRPr="00994470" w:rsidRDefault="000B1548" w:rsidP="002E5DF3">
      <w:pPr>
        <w:shd w:val="clear" w:color="auto" w:fill="FFFFFF" w:themeFill="background1"/>
        <w:spacing w:line="276" w:lineRule="auto"/>
        <w:rPr>
          <w:rFonts w:asciiTheme="minorHAnsi" w:hAnsiTheme="minorHAnsi" w:cstheme="minorHAnsi"/>
          <w:b/>
          <w:sz w:val="24"/>
          <w:szCs w:val="24"/>
        </w:rPr>
      </w:pPr>
      <w:r w:rsidRPr="00994470">
        <w:rPr>
          <w:rFonts w:asciiTheme="minorHAnsi" w:hAnsiTheme="minorHAnsi" w:cstheme="minorHAnsi"/>
          <w:b/>
          <w:sz w:val="24"/>
          <w:szCs w:val="24"/>
        </w:rPr>
        <w:t xml:space="preserve">Ad.4 </w:t>
      </w:r>
    </w:p>
    <w:p w:rsidR="000B1548" w:rsidRPr="00986959" w:rsidRDefault="000B1548" w:rsidP="000B1548">
      <w:pPr>
        <w:spacing w:line="360" w:lineRule="auto"/>
        <w:rPr>
          <w:rFonts w:asciiTheme="minorHAnsi" w:hAnsiTheme="minorHAnsi" w:cstheme="minorHAnsi"/>
          <w:color w:val="000000" w:themeColor="text1"/>
          <w:sz w:val="24"/>
          <w:szCs w:val="24"/>
        </w:rPr>
      </w:pPr>
      <w:r w:rsidRPr="00986959">
        <w:rPr>
          <w:rFonts w:asciiTheme="minorHAnsi" w:hAnsiTheme="minorHAnsi" w:cstheme="minorHAnsi"/>
          <w:color w:val="000000" w:themeColor="text1"/>
          <w:sz w:val="24"/>
          <w:szCs w:val="24"/>
        </w:rPr>
        <w:t>Niniejsze zamówienie dotyczy grup taryfowych (wg oznaczeń na aktualnej fakturze za paliwo gazowe):</w:t>
      </w:r>
    </w:p>
    <w:p w:rsidR="000B1548" w:rsidRPr="00986959" w:rsidRDefault="000B1548" w:rsidP="000B1548">
      <w:pPr>
        <w:spacing w:line="360" w:lineRule="auto"/>
        <w:rPr>
          <w:rFonts w:asciiTheme="minorHAnsi" w:hAnsiTheme="minorHAnsi" w:cstheme="minorHAnsi"/>
          <w:color w:val="000000" w:themeColor="text1"/>
          <w:sz w:val="24"/>
          <w:szCs w:val="24"/>
        </w:rPr>
      </w:pPr>
      <w:r w:rsidRPr="00986959">
        <w:rPr>
          <w:rFonts w:asciiTheme="minorHAnsi" w:hAnsiTheme="minorHAnsi" w:cstheme="minorHAnsi"/>
          <w:color w:val="000000" w:themeColor="text1"/>
          <w:sz w:val="24"/>
          <w:szCs w:val="24"/>
        </w:rPr>
        <w:t xml:space="preserve">- dla paliwa gazowego </w:t>
      </w:r>
      <w:r w:rsidRPr="00986959">
        <w:rPr>
          <w:rFonts w:asciiTheme="minorHAnsi" w:hAnsiTheme="minorHAnsi" w:cstheme="minorHAnsi"/>
          <w:color w:val="000000" w:themeColor="text1"/>
          <w:sz w:val="24"/>
          <w:szCs w:val="24"/>
        </w:rPr>
        <w:tab/>
      </w:r>
      <w:r w:rsidRPr="00986959">
        <w:rPr>
          <w:rFonts w:asciiTheme="minorHAnsi" w:hAnsiTheme="minorHAnsi" w:cstheme="minorHAnsi"/>
          <w:color w:val="000000" w:themeColor="text1"/>
          <w:sz w:val="24"/>
          <w:szCs w:val="24"/>
        </w:rPr>
        <w:tab/>
      </w:r>
      <w:r w:rsidRPr="00986959">
        <w:rPr>
          <w:rFonts w:asciiTheme="minorHAnsi" w:hAnsiTheme="minorHAnsi" w:cstheme="minorHAnsi"/>
          <w:color w:val="000000" w:themeColor="text1"/>
          <w:sz w:val="24"/>
          <w:szCs w:val="24"/>
        </w:rPr>
        <w:tab/>
      </w:r>
      <w:r w:rsidRPr="00986959">
        <w:rPr>
          <w:rFonts w:asciiTheme="minorHAnsi" w:hAnsiTheme="minorHAnsi" w:cstheme="minorHAnsi"/>
          <w:color w:val="000000" w:themeColor="text1"/>
          <w:sz w:val="24"/>
          <w:szCs w:val="24"/>
        </w:rPr>
        <w:tab/>
        <w:t>BW-5</w:t>
      </w:r>
    </w:p>
    <w:p w:rsidR="000B1548" w:rsidRPr="00986959" w:rsidRDefault="000B1548" w:rsidP="000B1548">
      <w:pPr>
        <w:spacing w:line="360" w:lineRule="auto"/>
        <w:rPr>
          <w:rFonts w:asciiTheme="minorHAnsi" w:hAnsiTheme="minorHAnsi" w:cstheme="minorHAnsi"/>
          <w:color w:val="000000" w:themeColor="text1"/>
          <w:sz w:val="24"/>
          <w:szCs w:val="24"/>
        </w:rPr>
      </w:pPr>
      <w:r w:rsidRPr="00986959">
        <w:rPr>
          <w:rFonts w:asciiTheme="minorHAnsi" w:hAnsiTheme="minorHAnsi" w:cstheme="minorHAnsi"/>
          <w:color w:val="000000" w:themeColor="text1"/>
          <w:sz w:val="24"/>
          <w:szCs w:val="24"/>
        </w:rPr>
        <w:t xml:space="preserve">- dla opłat dystrybucyjnych stałych i zmiennych </w:t>
      </w:r>
      <w:r w:rsidRPr="00986959">
        <w:rPr>
          <w:rFonts w:asciiTheme="minorHAnsi" w:hAnsiTheme="minorHAnsi" w:cstheme="minorHAnsi"/>
          <w:color w:val="000000" w:themeColor="text1"/>
          <w:sz w:val="24"/>
          <w:szCs w:val="24"/>
        </w:rPr>
        <w:tab/>
        <w:t>W-5.1_ZA</w:t>
      </w:r>
    </w:p>
    <w:p w:rsidR="000B1548" w:rsidRPr="00986959" w:rsidRDefault="000B1548" w:rsidP="000B1548">
      <w:pPr>
        <w:spacing w:line="360" w:lineRule="auto"/>
        <w:rPr>
          <w:rFonts w:asciiTheme="minorHAnsi" w:hAnsiTheme="minorHAnsi" w:cstheme="minorHAnsi"/>
          <w:color w:val="000000" w:themeColor="text1"/>
          <w:sz w:val="24"/>
          <w:szCs w:val="24"/>
        </w:rPr>
      </w:pPr>
      <w:r w:rsidRPr="00986959">
        <w:rPr>
          <w:rFonts w:asciiTheme="minorHAnsi" w:hAnsiTheme="minorHAnsi" w:cstheme="minorHAnsi"/>
          <w:color w:val="000000" w:themeColor="text1"/>
          <w:sz w:val="24"/>
          <w:szCs w:val="24"/>
        </w:rPr>
        <w:t>Zamawiający nie wyraża zgody na otrzymywanie faktur wstępnych.</w:t>
      </w:r>
    </w:p>
    <w:p w:rsidR="000B1548" w:rsidRDefault="000B1548" w:rsidP="002E5DF3">
      <w:pPr>
        <w:shd w:val="clear" w:color="auto" w:fill="FFFFFF" w:themeFill="background1"/>
        <w:spacing w:line="276" w:lineRule="auto"/>
        <w:rPr>
          <w:rFonts w:asciiTheme="minorHAnsi" w:hAnsiTheme="minorHAnsi" w:cstheme="minorHAnsi"/>
          <w:sz w:val="24"/>
          <w:szCs w:val="24"/>
        </w:rPr>
      </w:pPr>
    </w:p>
    <w:p w:rsidR="000B1548" w:rsidRPr="00994470" w:rsidRDefault="000B1548" w:rsidP="002E5DF3">
      <w:pPr>
        <w:shd w:val="clear" w:color="auto" w:fill="FFFFFF" w:themeFill="background1"/>
        <w:spacing w:line="276" w:lineRule="auto"/>
        <w:rPr>
          <w:rFonts w:asciiTheme="minorHAnsi" w:hAnsiTheme="minorHAnsi" w:cstheme="minorHAnsi"/>
          <w:b/>
          <w:sz w:val="24"/>
          <w:szCs w:val="24"/>
        </w:rPr>
      </w:pPr>
      <w:r w:rsidRPr="00994470">
        <w:rPr>
          <w:rFonts w:asciiTheme="minorHAnsi" w:hAnsiTheme="minorHAnsi" w:cstheme="minorHAnsi"/>
          <w:b/>
          <w:sz w:val="24"/>
          <w:szCs w:val="24"/>
        </w:rPr>
        <w:t xml:space="preserve">Ad.5 </w:t>
      </w:r>
    </w:p>
    <w:p w:rsidR="000B1548" w:rsidRPr="000B1548" w:rsidRDefault="000B1548" w:rsidP="00994470">
      <w:pPr>
        <w:spacing w:line="360" w:lineRule="auto"/>
        <w:rPr>
          <w:rFonts w:ascii="Calibri" w:hAnsi="Calibri" w:cs="Calibri"/>
          <w:color w:val="000000" w:themeColor="text1"/>
          <w:sz w:val="24"/>
          <w:szCs w:val="24"/>
        </w:rPr>
      </w:pPr>
      <w:r w:rsidRPr="000B1548">
        <w:rPr>
          <w:rFonts w:ascii="Calibri" w:hAnsi="Calibri" w:cs="Calibri"/>
          <w:color w:val="000000" w:themeColor="text1"/>
          <w:sz w:val="24"/>
          <w:szCs w:val="24"/>
        </w:rPr>
        <w:t>Zamawiający nie wyraża zgody na zmianę zapisu w § 2 ust. 5 Projektowanych Postanowień Umowy (PPU):</w:t>
      </w:r>
    </w:p>
    <w:p w:rsidR="000B1548" w:rsidRPr="000B1548" w:rsidRDefault="000B1548" w:rsidP="00994470">
      <w:pPr>
        <w:spacing w:line="360" w:lineRule="auto"/>
        <w:rPr>
          <w:rFonts w:ascii="Calibri" w:hAnsi="Calibri" w:cs="Calibri"/>
          <w:color w:val="000000" w:themeColor="text1"/>
          <w:sz w:val="24"/>
          <w:szCs w:val="24"/>
        </w:rPr>
      </w:pPr>
      <w:r w:rsidRPr="000B1548">
        <w:rPr>
          <w:rFonts w:ascii="Calibri" w:hAnsi="Calibri" w:cs="Calibri"/>
          <w:color w:val="000000" w:themeColor="text1"/>
          <w:sz w:val="24"/>
          <w:szCs w:val="24"/>
        </w:rPr>
        <w:t>„5.</w:t>
      </w:r>
      <w:r w:rsidRPr="000B1548">
        <w:rPr>
          <w:rFonts w:ascii="Calibri" w:hAnsi="Calibri" w:cs="Calibri"/>
          <w:color w:val="000000" w:themeColor="text1"/>
          <w:sz w:val="24"/>
          <w:szCs w:val="24"/>
        </w:rPr>
        <w:tab/>
        <w:t>Zamawiający zastrzega sobie prawo do zwiększenia, w ramach prawa opcji,  ilość gazu ziemnego  wysokometanowego określonego w ust. 4 o maksimum 300 996 kWh. Zaistnienie okoliczności skorzystania z prawa opcji, o którym mowa powyżej, spowoduje odpowiednio zwiększenie wynagrodzenia należnego wykonawcy z tytułu niniejszej umowy, wg stawek i opłat jak dla wolumenu podstawowego. Uruchomienie opcji następuje automatycznie, w miarę bieżących potrzeb Zamawiającego – bieżącego zużycia gazu ziemnego  wysokometanowego przekraczającego wolumen podstawowy i nie wymaga oświadczenia Zamawiającego.”</w:t>
      </w:r>
    </w:p>
    <w:p w:rsidR="00986959" w:rsidRDefault="00986959" w:rsidP="000B1548">
      <w:pPr>
        <w:rPr>
          <w:rFonts w:ascii="Calibri" w:hAnsi="Calibri" w:cs="Calibri"/>
          <w:color w:val="000000" w:themeColor="text1"/>
          <w:sz w:val="24"/>
          <w:szCs w:val="24"/>
        </w:rPr>
      </w:pPr>
    </w:p>
    <w:p w:rsidR="000B1548" w:rsidRPr="000B1548" w:rsidRDefault="000B1548" w:rsidP="000B1548">
      <w:pPr>
        <w:rPr>
          <w:rFonts w:ascii="Calibri" w:hAnsi="Calibri" w:cs="Calibri"/>
          <w:color w:val="000000" w:themeColor="text1"/>
          <w:sz w:val="24"/>
          <w:szCs w:val="24"/>
        </w:rPr>
      </w:pPr>
      <w:r w:rsidRPr="000B1548">
        <w:rPr>
          <w:rFonts w:ascii="Calibri" w:hAnsi="Calibri" w:cs="Calibri"/>
          <w:color w:val="000000" w:themeColor="text1"/>
          <w:sz w:val="24"/>
          <w:szCs w:val="24"/>
        </w:rPr>
        <w:t>Możliwość zwiększania dostaw gazu ponad zakres podstawowy Zamawiający p</w:t>
      </w:r>
      <w:r>
        <w:rPr>
          <w:rFonts w:ascii="Calibri" w:hAnsi="Calibri" w:cs="Calibri"/>
          <w:color w:val="000000" w:themeColor="text1"/>
          <w:sz w:val="24"/>
          <w:szCs w:val="24"/>
        </w:rPr>
        <w:t>r</w:t>
      </w:r>
      <w:r w:rsidRPr="000B1548">
        <w:rPr>
          <w:rFonts w:ascii="Calibri" w:hAnsi="Calibri" w:cs="Calibri"/>
          <w:color w:val="000000" w:themeColor="text1"/>
          <w:sz w:val="24"/>
          <w:szCs w:val="24"/>
        </w:rPr>
        <w:t>zewidział w opcji.</w:t>
      </w:r>
    </w:p>
    <w:p w:rsidR="00F83B54" w:rsidRDefault="00F83B54" w:rsidP="00F83B54">
      <w:pPr>
        <w:rPr>
          <w:rFonts w:asciiTheme="minorHAnsi" w:hAnsiTheme="minorHAnsi" w:cstheme="minorHAnsi"/>
        </w:rPr>
      </w:pPr>
    </w:p>
    <w:p w:rsidR="00F83B54" w:rsidRPr="00994470" w:rsidRDefault="00F83B54" w:rsidP="00994470">
      <w:pPr>
        <w:spacing w:line="360" w:lineRule="auto"/>
        <w:rPr>
          <w:rFonts w:asciiTheme="minorHAnsi" w:hAnsiTheme="minorHAnsi" w:cstheme="minorHAnsi"/>
          <w:b/>
          <w:sz w:val="24"/>
          <w:szCs w:val="24"/>
        </w:rPr>
      </w:pPr>
      <w:r w:rsidRPr="00994470">
        <w:rPr>
          <w:rFonts w:asciiTheme="minorHAnsi" w:hAnsiTheme="minorHAnsi" w:cstheme="minorHAnsi"/>
          <w:b/>
          <w:sz w:val="24"/>
          <w:szCs w:val="24"/>
        </w:rPr>
        <w:t>Ad.6</w:t>
      </w:r>
    </w:p>
    <w:p w:rsidR="00F83B54" w:rsidRPr="00F83B54" w:rsidRDefault="00F83B54" w:rsidP="00994470">
      <w:pPr>
        <w:spacing w:line="360" w:lineRule="auto"/>
        <w:rPr>
          <w:rFonts w:asciiTheme="minorHAnsi" w:hAnsiTheme="minorHAnsi" w:cstheme="minorHAnsi"/>
          <w:sz w:val="24"/>
          <w:szCs w:val="24"/>
        </w:rPr>
      </w:pPr>
      <w:r w:rsidRPr="00F83B54">
        <w:rPr>
          <w:rFonts w:asciiTheme="minorHAnsi" w:hAnsiTheme="minorHAnsi" w:cstheme="minorHAnsi"/>
          <w:sz w:val="24"/>
          <w:szCs w:val="24"/>
        </w:rPr>
        <w:t xml:space="preserve">Projektowane Postanowienia Umowy (PPU) – zał. nr 2 do SWZ w par. 7  nie zawierają  ustępu 5.  </w:t>
      </w:r>
    </w:p>
    <w:p w:rsidR="00F83B54" w:rsidRPr="00994470" w:rsidRDefault="00F83B54" w:rsidP="00994470">
      <w:pPr>
        <w:spacing w:line="360" w:lineRule="auto"/>
        <w:rPr>
          <w:rFonts w:ascii="Calibri" w:hAnsi="Calibri" w:cs="Calibri"/>
          <w:b/>
          <w:color w:val="000000" w:themeColor="text1"/>
          <w:sz w:val="24"/>
          <w:szCs w:val="24"/>
        </w:rPr>
      </w:pPr>
      <w:r w:rsidRPr="00994470">
        <w:rPr>
          <w:rFonts w:ascii="Calibri" w:hAnsi="Calibri" w:cs="Calibri"/>
          <w:b/>
          <w:color w:val="000000" w:themeColor="text1"/>
          <w:sz w:val="24"/>
          <w:szCs w:val="24"/>
        </w:rPr>
        <w:t xml:space="preserve">Ad.7 </w:t>
      </w:r>
    </w:p>
    <w:p w:rsidR="00F83B54" w:rsidRPr="00F83B54" w:rsidRDefault="00F83B54" w:rsidP="00994470">
      <w:pPr>
        <w:spacing w:line="360" w:lineRule="auto"/>
        <w:rPr>
          <w:rFonts w:asciiTheme="minorHAnsi" w:hAnsiTheme="minorHAnsi" w:cstheme="minorHAnsi"/>
          <w:color w:val="000000" w:themeColor="text1"/>
          <w:sz w:val="24"/>
          <w:szCs w:val="24"/>
        </w:rPr>
      </w:pPr>
      <w:r w:rsidRPr="00F83B54">
        <w:rPr>
          <w:rFonts w:asciiTheme="minorHAnsi" w:hAnsiTheme="minorHAnsi" w:cstheme="minorHAnsi"/>
          <w:color w:val="000000" w:themeColor="text1"/>
          <w:sz w:val="24"/>
          <w:szCs w:val="24"/>
        </w:rPr>
        <w:t xml:space="preserve">Zamawiający nie wyraża zgody na usunięcie zapisów dotyczących kar umownych, o których mowa w § 8 </w:t>
      </w:r>
      <w:r w:rsidRPr="00F83B54">
        <w:rPr>
          <w:rFonts w:asciiTheme="minorHAnsi" w:hAnsiTheme="minorHAnsi" w:cstheme="minorHAnsi"/>
          <w:sz w:val="24"/>
          <w:szCs w:val="24"/>
        </w:rPr>
        <w:t>Projektowanych Postanowieniach Umowy</w:t>
      </w:r>
      <w:r w:rsidRPr="00F83B54">
        <w:rPr>
          <w:rFonts w:asciiTheme="minorHAnsi" w:hAnsiTheme="minorHAnsi" w:cstheme="minorHAnsi"/>
          <w:color w:val="000000" w:themeColor="text1"/>
          <w:sz w:val="24"/>
          <w:szCs w:val="24"/>
        </w:rPr>
        <w:t xml:space="preserve"> (PPU).</w:t>
      </w:r>
    </w:p>
    <w:p w:rsidR="000B1548" w:rsidRPr="00994470" w:rsidRDefault="00F83B54" w:rsidP="00994470">
      <w:pPr>
        <w:shd w:val="clear" w:color="auto" w:fill="FFFFFF" w:themeFill="background1"/>
        <w:spacing w:line="360" w:lineRule="auto"/>
        <w:rPr>
          <w:rFonts w:ascii="Calibri" w:hAnsi="Calibri" w:cs="Calibri"/>
          <w:b/>
          <w:sz w:val="24"/>
          <w:szCs w:val="24"/>
        </w:rPr>
      </w:pPr>
      <w:r w:rsidRPr="00994470">
        <w:rPr>
          <w:rFonts w:ascii="Calibri" w:hAnsi="Calibri" w:cs="Calibri"/>
          <w:b/>
          <w:sz w:val="24"/>
          <w:szCs w:val="24"/>
        </w:rPr>
        <w:t>Ad.8</w:t>
      </w:r>
    </w:p>
    <w:p w:rsidR="00F83B54" w:rsidRPr="00F83B54" w:rsidRDefault="00F83B54" w:rsidP="00994470">
      <w:pPr>
        <w:spacing w:line="360" w:lineRule="auto"/>
        <w:rPr>
          <w:rFonts w:asciiTheme="minorHAnsi" w:hAnsiTheme="minorHAnsi" w:cstheme="minorHAnsi"/>
          <w:color w:val="000000" w:themeColor="text1"/>
          <w:sz w:val="24"/>
          <w:szCs w:val="24"/>
        </w:rPr>
      </w:pPr>
      <w:r w:rsidRPr="00F83B54">
        <w:rPr>
          <w:rFonts w:asciiTheme="minorHAnsi" w:hAnsiTheme="minorHAnsi" w:cstheme="minorHAnsi"/>
          <w:color w:val="000000" w:themeColor="text1"/>
          <w:sz w:val="24"/>
          <w:szCs w:val="24"/>
        </w:rPr>
        <w:t>Zamawiający zmienia treść Specyfikacji Warunków Zamówienia  tj. w zał. nr 2 Projektowanych Postanowień Umowy (PPU) w następujący sposób:</w:t>
      </w:r>
    </w:p>
    <w:p w:rsidR="00F83B54" w:rsidRPr="00F83B54" w:rsidRDefault="00F83B54" w:rsidP="00994470">
      <w:pPr>
        <w:spacing w:line="360" w:lineRule="auto"/>
        <w:rPr>
          <w:rFonts w:asciiTheme="minorHAnsi" w:hAnsiTheme="minorHAnsi" w:cstheme="minorHAnsi"/>
          <w:color w:val="000000" w:themeColor="text1"/>
          <w:sz w:val="24"/>
          <w:szCs w:val="24"/>
        </w:rPr>
      </w:pPr>
      <w:r w:rsidRPr="00F83B54">
        <w:rPr>
          <w:rFonts w:asciiTheme="minorHAnsi" w:hAnsiTheme="minorHAnsi" w:cstheme="minorHAnsi"/>
          <w:color w:val="000000" w:themeColor="text1"/>
          <w:sz w:val="24"/>
          <w:szCs w:val="24"/>
        </w:rPr>
        <w:t xml:space="preserve">- </w:t>
      </w:r>
      <w:r w:rsidRPr="00A148BC">
        <w:rPr>
          <w:rFonts w:asciiTheme="minorHAnsi" w:hAnsiTheme="minorHAnsi" w:cstheme="minorHAnsi"/>
          <w:b/>
          <w:color w:val="000000" w:themeColor="text1"/>
          <w:sz w:val="24"/>
          <w:szCs w:val="24"/>
        </w:rPr>
        <w:t xml:space="preserve">ust.1 w § 8 </w:t>
      </w:r>
      <w:r w:rsidR="00A65B8F">
        <w:rPr>
          <w:rFonts w:asciiTheme="minorHAnsi" w:hAnsiTheme="minorHAnsi" w:cstheme="minorHAnsi"/>
          <w:b/>
          <w:color w:val="000000" w:themeColor="text1"/>
          <w:sz w:val="24"/>
          <w:szCs w:val="24"/>
        </w:rPr>
        <w:t>otrzymuje</w:t>
      </w:r>
      <w:r w:rsidRPr="00A148BC">
        <w:rPr>
          <w:rFonts w:asciiTheme="minorHAnsi" w:hAnsiTheme="minorHAnsi" w:cstheme="minorHAnsi"/>
          <w:b/>
          <w:color w:val="000000" w:themeColor="text1"/>
          <w:sz w:val="24"/>
          <w:szCs w:val="24"/>
        </w:rPr>
        <w:t xml:space="preserve"> brzmienie</w:t>
      </w:r>
      <w:r w:rsidRPr="00F83B54">
        <w:rPr>
          <w:rFonts w:asciiTheme="minorHAnsi" w:hAnsiTheme="minorHAnsi" w:cstheme="minorHAnsi"/>
          <w:color w:val="000000" w:themeColor="text1"/>
          <w:sz w:val="24"/>
          <w:szCs w:val="24"/>
        </w:rPr>
        <w:t>:</w:t>
      </w:r>
    </w:p>
    <w:p w:rsidR="00F83B54" w:rsidRPr="00F83B54" w:rsidRDefault="00F83B54" w:rsidP="00994470">
      <w:pPr>
        <w:pBdr>
          <w:top w:val="nil"/>
          <w:left w:val="nil"/>
          <w:bottom w:val="nil"/>
          <w:right w:val="nil"/>
          <w:between w:val="nil"/>
          <w:bar w:val="nil"/>
        </w:pBdr>
        <w:spacing w:line="360" w:lineRule="auto"/>
        <w:rPr>
          <w:rFonts w:asciiTheme="minorHAnsi" w:hAnsiTheme="minorHAnsi" w:cstheme="minorHAnsi"/>
          <w:sz w:val="24"/>
          <w:szCs w:val="24"/>
        </w:rPr>
      </w:pPr>
      <w:r w:rsidRPr="00F83B54">
        <w:rPr>
          <w:rFonts w:asciiTheme="minorHAnsi" w:hAnsiTheme="minorHAnsi" w:cstheme="minorHAnsi"/>
          <w:kern w:val="1"/>
          <w:sz w:val="24"/>
          <w:szCs w:val="24"/>
        </w:rPr>
        <w:t xml:space="preserve">„Wykonawca zapłaci Zamawiającemu karę umowną za odstąpienie od Umowy przez Zamawiającego z przyczyn, za które odpowiedzialność ponosi Wykonawca, w wysokości </w:t>
      </w:r>
      <w:r w:rsidRPr="00F83B54">
        <w:rPr>
          <w:rFonts w:asciiTheme="minorHAnsi" w:hAnsiTheme="minorHAnsi" w:cstheme="minorHAnsi"/>
          <w:b/>
          <w:kern w:val="1"/>
          <w:sz w:val="24"/>
          <w:szCs w:val="24"/>
        </w:rPr>
        <w:t>5%</w:t>
      </w:r>
      <w:r w:rsidRPr="00F83B54">
        <w:rPr>
          <w:rFonts w:asciiTheme="minorHAnsi" w:hAnsiTheme="minorHAnsi" w:cstheme="minorHAnsi"/>
          <w:kern w:val="1"/>
          <w:sz w:val="24"/>
          <w:szCs w:val="24"/>
        </w:rPr>
        <w:t xml:space="preserve"> wynagrodzenia umownego brutto za wykonanie przedmiotu Umowy, określonego w § 5 ust. 4 Umowy.”</w:t>
      </w:r>
    </w:p>
    <w:p w:rsidR="00F83B54" w:rsidRPr="00F83B54" w:rsidRDefault="00F83B54" w:rsidP="00994470">
      <w:pPr>
        <w:spacing w:line="360" w:lineRule="auto"/>
        <w:rPr>
          <w:rFonts w:asciiTheme="minorHAnsi" w:hAnsiTheme="minorHAnsi" w:cstheme="minorHAnsi"/>
          <w:color w:val="000000" w:themeColor="text1"/>
          <w:sz w:val="24"/>
          <w:szCs w:val="24"/>
        </w:rPr>
      </w:pPr>
      <w:r w:rsidRPr="00F83B54">
        <w:rPr>
          <w:rFonts w:asciiTheme="minorHAnsi" w:hAnsiTheme="minorHAnsi" w:cstheme="minorHAnsi"/>
          <w:color w:val="000000" w:themeColor="text1"/>
          <w:sz w:val="24"/>
          <w:szCs w:val="24"/>
        </w:rPr>
        <w:t xml:space="preserve">- </w:t>
      </w:r>
      <w:r w:rsidR="00A65B8F">
        <w:rPr>
          <w:rFonts w:asciiTheme="minorHAnsi" w:hAnsiTheme="minorHAnsi" w:cstheme="minorHAnsi"/>
          <w:b/>
          <w:color w:val="000000" w:themeColor="text1"/>
          <w:sz w:val="24"/>
          <w:szCs w:val="24"/>
        </w:rPr>
        <w:t>ust.4 w § 8 otrzymuje</w:t>
      </w:r>
      <w:r w:rsidRPr="00A148BC">
        <w:rPr>
          <w:rFonts w:asciiTheme="minorHAnsi" w:hAnsiTheme="minorHAnsi" w:cstheme="minorHAnsi"/>
          <w:b/>
          <w:color w:val="000000" w:themeColor="text1"/>
          <w:sz w:val="24"/>
          <w:szCs w:val="24"/>
        </w:rPr>
        <w:t xml:space="preserve"> brzmienie</w:t>
      </w:r>
      <w:r w:rsidRPr="00F83B54">
        <w:rPr>
          <w:rFonts w:asciiTheme="minorHAnsi" w:hAnsiTheme="minorHAnsi" w:cstheme="minorHAnsi"/>
          <w:color w:val="000000" w:themeColor="text1"/>
          <w:sz w:val="24"/>
          <w:szCs w:val="24"/>
        </w:rPr>
        <w:t>:</w:t>
      </w:r>
    </w:p>
    <w:p w:rsidR="00F83B54" w:rsidRPr="00836829" w:rsidRDefault="00F83B54" w:rsidP="00994470">
      <w:pPr>
        <w:pBdr>
          <w:top w:val="nil"/>
          <w:left w:val="nil"/>
          <w:bottom w:val="nil"/>
          <w:right w:val="nil"/>
          <w:between w:val="nil"/>
          <w:bar w:val="nil"/>
        </w:pBdr>
        <w:spacing w:line="360" w:lineRule="auto"/>
        <w:rPr>
          <w:rFonts w:asciiTheme="minorHAnsi" w:hAnsiTheme="minorHAnsi" w:cstheme="minorHAnsi"/>
          <w:sz w:val="24"/>
          <w:szCs w:val="24"/>
        </w:rPr>
      </w:pPr>
      <w:r w:rsidRPr="00F83B54">
        <w:rPr>
          <w:rFonts w:asciiTheme="minorHAnsi" w:hAnsiTheme="minorHAnsi" w:cstheme="minorHAnsi"/>
          <w:sz w:val="24"/>
          <w:szCs w:val="24"/>
        </w:rPr>
        <w:t xml:space="preserve">„Łączna wysokość kar umownych naliczona przez Strony umowy z tytułów wskazanych w niniejszej umowie nie może przekroczyć </w:t>
      </w:r>
      <w:r w:rsidRPr="00F83B54">
        <w:rPr>
          <w:rFonts w:asciiTheme="minorHAnsi" w:hAnsiTheme="minorHAnsi" w:cstheme="minorHAnsi"/>
          <w:b/>
          <w:sz w:val="24"/>
          <w:szCs w:val="24"/>
        </w:rPr>
        <w:t>10%</w:t>
      </w:r>
      <w:r w:rsidRPr="00F83B54">
        <w:rPr>
          <w:rFonts w:asciiTheme="minorHAnsi" w:hAnsiTheme="minorHAnsi" w:cstheme="minorHAnsi"/>
          <w:sz w:val="24"/>
          <w:szCs w:val="24"/>
        </w:rPr>
        <w:t xml:space="preserve"> kwoty maksymalnego wynagrodzenia brutto</w:t>
      </w:r>
      <w:r w:rsidRPr="00836829">
        <w:rPr>
          <w:rFonts w:asciiTheme="minorHAnsi" w:hAnsiTheme="minorHAnsi" w:cstheme="minorHAnsi"/>
          <w:sz w:val="24"/>
          <w:szCs w:val="24"/>
        </w:rPr>
        <w:t xml:space="preserve"> Wykonawcy, o którym mowa w § 5 ust. 4.”</w:t>
      </w:r>
    </w:p>
    <w:p w:rsidR="00F83B54" w:rsidRPr="00994470" w:rsidRDefault="00F83B54" w:rsidP="00F83B54">
      <w:pPr>
        <w:rPr>
          <w:rFonts w:asciiTheme="minorHAnsi" w:hAnsiTheme="minorHAnsi" w:cstheme="minorHAnsi"/>
          <w:b/>
          <w:color w:val="000000" w:themeColor="text1"/>
          <w:sz w:val="24"/>
          <w:szCs w:val="24"/>
        </w:rPr>
      </w:pPr>
      <w:r w:rsidRPr="00994470">
        <w:rPr>
          <w:rFonts w:asciiTheme="minorHAnsi" w:hAnsiTheme="minorHAnsi" w:cstheme="minorHAnsi"/>
          <w:b/>
          <w:color w:val="000000" w:themeColor="text1"/>
          <w:sz w:val="24"/>
          <w:szCs w:val="24"/>
        </w:rPr>
        <w:t xml:space="preserve">Ad.9 </w:t>
      </w:r>
    </w:p>
    <w:p w:rsidR="00F83B54" w:rsidRPr="00F83B54" w:rsidRDefault="00F83B54" w:rsidP="00F83B54">
      <w:pPr>
        <w:rPr>
          <w:rFonts w:asciiTheme="minorHAnsi" w:hAnsiTheme="minorHAnsi" w:cstheme="minorHAnsi"/>
          <w:color w:val="000000" w:themeColor="text1"/>
        </w:rPr>
      </w:pPr>
    </w:p>
    <w:p w:rsidR="00F83B54" w:rsidRPr="00F83B54" w:rsidRDefault="00F83B54" w:rsidP="00994470">
      <w:pPr>
        <w:spacing w:line="360" w:lineRule="auto"/>
        <w:rPr>
          <w:rFonts w:asciiTheme="minorHAnsi" w:hAnsiTheme="minorHAnsi" w:cstheme="minorHAnsi"/>
          <w:sz w:val="24"/>
          <w:szCs w:val="24"/>
        </w:rPr>
      </w:pPr>
      <w:r w:rsidRPr="00F83B54">
        <w:rPr>
          <w:rFonts w:asciiTheme="minorHAnsi" w:hAnsiTheme="minorHAnsi" w:cstheme="minorHAnsi"/>
          <w:sz w:val="24"/>
          <w:szCs w:val="24"/>
        </w:rPr>
        <w:t>Projektowane Postanowienia Umowy (PPU) – zał. nr 2 do SWZ w par. 7  nie zawierają  ustępu 5.</w:t>
      </w:r>
    </w:p>
    <w:p w:rsidR="00F83B54" w:rsidRPr="00F83B54" w:rsidRDefault="00F83B54" w:rsidP="00994470">
      <w:pPr>
        <w:spacing w:line="360" w:lineRule="auto"/>
        <w:rPr>
          <w:rFonts w:asciiTheme="minorHAnsi" w:hAnsiTheme="minorHAnsi" w:cstheme="minorHAnsi"/>
          <w:color w:val="FF0000"/>
          <w:sz w:val="24"/>
          <w:szCs w:val="24"/>
        </w:rPr>
      </w:pPr>
      <w:r w:rsidRPr="00F83B54">
        <w:rPr>
          <w:rFonts w:asciiTheme="minorHAnsi" w:hAnsiTheme="minorHAnsi" w:cstheme="minorHAnsi"/>
          <w:sz w:val="24"/>
          <w:szCs w:val="24"/>
        </w:rPr>
        <w:t xml:space="preserve">Zapisy o waloryzacji zostały zawarte w Projektowanych Postanowieniach Umowy (PPU) w </w:t>
      </w:r>
      <w:r w:rsidRPr="00F83B54">
        <w:rPr>
          <w:rFonts w:asciiTheme="minorHAnsi" w:hAnsiTheme="minorHAnsi" w:cstheme="minorHAnsi"/>
          <w:color w:val="000000" w:themeColor="text1"/>
          <w:sz w:val="24"/>
          <w:szCs w:val="24"/>
        </w:rPr>
        <w:t>§</w:t>
      </w:r>
      <w:r w:rsidRPr="00F83B54">
        <w:rPr>
          <w:rFonts w:asciiTheme="minorHAnsi" w:hAnsiTheme="minorHAnsi" w:cstheme="minorHAnsi"/>
          <w:sz w:val="24"/>
          <w:szCs w:val="24"/>
        </w:rPr>
        <w:t xml:space="preserve"> 9 </w:t>
      </w:r>
      <w:r w:rsidR="00994470">
        <w:rPr>
          <w:rFonts w:asciiTheme="minorHAnsi" w:hAnsiTheme="minorHAnsi" w:cstheme="minorHAnsi"/>
          <w:sz w:val="24"/>
          <w:szCs w:val="24"/>
        </w:rPr>
        <w:t xml:space="preserve">      </w:t>
      </w:r>
      <w:r w:rsidRPr="00F83B54">
        <w:rPr>
          <w:rFonts w:asciiTheme="minorHAnsi" w:hAnsiTheme="minorHAnsi" w:cstheme="minorHAnsi"/>
          <w:sz w:val="24"/>
          <w:szCs w:val="24"/>
        </w:rPr>
        <w:t xml:space="preserve">ust. 5 </w:t>
      </w:r>
      <w:r w:rsidRPr="00F83B54">
        <w:rPr>
          <w:rFonts w:asciiTheme="minorHAnsi" w:hAnsiTheme="minorHAnsi" w:cstheme="minorHAnsi"/>
          <w:color w:val="FF0000"/>
          <w:sz w:val="24"/>
          <w:szCs w:val="24"/>
        </w:rPr>
        <w:t xml:space="preserve">  </w:t>
      </w:r>
      <w:r w:rsidRPr="00F83B54">
        <w:rPr>
          <w:rFonts w:asciiTheme="minorHAnsi" w:hAnsiTheme="minorHAnsi" w:cstheme="minorHAnsi"/>
          <w:color w:val="000000" w:themeColor="text1"/>
          <w:sz w:val="24"/>
          <w:szCs w:val="24"/>
        </w:rPr>
        <w:t>Zamawiający nie może usunąć tego zapisu z uwagi na naruszenie art. 439 ustawy Prawo zamówień publicznych oraz art. 44 ustawy z dnia 7 października 2022 r. o zmianie niektórych ustaw w celu uproszczenia procedur administracyjnych dla obywateli i przedsiębiorców.</w:t>
      </w:r>
    </w:p>
    <w:p w:rsidR="00F83B54" w:rsidRPr="00994470" w:rsidRDefault="00F83B54" w:rsidP="002E5DF3">
      <w:pPr>
        <w:shd w:val="clear" w:color="auto" w:fill="FFFFFF" w:themeFill="background1"/>
        <w:spacing w:line="276" w:lineRule="auto"/>
        <w:rPr>
          <w:rFonts w:asciiTheme="minorHAnsi" w:hAnsiTheme="minorHAnsi" w:cstheme="minorHAnsi"/>
          <w:b/>
          <w:sz w:val="24"/>
          <w:szCs w:val="24"/>
        </w:rPr>
      </w:pPr>
      <w:r w:rsidRPr="00994470">
        <w:rPr>
          <w:rFonts w:asciiTheme="minorHAnsi" w:hAnsiTheme="minorHAnsi" w:cstheme="minorHAnsi"/>
          <w:b/>
          <w:sz w:val="24"/>
          <w:szCs w:val="24"/>
        </w:rPr>
        <w:t>Ad.10</w:t>
      </w:r>
    </w:p>
    <w:p w:rsidR="00F83B54" w:rsidRDefault="00F83B54" w:rsidP="00994470">
      <w:pPr>
        <w:spacing w:line="360" w:lineRule="auto"/>
        <w:rPr>
          <w:rFonts w:asciiTheme="minorHAnsi" w:hAnsiTheme="minorHAnsi" w:cstheme="minorHAnsi"/>
          <w:color w:val="000000" w:themeColor="text1"/>
          <w:sz w:val="24"/>
          <w:szCs w:val="24"/>
        </w:rPr>
      </w:pPr>
      <w:r w:rsidRPr="00F83B54">
        <w:rPr>
          <w:rFonts w:asciiTheme="minorHAnsi" w:hAnsiTheme="minorHAnsi" w:cstheme="minorHAnsi"/>
          <w:color w:val="000000" w:themeColor="text1"/>
          <w:sz w:val="24"/>
          <w:szCs w:val="24"/>
        </w:rPr>
        <w:t>Zamawiający nie wyraża zgody na zawarcie umowy w formie elektronicznej z zastosowaniem kwalifikowanego podpisu elektronicznego.</w:t>
      </w:r>
    </w:p>
    <w:p w:rsidR="00F83B54" w:rsidRPr="00994470" w:rsidRDefault="00F83B54" w:rsidP="00994470">
      <w:pPr>
        <w:spacing w:line="360" w:lineRule="auto"/>
        <w:rPr>
          <w:rFonts w:asciiTheme="minorHAnsi" w:hAnsiTheme="minorHAnsi" w:cstheme="minorHAnsi"/>
          <w:b/>
          <w:color w:val="000000" w:themeColor="text1"/>
          <w:sz w:val="24"/>
          <w:szCs w:val="24"/>
        </w:rPr>
      </w:pPr>
      <w:r w:rsidRPr="00994470">
        <w:rPr>
          <w:rFonts w:asciiTheme="minorHAnsi" w:hAnsiTheme="minorHAnsi" w:cstheme="minorHAnsi"/>
          <w:b/>
          <w:color w:val="000000" w:themeColor="text1"/>
          <w:sz w:val="24"/>
          <w:szCs w:val="24"/>
        </w:rPr>
        <w:t>Ad.11</w:t>
      </w:r>
    </w:p>
    <w:p w:rsidR="00F83B54" w:rsidRPr="00F83B54" w:rsidRDefault="00F83B54" w:rsidP="00994470">
      <w:pPr>
        <w:spacing w:line="360" w:lineRule="auto"/>
        <w:rPr>
          <w:rFonts w:asciiTheme="minorHAnsi" w:hAnsiTheme="minorHAnsi" w:cstheme="minorHAnsi"/>
          <w:color w:val="000000" w:themeColor="text1"/>
          <w:sz w:val="24"/>
          <w:szCs w:val="24"/>
        </w:rPr>
      </w:pPr>
      <w:r w:rsidRPr="00F83B54">
        <w:rPr>
          <w:rFonts w:asciiTheme="minorHAnsi" w:hAnsiTheme="minorHAnsi" w:cstheme="minorHAnsi"/>
          <w:color w:val="000000" w:themeColor="text1"/>
          <w:sz w:val="24"/>
          <w:szCs w:val="24"/>
        </w:rPr>
        <w:t xml:space="preserve">Zamawiający informuje, </w:t>
      </w:r>
      <w:r w:rsidR="00A148BC">
        <w:rPr>
          <w:rFonts w:asciiTheme="minorHAnsi" w:hAnsiTheme="minorHAnsi" w:cstheme="minorHAnsi"/>
          <w:color w:val="000000" w:themeColor="text1"/>
          <w:sz w:val="24"/>
          <w:szCs w:val="24"/>
        </w:rPr>
        <w:t>ż</w:t>
      </w:r>
      <w:r w:rsidRPr="00F83B54">
        <w:rPr>
          <w:rFonts w:asciiTheme="minorHAnsi" w:hAnsiTheme="minorHAnsi" w:cstheme="minorHAnsi"/>
          <w:color w:val="000000" w:themeColor="text1"/>
          <w:sz w:val="24"/>
          <w:szCs w:val="24"/>
        </w:rPr>
        <w:t>e posiada jedną umowę kompleksową zawartą na czas oznaczony do dnia 31.12.2022 r.</w:t>
      </w:r>
    </w:p>
    <w:p w:rsidR="00107097" w:rsidRDefault="00107097" w:rsidP="00994470">
      <w:pPr>
        <w:shd w:val="clear" w:color="auto" w:fill="FFFFFF" w:themeFill="background1"/>
        <w:spacing w:line="360" w:lineRule="auto"/>
        <w:rPr>
          <w:rFonts w:asciiTheme="minorHAnsi" w:hAnsiTheme="minorHAnsi" w:cstheme="minorHAnsi"/>
          <w:b/>
          <w:sz w:val="24"/>
          <w:szCs w:val="24"/>
        </w:rPr>
      </w:pPr>
    </w:p>
    <w:p w:rsidR="00F83B54" w:rsidRPr="00994470" w:rsidRDefault="00F83B54" w:rsidP="00994470">
      <w:pPr>
        <w:shd w:val="clear" w:color="auto" w:fill="FFFFFF" w:themeFill="background1"/>
        <w:spacing w:line="360" w:lineRule="auto"/>
        <w:rPr>
          <w:rFonts w:asciiTheme="minorHAnsi" w:hAnsiTheme="minorHAnsi" w:cstheme="minorHAnsi"/>
          <w:b/>
          <w:sz w:val="24"/>
          <w:szCs w:val="24"/>
        </w:rPr>
      </w:pPr>
      <w:r w:rsidRPr="00994470">
        <w:rPr>
          <w:rFonts w:asciiTheme="minorHAnsi" w:hAnsiTheme="minorHAnsi" w:cstheme="minorHAnsi"/>
          <w:b/>
          <w:sz w:val="24"/>
          <w:szCs w:val="24"/>
        </w:rPr>
        <w:t>Ad.12</w:t>
      </w:r>
    </w:p>
    <w:p w:rsidR="00F83B54" w:rsidRDefault="00F83B54" w:rsidP="00994470">
      <w:pPr>
        <w:shd w:val="clear" w:color="auto" w:fill="FFFFFF" w:themeFill="background1"/>
        <w:spacing w:line="360" w:lineRule="auto"/>
        <w:rPr>
          <w:rFonts w:asciiTheme="minorHAnsi" w:hAnsiTheme="minorHAnsi" w:cstheme="minorHAnsi"/>
          <w:sz w:val="24"/>
          <w:szCs w:val="24"/>
        </w:rPr>
      </w:pPr>
      <w:r w:rsidRPr="00836829">
        <w:rPr>
          <w:rFonts w:asciiTheme="minorHAnsi" w:hAnsiTheme="minorHAnsi" w:cstheme="minorHAnsi"/>
          <w:color w:val="000000" w:themeColor="text1"/>
          <w:sz w:val="24"/>
          <w:szCs w:val="24"/>
        </w:rPr>
        <w:t>Zamawiający, poza umową kompleksową, nie ma zawartych innych umów/aneksów w ramach akcji promocyjnych/lojalnościowych</w:t>
      </w:r>
      <w:r w:rsidR="00A148BC">
        <w:rPr>
          <w:rFonts w:asciiTheme="minorHAnsi" w:hAnsiTheme="minorHAnsi" w:cstheme="minorHAnsi"/>
          <w:color w:val="000000" w:themeColor="text1"/>
          <w:sz w:val="24"/>
          <w:szCs w:val="24"/>
        </w:rPr>
        <w:t>.</w:t>
      </w:r>
    </w:p>
    <w:p w:rsidR="00F83B54" w:rsidRPr="00994470" w:rsidRDefault="00F83B54" w:rsidP="00994470">
      <w:pPr>
        <w:shd w:val="clear" w:color="auto" w:fill="FFFFFF" w:themeFill="background1"/>
        <w:spacing w:line="360" w:lineRule="auto"/>
        <w:rPr>
          <w:rFonts w:asciiTheme="minorHAnsi" w:hAnsiTheme="minorHAnsi" w:cstheme="minorHAnsi"/>
          <w:b/>
          <w:sz w:val="24"/>
          <w:szCs w:val="24"/>
        </w:rPr>
      </w:pPr>
      <w:r w:rsidRPr="00994470">
        <w:rPr>
          <w:rFonts w:asciiTheme="minorHAnsi" w:hAnsiTheme="minorHAnsi" w:cstheme="minorHAnsi"/>
          <w:b/>
          <w:sz w:val="24"/>
          <w:szCs w:val="24"/>
        </w:rPr>
        <w:t xml:space="preserve">Ad. 13 </w:t>
      </w:r>
    </w:p>
    <w:p w:rsidR="00F83B54" w:rsidRPr="00836829" w:rsidRDefault="00F83B54" w:rsidP="00994470">
      <w:pPr>
        <w:spacing w:line="360" w:lineRule="auto"/>
        <w:rPr>
          <w:rFonts w:asciiTheme="minorHAnsi" w:hAnsiTheme="minorHAnsi" w:cstheme="minorHAnsi"/>
          <w:color w:val="000000" w:themeColor="text1"/>
          <w:sz w:val="24"/>
          <w:szCs w:val="24"/>
        </w:rPr>
      </w:pPr>
      <w:r w:rsidRPr="00836829">
        <w:rPr>
          <w:rFonts w:asciiTheme="minorHAnsi" w:hAnsiTheme="minorHAnsi" w:cstheme="minorHAnsi"/>
          <w:color w:val="000000" w:themeColor="text1"/>
          <w:sz w:val="24"/>
          <w:szCs w:val="24"/>
        </w:rPr>
        <w:t xml:space="preserve">Wykonawca nie może w ofercie zastosować stawki VAT obowiązującej w roku 2022, ponieważ umowa na dostawę paliwa gazowego obowiązywać będzie od dnia 01.01.2023 roku. </w:t>
      </w:r>
    </w:p>
    <w:p w:rsidR="00F83B54" w:rsidRPr="00836829" w:rsidRDefault="00F83B54" w:rsidP="00994470">
      <w:pPr>
        <w:spacing w:line="360" w:lineRule="auto"/>
        <w:rPr>
          <w:rFonts w:asciiTheme="minorHAnsi" w:hAnsiTheme="minorHAnsi" w:cstheme="minorHAnsi"/>
          <w:color w:val="000000" w:themeColor="text1"/>
        </w:rPr>
      </w:pPr>
      <w:r w:rsidRPr="00901C11">
        <w:rPr>
          <w:rFonts w:asciiTheme="minorHAnsi" w:hAnsiTheme="minorHAnsi" w:cstheme="minorHAnsi"/>
          <w:sz w:val="24"/>
          <w:szCs w:val="24"/>
        </w:rPr>
        <w:t xml:space="preserve">Zamawiający przewidział w §5 ust. 19 pkt 3) Projektowanych Postanowień Umowy (PPU) możliwość zmiany wynagrodzenia z tytułu zmiany stawki VAT w okresie </w:t>
      </w:r>
      <w:r w:rsidRPr="00836829">
        <w:rPr>
          <w:rFonts w:asciiTheme="minorHAnsi" w:hAnsiTheme="minorHAnsi" w:cstheme="minorHAnsi"/>
          <w:color w:val="000000" w:themeColor="text1"/>
          <w:sz w:val="24"/>
          <w:szCs w:val="24"/>
        </w:rPr>
        <w:t>obowiązywania umowy</w:t>
      </w:r>
      <w:r w:rsidRPr="00836829">
        <w:rPr>
          <w:rFonts w:asciiTheme="minorHAnsi" w:hAnsiTheme="minorHAnsi" w:cstheme="minorHAnsi"/>
          <w:color w:val="000000" w:themeColor="text1"/>
        </w:rPr>
        <w:t xml:space="preserve">. </w:t>
      </w:r>
    </w:p>
    <w:p w:rsidR="00F83B54" w:rsidRPr="002302FD" w:rsidRDefault="00F83B54" w:rsidP="00994470">
      <w:pPr>
        <w:spacing w:line="360" w:lineRule="auto"/>
        <w:jc w:val="both"/>
        <w:rPr>
          <w:rFonts w:asciiTheme="minorHAnsi" w:hAnsiTheme="minorHAnsi" w:cstheme="minorHAnsi"/>
          <w:sz w:val="24"/>
          <w:szCs w:val="24"/>
        </w:rPr>
      </w:pPr>
      <w:r w:rsidRPr="002302FD">
        <w:rPr>
          <w:rFonts w:asciiTheme="minorHAnsi" w:hAnsiTheme="minorHAnsi" w:cstheme="minorHAnsi"/>
          <w:sz w:val="24"/>
          <w:szCs w:val="24"/>
        </w:rPr>
        <w:t xml:space="preserve">W XVI Specyfikacji Warunków Zamówienia  Zamawiający określił Sposób obliczenia ceny oraz  uwzględnił  stawkę podatku od towarów i usług (VAT) w wysokości 23 % </w:t>
      </w:r>
    </w:p>
    <w:p w:rsidR="00F83B54" w:rsidRPr="002302FD" w:rsidRDefault="00F83B54" w:rsidP="00F83B54">
      <w:pPr>
        <w:pStyle w:val="Tekstpodstawowy"/>
        <w:tabs>
          <w:tab w:val="left" w:pos="426"/>
        </w:tabs>
        <w:suppressAutoHyphens/>
        <w:rPr>
          <w:rFonts w:ascii="Calibri" w:hAnsi="Calibri" w:cs="Calibri"/>
          <w:b/>
          <w:szCs w:val="24"/>
        </w:rPr>
      </w:pPr>
      <w:r>
        <w:rPr>
          <w:rFonts w:ascii="Calibri" w:hAnsi="Calibri" w:cs="Calibri"/>
          <w:b/>
          <w:szCs w:val="24"/>
        </w:rPr>
        <w:tab/>
      </w:r>
      <w:r w:rsidRPr="002302FD">
        <w:rPr>
          <w:rFonts w:ascii="Calibri" w:hAnsi="Calibri" w:cs="Calibri"/>
          <w:b/>
          <w:szCs w:val="24"/>
        </w:rPr>
        <w:t xml:space="preserve">(…) </w:t>
      </w:r>
    </w:p>
    <w:p w:rsidR="00F83B54" w:rsidRPr="002302FD" w:rsidRDefault="00F83B54" w:rsidP="00F83B54">
      <w:pPr>
        <w:pStyle w:val="Tekstpodstawowy"/>
        <w:tabs>
          <w:tab w:val="left" w:pos="426"/>
        </w:tabs>
        <w:suppressAutoHyphens/>
        <w:rPr>
          <w:rFonts w:ascii="Calibri" w:hAnsi="Calibri" w:cs="Calibri"/>
          <w:b/>
          <w:i/>
          <w:szCs w:val="24"/>
        </w:rPr>
      </w:pPr>
      <w:r>
        <w:rPr>
          <w:rFonts w:ascii="Calibri" w:hAnsi="Calibri" w:cs="Calibri"/>
          <w:b/>
          <w:szCs w:val="24"/>
        </w:rPr>
        <w:tab/>
      </w:r>
      <w:r w:rsidRPr="002302FD">
        <w:rPr>
          <w:rFonts w:ascii="Calibri" w:hAnsi="Calibri" w:cs="Calibri"/>
          <w:b/>
          <w:i/>
          <w:szCs w:val="24"/>
        </w:rPr>
        <w:t xml:space="preserve"> </w:t>
      </w:r>
    </w:p>
    <w:p w:rsidR="00F83B54" w:rsidRPr="00F83B54" w:rsidRDefault="00F728C2" w:rsidP="00994470">
      <w:pPr>
        <w:spacing w:line="360" w:lineRule="auto"/>
        <w:ind w:left="708"/>
        <w:rPr>
          <w:rFonts w:ascii="Calibri" w:hAnsi="Calibri" w:cs="Calibri"/>
          <w:sz w:val="24"/>
          <w:szCs w:val="24"/>
        </w:rPr>
      </w:pPr>
      <w:r>
        <w:rPr>
          <w:rFonts w:ascii="Calibri" w:hAnsi="Calibri" w:cs="Calibri"/>
          <w:sz w:val="24"/>
          <w:szCs w:val="24"/>
        </w:rPr>
        <w:t>„</w:t>
      </w:r>
      <w:r w:rsidR="00F83B54" w:rsidRPr="00F83B54">
        <w:rPr>
          <w:rFonts w:ascii="Calibri" w:hAnsi="Calibri" w:cs="Calibri"/>
          <w:sz w:val="24"/>
          <w:szCs w:val="24"/>
        </w:rPr>
        <w:t>Wykonawca podaje cenę na Formularzu Ofertowym, stanowiącym Załącznik nr 3 do SWZ.</w:t>
      </w:r>
    </w:p>
    <w:p w:rsidR="00F83B54" w:rsidRPr="00F83B54" w:rsidRDefault="00F83B54" w:rsidP="00994470">
      <w:pPr>
        <w:spacing w:line="360" w:lineRule="auto"/>
        <w:ind w:left="708"/>
        <w:rPr>
          <w:rFonts w:ascii="Calibri" w:hAnsi="Calibri" w:cs="Calibri"/>
          <w:sz w:val="24"/>
          <w:szCs w:val="24"/>
        </w:rPr>
      </w:pPr>
      <w:r w:rsidRPr="00F83B54">
        <w:rPr>
          <w:rFonts w:ascii="Calibri" w:hAnsi="Calibri" w:cs="Calibri"/>
          <w:sz w:val="24"/>
          <w:szCs w:val="24"/>
        </w:rPr>
        <w:t>Przez cenę zgodnie z art. 7 pkt 1) Pzp – należy rozumieć cenę w rozumieniu art. 3 ust. 1 pkt 1 i ust. 2 ustawy z dnia 9 maja 2014 r. o informowaniu o cenach towarów i usług, nawet jeżeli jest płacona na rzecz osoby niebędącej przedsiębiorcą;</w:t>
      </w:r>
    </w:p>
    <w:p w:rsidR="00F83B54" w:rsidRPr="00F83B54" w:rsidRDefault="00F83B54" w:rsidP="00994470">
      <w:pPr>
        <w:spacing w:line="360" w:lineRule="auto"/>
        <w:ind w:left="708"/>
        <w:rPr>
          <w:rFonts w:ascii="Calibri" w:hAnsi="Calibri" w:cs="Calibri"/>
          <w:b/>
          <w:sz w:val="24"/>
          <w:szCs w:val="24"/>
        </w:rPr>
      </w:pPr>
      <w:r w:rsidRPr="00F83B54">
        <w:rPr>
          <w:rFonts w:ascii="Calibri" w:hAnsi="Calibri" w:cs="Calibri"/>
          <w:sz w:val="24"/>
          <w:szCs w:val="24"/>
        </w:rPr>
        <w:t xml:space="preserve">Aby obliczyć cenę oferty należy wypełnić tabele, zawarte w </w:t>
      </w:r>
      <w:r w:rsidRPr="00F83B54">
        <w:rPr>
          <w:rFonts w:ascii="Calibri" w:hAnsi="Calibri" w:cs="Calibri"/>
          <w:b/>
          <w:sz w:val="24"/>
          <w:szCs w:val="24"/>
        </w:rPr>
        <w:t>Załączniku nr 1 do Formularza oferty.</w:t>
      </w:r>
      <w:r w:rsidRPr="00F83B54">
        <w:rPr>
          <w:rFonts w:ascii="Calibri" w:hAnsi="Calibri" w:cs="Calibri"/>
          <w:sz w:val="24"/>
          <w:szCs w:val="24"/>
        </w:rPr>
        <w:t xml:space="preserve"> Kwotę z pozycji </w:t>
      </w:r>
      <w:r w:rsidRPr="00F83B54">
        <w:rPr>
          <w:rFonts w:ascii="Calibri" w:hAnsi="Calibri" w:cs="Calibri"/>
          <w:b/>
          <w:sz w:val="24"/>
          <w:szCs w:val="24"/>
        </w:rPr>
        <w:t>CENA OFERTY: wolumen podstawowy + opcja</w:t>
      </w:r>
      <w:r w:rsidRPr="00F83B54">
        <w:rPr>
          <w:rFonts w:ascii="Calibri" w:hAnsi="Calibri" w:cs="Calibri"/>
          <w:sz w:val="24"/>
          <w:szCs w:val="24"/>
        </w:rPr>
        <w:t xml:space="preserve"> </w:t>
      </w:r>
      <w:r w:rsidRPr="00F83B54">
        <w:rPr>
          <w:rFonts w:ascii="Calibri" w:hAnsi="Calibri" w:cs="Calibri"/>
          <w:b/>
          <w:sz w:val="24"/>
          <w:szCs w:val="24"/>
        </w:rPr>
        <w:t>(wartość brutto)</w:t>
      </w:r>
      <w:r w:rsidRPr="00F83B54">
        <w:rPr>
          <w:rFonts w:ascii="Calibri" w:hAnsi="Calibri" w:cs="Calibri"/>
          <w:sz w:val="24"/>
          <w:szCs w:val="24"/>
        </w:rPr>
        <w:t xml:space="preserve">” należy wpisać do Formularza oferty stanowiącego </w:t>
      </w:r>
      <w:r w:rsidRPr="00F83B54">
        <w:rPr>
          <w:rFonts w:ascii="Calibri" w:hAnsi="Calibri" w:cs="Calibri"/>
          <w:b/>
          <w:sz w:val="24"/>
          <w:szCs w:val="24"/>
        </w:rPr>
        <w:t>Załącznik nr 3 do SWZ:</w:t>
      </w:r>
    </w:p>
    <w:p w:rsidR="00F83B54" w:rsidRPr="00F83B54" w:rsidRDefault="00F83B54" w:rsidP="00994470">
      <w:pPr>
        <w:tabs>
          <w:tab w:val="left" w:pos="0"/>
        </w:tabs>
        <w:suppressAutoHyphens/>
        <w:spacing w:line="360" w:lineRule="auto"/>
        <w:ind w:left="708"/>
        <w:rPr>
          <w:rFonts w:ascii="Calibri" w:eastAsia="Calibri" w:hAnsi="Calibri" w:cs="Calibri"/>
          <w:b/>
          <w:sz w:val="24"/>
          <w:szCs w:val="24"/>
          <w:lang w:val="x-none" w:eastAsia="en-US"/>
        </w:rPr>
      </w:pPr>
      <w:r w:rsidRPr="00F83B54">
        <w:rPr>
          <w:rFonts w:ascii="Calibri" w:eastAsia="Calibri" w:hAnsi="Calibri" w:cs="Calibri"/>
          <w:b/>
          <w:sz w:val="24"/>
          <w:szCs w:val="24"/>
          <w:lang w:val="x-none" w:eastAsia="en-US"/>
        </w:rPr>
        <w:t>Cena oferty  (brutto) ……………………………………..…………………</w:t>
      </w:r>
      <w:r w:rsidRPr="00F83B54">
        <w:rPr>
          <w:rFonts w:ascii="Calibri" w:eastAsia="Calibri" w:hAnsi="Calibri" w:cs="Calibri"/>
          <w:b/>
          <w:sz w:val="24"/>
          <w:szCs w:val="24"/>
          <w:lang w:eastAsia="en-US"/>
        </w:rPr>
        <w:t>……………….….</w:t>
      </w:r>
      <w:r w:rsidRPr="00F83B54">
        <w:rPr>
          <w:rFonts w:ascii="Calibri" w:eastAsia="Calibri" w:hAnsi="Calibri" w:cs="Calibri"/>
          <w:b/>
          <w:sz w:val="24"/>
          <w:szCs w:val="24"/>
          <w:lang w:val="x-none" w:eastAsia="en-US"/>
        </w:rPr>
        <w:t xml:space="preserve"> z</w:t>
      </w:r>
      <w:r w:rsidRPr="00F83B54">
        <w:rPr>
          <w:rFonts w:ascii="Calibri" w:eastAsia="Calibri" w:hAnsi="Calibri" w:cs="Calibri"/>
          <w:b/>
          <w:sz w:val="24"/>
          <w:szCs w:val="24"/>
          <w:lang w:eastAsia="en-US"/>
        </w:rPr>
        <w:t xml:space="preserve">ł </w:t>
      </w:r>
      <w:r w:rsidRPr="00F83B54">
        <w:rPr>
          <w:rFonts w:ascii="Calibri" w:eastAsia="Calibri" w:hAnsi="Calibri" w:cs="Calibri"/>
          <w:b/>
          <w:sz w:val="24"/>
          <w:szCs w:val="24"/>
          <w:lang w:val="x-none" w:eastAsia="en-US"/>
        </w:rPr>
        <w:t>, w tym podatek VAT</w:t>
      </w:r>
    </w:p>
    <w:p w:rsidR="00F83B54" w:rsidRPr="00F83B54" w:rsidRDefault="00F83B54" w:rsidP="00994470">
      <w:pPr>
        <w:tabs>
          <w:tab w:val="left" w:pos="0"/>
        </w:tabs>
        <w:suppressAutoHyphens/>
        <w:spacing w:line="360" w:lineRule="auto"/>
        <w:ind w:left="708"/>
        <w:rPr>
          <w:rFonts w:ascii="Calibri" w:eastAsia="Calibri" w:hAnsi="Calibri" w:cs="Calibri"/>
          <w:b/>
          <w:sz w:val="24"/>
          <w:szCs w:val="24"/>
          <w:lang w:eastAsia="en-US"/>
        </w:rPr>
      </w:pPr>
      <w:r w:rsidRPr="00F83B54">
        <w:rPr>
          <w:rFonts w:ascii="Calibri" w:eastAsia="Calibri" w:hAnsi="Calibri" w:cs="Calibri"/>
          <w:b/>
          <w:sz w:val="24"/>
          <w:szCs w:val="24"/>
          <w:lang w:val="x-none" w:eastAsia="en-US"/>
        </w:rPr>
        <w:t>Słownie</w:t>
      </w:r>
      <w:r w:rsidRPr="00F83B54">
        <w:rPr>
          <w:rFonts w:ascii="Calibri" w:eastAsia="Calibri" w:hAnsi="Calibri" w:cs="Calibri"/>
          <w:b/>
          <w:sz w:val="24"/>
          <w:szCs w:val="24"/>
          <w:lang w:eastAsia="en-US"/>
        </w:rPr>
        <w:t xml:space="preserve"> cena oferty</w:t>
      </w:r>
      <w:r w:rsidRPr="00F83B54">
        <w:rPr>
          <w:rFonts w:ascii="Calibri" w:eastAsia="Calibri" w:hAnsi="Calibri" w:cs="Calibri"/>
          <w:b/>
          <w:sz w:val="24"/>
          <w:szCs w:val="24"/>
          <w:lang w:val="x-none" w:eastAsia="en-US"/>
        </w:rPr>
        <w:t xml:space="preserve"> (brutto): ……………………………………..……………………………….….…………</w:t>
      </w:r>
      <w:r w:rsidRPr="00F83B54">
        <w:rPr>
          <w:rFonts w:ascii="Calibri" w:eastAsia="Calibri" w:hAnsi="Calibri" w:cs="Calibri"/>
          <w:b/>
          <w:sz w:val="24"/>
          <w:szCs w:val="24"/>
          <w:lang w:eastAsia="en-US"/>
        </w:rPr>
        <w:t>……………………</w:t>
      </w:r>
    </w:p>
    <w:p w:rsidR="00F83B54" w:rsidRPr="00F83B54" w:rsidRDefault="00F83B54" w:rsidP="00994470">
      <w:pPr>
        <w:tabs>
          <w:tab w:val="left" w:pos="0"/>
        </w:tabs>
        <w:suppressAutoHyphens/>
        <w:spacing w:line="360" w:lineRule="auto"/>
        <w:ind w:left="708"/>
        <w:rPr>
          <w:rFonts w:ascii="Calibri" w:eastAsia="Calibri" w:hAnsi="Calibri" w:cs="Calibri"/>
          <w:sz w:val="24"/>
          <w:szCs w:val="24"/>
          <w:lang w:eastAsia="en-US"/>
        </w:rPr>
      </w:pPr>
      <w:r w:rsidRPr="00F83B54">
        <w:rPr>
          <w:rFonts w:ascii="Calibri" w:eastAsia="Calibri" w:hAnsi="Calibri" w:cs="Calibri"/>
          <w:sz w:val="24"/>
          <w:szCs w:val="24"/>
          <w:lang w:eastAsia="en-US"/>
        </w:rPr>
        <w:t>Podatek VAT 23%  (lub inna stawka ….… %, wskazać podstawę prawną: …………………………….……………….)</w:t>
      </w:r>
    </w:p>
    <w:p w:rsidR="00F83B54" w:rsidRPr="00F83B54" w:rsidRDefault="00F83B54" w:rsidP="00994470">
      <w:pPr>
        <w:tabs>
          <w:tab w:val="left" w:pos="0"/>
        </w:tabs>
        <w:suppressAutoHyphens/>
        <w:spacing w:line="360" w:lineRule="auto"/>
        <w:rPr>
          <w:rFonts w:ascii="Calibri" w:eastAsia="Calibri" w:hAnsi="Calibri" w:cs="Calibri"/>
          <w:b/>
          <w:sz w:val="24"/>
          <w:szCs w:val="24"/>
          <w:lang w:eastAsia="en-US"/>
        </w:rPr>
      </w:pPr>
      <w:r w:rsidRPr="00F83B54">
        <w:rPr>
          <w:rFonts w:ascii="Calibri" w:eastAsia="Calibri" w:hAnsi="Calibri" w:cs="Calibri"/>
          <w:b/>
          <w:sz w:val="24"/>
          <w:szCs w:val="24"/>
          <w:lang w:eastAsia="en-US"/>
        </w:rPr>
        <w:tab/>
        <w:t>Cena oferty (netto)…………………………………………… zł”</w:t>
      </w:r>
    </w:p>
    <w:p w:rsidR="00F83B54" w:rsidRPr="00836829" w:rsidRDefault="00F83B54" w:rsidP="00994470">
      <w:pPr>
        <w:spacing w:line="360" w:lineRule="auto"/>
        <w:rPr>
          <w:rFonts w:asciiTheme="minorHAnsi" w:hAnsiTheme="minorHAnsi" w:cstheme="minorHAnsi"/>
          <w:color w:val="FF0000"/>
        </w:rPr>
      </w:pPr>
    </w:p>
    <w:p w:rsidR="00A65B8F" w:rsidRPr="00A65B8F" w:rsidRDefault="00A65B8F" w:rsidP="00A65B8F">
      <w:pPr>
        <w:spacing w:line="360" w:lineRule="auto"/>
        <w:rPr>
          <w:rFonts w:ascii="Calibri" w:hAnsi="Calibri" w:cs="Calibri"/>
          <w:sz w:val="24"/>
          <w:szCs w:val="24"/>
        </w:rPr>
      </w:pPr>
      <w:r w:rsidRPr="00A65B8F">
        <w:rPr>
          <w:rFonts w:ascii="Calibri" w:hAnsi="Calibri" w:cs="Calibri"/>
          <w:sz w:val="24"/>
          <w:szCs w:val="24"/>
        </w:rPr>
        <w:t>Zgodnie z art. 286 ust. 3 ustawy Pzp Zamawiający przedłuża termin składania ofert o czas niezbędny na ich przygotowanie, gdyż zmiana treści SWZ jest istotna dla sporządzenia oferty</w:t>
      </w:r>
      <w:r>
        <w:rPr>
          <w:rFonts w:ascii="Calibri" w:hAnsi="Calibri" w:cs="Calibri"/>
          <w:sz w:val="24"/>
          <w:szCs w:val="24"/>
        </w:rPr>
        <w:t xml:space="preserve">                           </w:t>
      </w:r>
      <w:r w:rsidRPr="00A65B8F">
        <w:rPr>
          <w:rFonts w:ascii="Calibri" w:hAnsi="Calibri" w:cs="Calibri"/>
          <w:sz w:val="24"/>
          <w:szCs w:val="24"/>
        </w:rPr>
        <w:t xml:space="preserve"> i  wymaga od wykonawców dodatkowego czasu na zapoznanie się ze zmianą treści SWZ </w:t>
      </w:r>
      <w:r w:rsidRPr="00A65B8F">
        <w:rPr>
          <w:rFonts w:ascii="Calibri" w:hAnsi="Calibri" w:cs="Calibri"/>
          <w:sz w:val="24"/>
          <w:szCs w:val="24"/>
        </w:rPr>
        <w:br/>
        <w:t xml:space="preserve">i przygotowanie ofert. </w:t>
      </w:r>
    </w:p>
    <w:p w:rsidR="00737472" w:rsidRPr="00CB3708" w:rsidRDefault="00737472" w:rsidP="00737472">
      <w:pPr>
        <w:spacing w:line="360" w:lineRule="auto"/>
        <w:rPr>
          <w:rFonts w:asciiTheme="minorHAnsi" w:hAnsiTheme="minorHAnsi" w:cstheme="minorHAnsi"/>
          <w:color w:val="000000" w:themeColor="text1"/>
          <w:sz w:val="24"/>
          <w:szCs w:val="24"/>
        </w:rPr>
      </w:pPr>
      <w:r w:rsidRPr="00CB3708">
        <w:rPr>
          <w:rFonts w:asciiTheme="minorHAnsi" w:hAnsiTheme="minorHAnsi" w:cstheme="minorHAnsi"/>
          <w:color w:val="000000" w:themeColor="text1"/>
          <w:sz w:val="24"/>
          <w:szCs w:val="24"/>
        </w:rPr>
        <w:t xml:space="preserve">Mając powyższe na uwadze Zamawiający zmienia zapisy SWZ i przedłuża termin składania ofert tj.: </w:t>
      </w:r>
    </w:p>
    <w:p w:rsidR="00373127" w:rsidRDefault="00373127" w:rsidP="00737472">
      <w:pPr>
        <w:pStyle w:val="Tekstpodstawowy"/>
        <w:tabs>
          <w:tab w:val="left" w:pos="567"/>
        </w:tabs>
        <w:suppressAutoHyphens/>
        <w:autoSpaceDE w:val="0"/>
        <w:autoSpaceDN w:val="0"/>
        <w:adjustRightInd w:val="0"/>
        <w:spacing w:line="360" w:lineRule="auto"/>
        <w:rPr>
          <w:rFonts w:asciiTheme="minorHAnsi" w:hAnsiTheme="minorHAnsi" w:cstheme="minorHAnsi"/>
          <w:color w:val="000000" w:themeColor="text1"/>
          <w:szCs w:val="24"/>
        </w:rPr>
      </w:pPr>
    </w:p>
    <w:p w:rsidR="00373127" w:rsidRDefault="00373127" w:rsidP="00737472">
      <w:pPr>
        <w:pStyle w:val="Tekstpodstawowy"/>
        <w:tabs>
          <w:tab w:val="left" w:pos="567"/>
        </w:tabs>
        <w:suppressAutoHyphens/>
        <w:autoSpaceDE w:val="0"/>
        <w:autoSpaceDN w:val="0"/>
        <w:adjustRightInd w:val="0"/>
        <w:spacing w:line="360" w:lineRule="auto"/>
        <w:rPr>
          <w:rFonts w:asciiTheme="minorHAnsi" w:hAnsiTheme="minorHAnsi" w:cstheme="minorHAnsi"/>
          <w:color w:val="000000" w:themeColor="text1"/>
          <w:szCs w:val="24"/>
        </w:rPr>
      </w:pPr>
    </w:p>
    <w:p w:rsidR="00737472" w:rsidRPr="00CB3708" w:rsidRDefault="00737472" w:rsidP="00737472">
      <w:pPr>
        <w:pStyle w:val="Tekstpodstawowy"/>
        <w:tabs>
          <w:tab w:val="left" w:pos="567"/>
        </w:tabs>
        <w:suppressAutoHyphens/>
        <w:autoSpaceDE w:val="0"/>
        <w:autoSpaceDN w:val="0"/>
        <w:adjustRightInd w:val="0"/>
        <w:spacing w:line="360" w:lineRule="auto"/>
        <w:rPr>
          <w:rFonts w:asciiTheme="minorHAnsi" w:hAnsiTheme="minorHAnsi" w:cstheme="minorHAnsi"/>
          <w:color w:val="000000" w:themeColor="text1"/>
          <w:szCs w:val="24"/>
        </w:rPr>
      </w:pPr>
      <w:r w:rsidRPr="00CB3708">
        <w:rPr>
          <w:rFonts w:asciiTheme="minorHAnsi" w:hAnsiTheme="minorHAnsi" w:cstheme="minorHAnsi"/>
          <w:color w:val="000000" w:themeColor="text1"/>
          <w:szCs w:val="24"/>
        </w:rPr>
        <w:t xml:space="preserve">W pkt XIII SWZ - </w:t>
      </w:r>
      <w:r w:rsidRPr="00107097">
        <w:rPr>
          <w:rFonts w:asciiTheme="minorHAnsi" w:hAnsiTheme="minorHAnsi" w:cstheme="minorHAnsi"/>
          <w:b/>
          <w:color w:val="000000" w:themeColor="text1"/>
          <w:szCs w:val="24"/>
        </w:rPr>
        <w:t>Spo</w:t>
      </w:r>
      <w:r w:rsidR="00CB3708" w:rsidRPr="00107097">
        <w:rPr>
          <w:rFonts w:asciiTheme="minorHAnsi" w:hAnsiTheme="minorHAnsi" w:cstheme="minorHAnsi"/>
          <w:b/>
          <w:color w:val="000000" w:themeColor="text1"/>
          <w:szCs w:val="24"/>
        </w:rPr>
        <w:t>sób oraz termin składania ofert</w:t>
      </w:r>
      <w:r w:rsidR="00107097">
        <w:rPr>
          <w:rFonts w:asciiTheme="minorHAnsi" w:hAnsiTheme="minorHAnsi" w:cstheme="minorHAnsi"/>
          <w:color w:val="000000" w:themeColor="text1"/>
          <w:szCs w:val="24"/>
        </w:rPr>
        <w:t xml:space="preserve"> </w:t>
      </w:r>
      <w:r w:rsidR="00CB3708" w:rsidRPr="00CB3708">
        <w:rPr>
          <w:rFonts w:asciiTheme="minorHAnsi" w:hAnsiTheme="minorHAnsi" w:cstheme="minorHAnsi"/>
          <w:color w:val="000000" w:themeColor="text1"/>
          <w:szCs w:val="24"/>
        </w:rPr>
        <w:t xml:space="preserve">litera B </w:t>
      </w:r>
      <w:r w:rsidRPr="00CB3708">
        <w:rPr>
          <w:rFonts w:asciiTheme="minorHAnsi" w:hAnsiTheme="minorHAnsi" w:cstheme="minorHAnsi"/>
          <w:color w:val="000000" w:themeColor="text1"/>
          <w:szCs w:val="24"/>
        </w:rPr>
        <w:t xml:space="preserve"> zmianie ulega</w:t>
      </w:r>
      <w:r w:rsidR="00CB3708" w:rsidRPr="00CB3708">
        <w:rPr>
          <w:rFonts w:asciiTheme="minorHAnsi" w:hAnsiTheme="minorHAnsi" w:cstheme="minorHAnsi"/>
          <w:color w:val="000000" w:themeColor="text1"/>
          <w:szCs w:val="24"/>
        </w:rPr>
        <w:t xml:space="preserve"> zapis</w:t>
      </w:r>
      <w:r w:rsidRPr="00CB3708">
        <w:rPr>
          <w:rFonts w:asciiTheme="minorHAnsi" w:hAnsiTheme="minorHAnsi" w:cstheme="minorHAnsi"/>
          <w:color w:val="000000" w:themeColor="text1"/>
          <w:szCs w:val="24"/>
        </w:rPr>
        <w:t xml:space="preserve">, który </w:t>
      </w:r>
      <w:r w:rsidR="00107097">
        <w:rPr>
          <w:rFonts w:asciiTheme="minorHAnsi" w:hAnsiTheme="minorHAnsi" w:cstheme="minorHAnsi"/>
          <w:color w:val="000000" w:themeColor="text1"/>
          <w:szCs w:val="24"/>
        </w:rPr>
        <w:t xml:space="preserve"> o</w:t>
      </w:r>
      <w:r w:rsidRPr="00CB3708">
        <w:rPr>
          <w:rFonts w:asciiTheme="minorHAnsi" w:hAnsiTheme="minorHAnsi" w:cstheme="minorHAnsi"/>
          <w:color w:val="000000" w:themeColor="text1"/>
          <w:szCs w:val="24"/>
        </w:rPr>
        <w:t xml:space="preserve">trzymuje brzmienie: </w:t>
      </w:r>
    </w:p>
    <w:p w:rsidR="00CB3708" w:rsidRPr="008A0513" w:rsidRDefault="00CB3708" w:rsidP="008A0513">
      <w:pPr>
        <w:pStyle w:val="Tekstpodstawowy"/>
        <w:tabs>
          <w:tab w:val="left" w:pos="1276"/>
        </w:tabs>
        <w:suppressAutoHyphens/>
        <w:autoSpaceDE w:val="0"/>
        <w:autoSpaceDN w:val="0"/>
        <w:adjustRightInd w:val="0"/>
        <w:spacing w:line="276" w:lineRule="auto"/>
        <w:rPr>
          <w:rFonts w:asciiTheme="minorHAnsi" w:hAnsiTheme="minorHAnsi" w:cstheme="minorHAnsi"/>
          <w:b/>
          <w:szCs w:val="24"/>
        </w:rPr>
      </w:pPr>
      <w:r w:rsidRPr="008A0513">
        <w:rPr>
          <w:rFonts w:asciiTheme="minorHAnsi" w:hAnsiTheme="minorHAnsi" w:cstheme="minorHAnsi"/>
          <w:b/>
          <w:szCs w:val="24"/>
        </w:rPr>
        <w:t xml:space="preserve">Ofertę należy złożyć do dnia </w:t>
      </w:r>
      <w:r w:rsidR="00F83B54">
        <w:rPr>
          <w:rFonts w:asciiTheme="minorHAnsi" w:hAnsiTheme="minorHAnsi" w:cstheme="minorHAnsi"/>
          <w:b/>
          <w:szCs w:val="24"/>
        </w:rPr>
        <w:t>14</w:t>
      </w:r>
      <w:r w:rsidRPr="008A0513">
        <w:rPr>
          <w:rFonts w:asciiTheme="minorHAnsi" w:hAnsiTheme="minorHAnsi" w:cstheme="minorHAnsi"/>
          <w:b/>
          <w:szCs w:val="24"/>
        </w:rPr>
        <w:t>.</w:t>
      </w:r>
      <w:r w:rsidR="009E05E7">
        <w:rPr>
          <w:rFonts w:asciiTheme="minorHAnsi" w:hAnsiTheme="minorHAnsi" w:cstheme="minorHAnsi"/>
          <w:b/>
          <w:szCs w:val="24"/>
        </w:rPr>
        <w:t>12</w:t>
      </w:r>
      <w:r w:rsidRPr="008A0513">
        <w:rPr>
          <w:rFonts w:asciiTheme="minorHAnsi" w:hAnsiTheme="minorHAnsi" w:cstheme="minorHAnsi"/>
          <w:b/>
          <w:szCs w:val="24"/>
        </w:rPr>
        <w:t xml:space="preserve">.2022 r. do godziny </w:t>
      </w:r>
      <w:r w:rsidR="00086B2D">
        <w:rPr>
          <w:rFonts w:asciiTheme="minorHAnsi" w:hAnsiTheme="minorHAnsi" w:cstheme="minorHAnsi"/>
          <w:b/>
          <w:szCs w:val="24"/>
        </w:rPr>
        <w:t>09</w:t>
      </w:r>
      <w:r w:rsidRPr="008A0513">
        <w:rPr>
          <w:rFonts w:asciiTheme="minorHAnsi" w:hAnsiTheme="minorHAnsi" w:cstheme="minorHAnsi"/>
          <w:b/>
          <w:szCs w:val="24"/>
        </w:rPr>
        <w:t>:00</w:t>
      </w:r>
    </w:p>
    <w:p w:rsidR="00107097" w:rsidRDefault="00107097" w:rsidP="00737472">
      <w:pPr>
        <w:pStyle w:val="Tekstpodstawowy"/>
        <w:tabs>
          <w:tab w:val="left" w:pos="567"/>
        </w:tabs>
        <w:suppressAutoHyphens/>
        <w:autoSpaceDE w:val="0"/>
        <w:autoSpaceDN w:val="0"/>
        <w:adjustRightInd w:val="0"/>
        <w:spacing w:line="360" w:lineRule="auto"/>
        <w:rPr>
          <w:rFonts w:asciiTheme="minorHAnsi" w:hAnsiTheme="minorHAnsi" w:cstheme="minorHAnsi"/>
          <w:color w:val="000000" w:themeColor="text1"/>
          <w:szCs w:val="24"/>
        </w:rPr>
      </w:pPr>
    </w:p>
    <w:p w:rsidR="00737472" w:rsidRPr="002D12DF" w:rsidRDefault="00737472" w:rsidP="00737472">
      <w:pPr>
        <w:pStyle w:val="Tekstpodstawowy"/>
        <w:tabs>
          <w:tab w:val="left" w:pos="567"/>
        </w:tabs>
        <w:suppressAutoHyphens/>
        <w:autoSpaceDE w:val="0"/>
        <w:autoSpaceDN w:val="0"/>
        <w:adjustRightInd w:val="0"/>
        <w:spacing w:line="360" w:lineRule="auto"/>
        <w:rPr>
          <w:rFonts w:asciiTheme="minorHAnsi" w:hAnsiTheme="minorHAnsi" w:cstheme="minorHAnsi"/>
          <w:color w:val="000000" w:themeColor="text1"/>
          <w:szCs w:val="24"/>
        </w:rPr>
      </w:pPr>
      <w:r w:rsidRPr="002D12DF">
        <w:rPr>
          <w:rFonts w:asciiTheme="minorHAnsi" w:hAnsiTheme="minorHAnsi" w:cstheme="minorHAnsi"/>
          <w:color w:val="000000" w:themeColor="text1"/>
          <w:szCs w:val="24"/>
        </w:rPr>
        <w:t>Ponadto w</w:t>
      </w:r>
      <w:r w:rsidR="00107097">
        <w:rPr>
          <w:rFonts w:asciiTheme="minorHAnsi" w:hAnsiTheme="minorHAnsi" w:cstheme="minorHAnsi"/>
          <w:color w:val="000000" w:themeColor="text1"/>
          <w:szCs w:val="24"/>
        </w:rPr>
        <w:t xml:space="preserve"> SWZ</w:t>
      </w:r>
      <w:r w:rsidRPr="002D12DF">
        <w:rPr>
          <w:rFonts w:asciiTheme="minorHAnsi" w:hAnsiTheme="minorHAnsi" w:cstheme="minorHAnsi"/>
          <w:color w:val="000000" w:themeColor="text1"/>
          <w:szCs w:val="24"/>
        </w:rPr>
        <w:t xml:space="preserve"> pkt. </w:t>
      </w:r>
      <w:r w:rsidR="00CB3708" w:rsidRPr="00107097">
        <w:rPr>
          <w:rFonts w:asciiTheme="minorHAnsi" w:hAnsiTheme="minorHAnsi" w:cstheme="minorHAnsi"/>
          <w:b/>
          <w:color w:val="000000" w:themeColor="text1"/>
          <w:szCs w:val="24"/>
        </w:rPr>
        <w:t>XIV</w:t>
      </w:r>
      <w:r w:rsidR="00107097">
        <w:rPr>
          <w:rFonts w:asciiTheme="minorHAnsi" w:hAnsiTheme="minorHAnsi" w:cstheme="minorHAnsi"/>
          <w:b/>
          <w:color w:val="000000" w:themeColor="text1"/>
          <w:szCs w:val="24"/>
        </w:rPr>
        <w:t xml:space="preserve"> </w:t>
      </w:r>
      <w:r w:rsidR="00107097" w:rsidRPr="00107097">
        <w:rPr>
          <w:rFonts w:asciiTheme="minorHAnsi" w:hAnsiTheme="minorHAnsi" w:cstheme="minorHAnsi"/>
          <w:b/>
          <w:color w:val="000000" w:themeColor="text1"/>
          <w:szCs w:val="24"/>
        </w:rPr>
        <w:t xml:space="preserve"> -</w:t>
      </w:r>
      <w:r w:rsidRPr="00107097">
        <w:rPr>
          <w:rFonts w:asciiTheme="minorHAnsi" w:hAnsiTheme="minorHAnsi" w:cstheme="minorHAnsi"/>
          <w:b/>
          <w:color w:val="000000" w:themeColor="text1"/>
          <w:szCs w:val="24"/>
        </w:rPr>
        <w:t>Term</w:t>
      </w:r>
      <w:r w:rsidR="009E05E7" w:rsidRPr="00107097">
        <w:rPr>
          <w:rFonts w:asciiTheme="minorHAnsi" w:hAnsiTheme="minorHAnsi" w:cstheme="minorHAnsi"/>
          <w:b/>
          <w:color w:val="000000" w:themeColor="text1"/>
          <w:szCs w:val="24"/>
        </w:rPr>
        <w:t>in otwarcia ofert</w:t>
      </w:r>
      <w:r w:rsidR="00107097">
        <w:rPr>
          <w:rFonts w:asciiTheme="minorHAnsi" w:hAnsiTheme="minorHAnsi" w:cstheme="minorHAnsi"/>
          <w:b/>
          <w:color w:val="000000" w:themeColor="text1"/>
          <w:szCs w:val="24"/>
        </w:rPr>
        <w:t xml:space="preserve"> </w:t>
      </w:r>
      <w:r w:rsidRPr="002D12DF">
        <w:rPr>
          <w:rFonts w:asciiTheme="minorHAnsi" w:hAnsiTheme="minorHAnsi" w:cstheme="minorHAnsi"/>
          <w:color w:val="000000" w:themeColor="text1"/>
          <w:szCs w:val="24"/>
        </w:rPr>
        <w:t xml:space="preserve">zmianie ulega ust. 1, który otrzymuje brzmienie: </w:t>
      </w:r>
    </w:p>
    <w:p w:rsidR="00737472" w:rsidRPr="008A0513" w:rsidRDefault="00737472" w:rsidP="00737472">
      <w:pPr>
        <w:pStyle w:val="Tekstpodstawowy"/>
        <w:tabs>
          <w:tab w:val="left" w:pos="1276"/>
        </w:tabs>
        <w:suppressAutoHyphens/>
        <w:autoSpaceDE w:val="0"/>
        <w:autoSpaceDN w:val="0"/>
        <w:adjustRightInd w:val="0"/>
        <w:spacing w:line="360" w:lineRule="auto"/>
        <w:rPr>
          <w:rFonts w:asciiTheme="minorHAnsi" w:hAnsiTheme="minorHAnsi" w:cstheme="minorHAnsi"/>
          <w:b/>
          <w:color w:val="000000" w:themeColor="text1"/>
          <w:szCs w:val="24"/>
        </w:rPr>
      </w:pPr>
      <w:r w:rsidRPr="008A0513">
        <w:rPr>
          <w:rFonts w:asciiTheme="minorHAnsi" w:hAnsiTheme="minorHAnsi" w:cstheme="minorHAnsi"/>
          <w:b/>
          <w:color w:val="000000" w:themeColor="text1"/>
          <w:szCs w:val="24"/>
        </w:rPr>
        <w:t xml:space="preserve">Otwarcie ofert nastąpi w dniu  </w:t>
      </w:r>
      <w:r w:rsidR="00F83B54">
        <w:rPr>
          <w:rFonts w:asciiTheme="minorHAnsi" w:hAnsiTheme="minorHAnsi" w:cstheme="minorHAnsi"/>
          <w:b/>
          <w:color w:val="000000" w:themeColor="text1"/>
          <w:szCs w:val="24"/>
        </w:rPr>
        <w:t>14.</w:t>
      </w:r>
      <w:r w:rsidR="009E05E7">
        <w:rPr>
          <w:rFonts w:asciiTheme="minorHAnsi" w:hAnsiTheme="minorHAnsi" w:cstheme="minorHAnsi"/>
          <w:b/>
          <w:color w:val="000000" w:themeColor="text1"/>
          <w:szCs w:val="24"/>
        </w:rPr>
        <w:t>12</w:t>
      </w:r>
      <w:r w:rsidR="002D12DF" w:rsidRPr="008A0513">
        <w:rPr>
          <w:rFonts w:asciiTheme="minorHAnsi" w:hAnsiTheme="minorHAnsi" w:cstheme="minorHAnsi"/>
          <w:b/>
          <w:color w:val="000000" w:themeColor="text1"/>
          <w:szCs w:val="24"/>
        </w:rPr>
        <w:t>.</w:t>
      </w:r>
      <w:r w:rsidR="00CB3708" w:rsidRPr="008A0513">
        <w:rPr>
          <w:rFonts w:asciiTheme="minorHAnsi" w:hAnsiTheme="minorHAnsi" w:cstheme="minorHAnsi"/>
          <w:b/>
          <w:color w:val="000000" w:themeColor="text1"/>
          <w:szCs w:val="24"/>
        </w:rPr>
        <w:t>2022</w:t>
      </w:r>
      <w:r w:rsidR="009E05E7">
        <w:rPr>
          <w:rFonts w:asciiTheme="minorHAnsi" w:hAnsiTheme="minorHAnsi" w:cstheme="minorHAnsi"/>
          <w:b/>
          <w:color w:val="000000" w:themeColor="text1"/>
          <w:szCs w:val="24"/>
        </w:rPr>
        <w:t xml:space="preserve"> r., o godzinie </w:t>
      </w:r>
      <w:r w:rsidR="00086B2D">
        <w:rPr>
          <w:rFonts w:asciiTheme="minorHAnsi" w:hAnsiTheme="minorHAnsi" w:cstheme="minorHAnsi"/>
          <w:b/>
          <w:color w:val="000000" w:themeColor="text1"/>
          <w:szCs w:val="24"/>
        </w:rPr>
        <w:t>09</w:t>
      </w:r>
      <w:r w:rsidR="009E05E7">
        <w:rPr>
          <w:rFonts w:asciiTheme="minorHAnsi" w:hAnsiTheme="minorHAnsi" w:cstheme="minorHAnsi"/>
          <w:b/>
          <w:color w:val="000000" w:themeColor="text1"/>
          <w:szCs w:val="24"/>
        </w:rPr>
        <w:t>:3</w:t>
      </w:r>
      <w:r w:rsidRPr="008A0513">
        <w:rPr>
          <w:rFonts w:asciiTheme="minorHAnsi" w:hAnsiTheme="minorHAnsi" w:cstheme="minorHAnsi"/>
          <w:b/>
          <w:color w:val="000000" w:themeColor="text1"/>
          <w:szCs w:val="24"/>
        </w:rPr>
        <w:t>0.</w:t>
      </w:r>
    </w:p>
    <w:p w:rsidR="00107097" w:rsidRDefault="00107097" w:rsidP="00737472">
      <w:pPr>
        <w:pStyle w:val="Tekstpodstawowy"/>
        <w:suppressAutoHyphens/>
        <w:autoSpaceDE w:val="0"/>
        <w:autoSpaceDN w:val="0"/>
        <w:adjustRightInd w:val="0"/>
        <w:spacing w:line="360" w:lineRule="auto"/>
        <w:rPr>
          <w:rFonts w:asciiTheme="minorHAnsi" w:hAnsiTheme="minorHAnsi" w:cstheme="minorHAnsi"/>
          <w:color w:val="000000" w:themeColor="text1"/>
          <w:szCs w:val="24"/>
        </w:rPr>
      </w:pPr>
    </w:p>
    <w:p w:rsidR="00737472" w:rsidRPr="002D12DF" w:rsidRDefault="00737472" w:rsidP="00737472">
      <w:pPr>
        <w:pStyle w:val="Tekstpodstawowy"/>
        <w:suppressAutoHyphens/>
        <w:autoSpaceDE w:val="0"/>
        <w:autoSpaceDN w:val="0"/>
        <w:adjustRightInd w:val="0"/>
        <w:spacing w:line="360" w:lineRule="auto"/>
        <w:rPr>
          <w:rFonts w:asciiTheme="minorHAnsi" w:hAnsiTheme="minorHAnsi" w:cstheme="minorHAnsi"/>
          <w:color w:val="000000" w:themeColor="text1"/>
          <w:szCs w:val="24"/>
        </w:rPr>
      </w:pPr>
      <w:r w:rsidRPr="002D12DF">
        <w:rPr>
          <w:rFonts w:asciiTheme="minorHAnsi" w:hAnsiTheme="minorHAnsi" w:cstheme="minorHAnsi"/>
          <w:color w:val="000000" w:themeColor="text1"/>
          <w:szCs w:val="24"/>
        </w:rPr>
        <w:t>W związku z powyższym zmianie ulega również pkt XI SWZ - Termin z</w:t>
      </w:r>
      <w:r w:rsidR="00107097">
        <w:rPr>
          <w:rFonts w:asciiTheme="minorHAnsi" w:hAnsiTheme="minorHAnsi" w:cstheme="minorHAnsi"/>
          <w:color w:val="000000" w:themeColor="text1"/>
          <w:szCs w:val="24"/>
        </w:rPr>
        <w:t xml:space="preserve">wiązania ofertą. (art. 307 Pzp), który otrzymuje brzmienie: </w:t>
      </w:r>
    </w:p>
    <w:p w:rsidR="00737472" w:rsidRPr="002D12DF" w:rsidRDefault="00737472" w:rsidP="00737472">
      <w:pPr>
        <w:pStyle w:val="Tekstpodstawowy"/>
        <w:tabs>
          <w:tab w:val="left" w:pos="426"/>
        </w:tabs>
        <w:suppressAutoHyphens/>
        <w:autoSpaceDE w:val="0"/>
        <w:autoSpaceDN w:val="0"/>
        <w:adjustRightInd w:val="0"/>
        <w:spacing w:line="360" w:lineRule="auto"/>
        <w:rPr>
          <w:rFonts w:asciiTheme="minorHAnsi" w:hAnsiTheme="minorHAnsi" w:cstheme="minorHAnsi"/>
          <w:color w:val="000000" w:themeColor="text1"/>
          <w:szCs w:val="24"/>
        </w:rPr>
      </w:pPr>
      <w:r w:rsidRPr="002D12DF">
        <w:rPr>
          <w:rFonts w:asciiTheme="minorHAnsi" w:hAnsiTheme="minorHAnsi" w:cstheme="minorHAnsi"/>
          <w:color w:val="000000" w:themeColor="text1"/>
          <w:szCs w:val="24"/>
        </w:rPr>
        <w:t xml:space="preserve">Wykonawca jest związany ofertą 30 dni od dnia upływu terminu składania ofert, przy czym pierwszym dniem terminu związania ofertą jest dzień, w którym upływa termin składania ofert. </w:t>
      </w:r>
    </w:p>
    <w:p w:rsidR="00737472" w:rsidRPr="00864D7D" w:rsidRDefault="00737472" w:rsidP="00737472">
      <w:pPr>
        <w:pStyle w:val="Tekstpodstawowy"/>
        <w:tabs>
          <w:tab w:val="left" w:pos="426"/>
        </w:tabs>
        <w:suppressAutoHyphens/>
        <w:autoSpaceDE w:val="0"/>
        <w:autoSpaceDN w:val="0"/>
        <w:adjustRightInd w:val="0"/>
        <w:spacing w:line="360" w:lineRule="auto"/>
        <w:rPr>
          <w:rFonts w:asciiTheme="minorHAnsi" w:hAnsiTheme="minorHAnsi" w:cstheme="minorHAnsi"/>
          <w:b/>
          <w:color w:val="000000" w:themeColor="text1"/>
          <w:szCs w:val="24"/>
          <w:highlight w:val="yellow"/>
        </w:rPr>
      </w:pPr>
      <w:r w:rsidRPr="00864D7D">
        <w:rPr>
          <w:rFonts w:asciiTheme="minorHAnsi" w:hAnsiTheme="minorHAnsi" w:cstheme="minorHAnsi"/>
          <w:b/>
          <w:color w:val="000000" w:themeColor="text1"/>
          <w:szCs w:val="24"/>
        </w:rPr>
        <w:t xml:space="preserve">Termin związania ofertą upływa w dniu: </w:t>
      </w:r>
      <w:r w:rsidR="00994470" w:rsidRPr="00864D7D">
        <w:rPr>
          <w:rFonts w:asciiTheme="minorHAnsi" w:hAnsiTheme="minorHAnsi" w:cstheme="minorHAnsi"/>
          <w:b/>
          <w:color w:val="000000" w:themeColor="text1"/>
          <w:szCs w:val="24"/>
        </w:rPr>
        <w:t>12.01</w:t>
      </w:r>
      <w:r w:rsidR="00135C45" w:rsidRPr="00864D7D">
        <w:rPr>
          <w:rFonts w:asciiTheme="minorHAnsi" w:hAnsiTheme="minorHAnsi" w:cstheme="minorHAnsi"/>
          <w:b/>
          <w:color w:val="000000" w:themeColor="text1"/>
          <w:szCs w:val="24"/>
        </w:rPr>
        <w:t>.20</w:t>
      </w:r>
      <w:r w:rsidR="00994470" w:rsidRPr="00864D7D">
        <w:rPr>
          <w:rFonts w:asciiTheme="minorHAnsi" w:hAnsiTheme="minorHAnsi" w:cstheme="minorHAnsi"/>
          <w:b/>
          <w:color w:val="000000" w:themeColor="text1"/>
          <w:szCs w:val="24"/>
        </w:rPr>
        <w:t>23</w:t>
      </w:r>
      <w:r w:rsidR="00135C45" w:rsidRPr="00864D7D">
        <w:rPr>
          <w:rFonts w:asciiTheme="minorHAnsi" w:hAnsiTheme="minorHAnsi" w:cstheme="minorHAnsi"/>
          <w:b/>
          <w:color w:val="000000" w:themeColor="text1"/>
          <w:szCs w:val="24"/>
        </w:rPr>
        <w:t xml:space="preserve"> r. </w:t>
      </w:r>
    </w:p>
    <w:p w:rsidR="00107097" w:rsidRDefault="00107097" w:rsidP="00D3319A">
      <w:pPr>
        <w:spacing w:line="276" w:lineRule="auto"/>
        <w:rPr>
          <w:rFonts w:ascii="Calibri" w:hAnsi="Calibri" w:cs="Calibri"/>
          <w:sz w:val="24"/>
          <w:szCs w:val="24"/>
        </w:rPr>
      </w:pPr>
    </w:p>
    <w:p w:rsidR="00FC4B7A" w:rsidRPr="00A65B8F" w:rsidRDefault="00A65B8F" w:rsidP="00D3319A">
      <w:pPr>
        <w:spacing w:line="276" w:lineRule="auto"/>
        <w:rPr>
          <w:rFonts w:ascii="Calibri" w:hAnsi="Calibri" w:cs="Calibri"/>
          <w:sz w:val="24"/>
          <w:szCs w:val="24"/>
        </w:rPr>
      </w:pPr>
      <w:r w:rsidRPr="00A65B8F">
        <w:rPr>
          <w:rFonts w:ascii="Calibri" w:hAnsi="Calibri" w:cs="Calibri"/>
          <w:sz w:val="24"/>
          <w:szCs w:val="24"/>
        </w:rPr>
        <w:t xml:space="preserve">W wyniku dokonanych zmian, zmianie ulega treść </w:t>
      </w:r>
      <w:r w:rsidR="00FC4B7A" w:rsidRPr="00A65B8F">
        <w:rPr>
          <w:rFonts w:ascii="Calibri" w:hAnsi="Calibri" w:cs="Calibri"/>
          <w:sz w:val="24"/>
          <w:szCs w:val="24"/>
        </w:rPr>
        <w:t>Ogłoszeni</w:t>
      </w:r>
      <w:r w:rsidRPr="00A65B8F">
        <w:rPr>
          <w:rFonts w:ascii="Calibri" w:hAnsi="Calibri" w:cs="Calibri"/>
          <w:sz w:val="24"/>
          <w:szCs w:val="24"/>
        </w:rPr>
        <w:t>a</w:t>
      </w:r>
      <w:r w:rsidR="00FC4B7A" w:rsidRPr="00A65B8F">
        <w:rPr>
          <w:rFonts w:ascii="Calibri" w:hAnsi="Calibri" w:cs="Calibri"/>
          <w:sz w:val="24"/>
          <w:szCs w:val="24"/>
        </w:rPr>
        <w:t xml:space="preserve"> </w:t>
      </w:r>
      <w:r w:rsidR="000F66CE" w:rsidRPr="00A65B8F">
        <w:rPr>
          <w:rFonts w:ascii="Calibri" w:hAnsi="Calibri" w:cs="Calibri"/>
          <w:sz w:val="24"/>
          <w:szCs w:val="24"/>
        </w:rPr>
        <w:t xml:space="preserve">o zamówieniu </w:t>
      </w:r>
      <w:r w:rsidR="00737472" w:rsidRPr="00A65B8F">
        <w:rPr>
          <w:rFonts w:ascii="Calibri" w:hAnsi="Calibri" w:cs="Calibri"/>
          <w:sz w:val="24"/>
          <w:szCs w:val="24"/>
        </w:rPr>
        <w:t xml:space="preserve">nr </w:t>
      </w:r>
      <w:r w:rsidR="00086B2D" w:rsidRPr="00A65B8F">
        <w:rPr>
          <w:rFonts w:ascii="Calibri" w:hAnsi="Calibri" w:cs="Calibri"/>
          <w:sz w:val="24"/>
          <w:szCs w:val="24"/>
        </w:rPr>
        <w:t xml:space="preserve">2022/BZP 00472772/01 z dnia 2022-12-02 </w:t>
      </w:r>
      <w:r w:rsidR="00FC4B7A" w:rsidRPr="00A65B8F">
        <w:rPr>
          <w:rFonts w:ascii="Calibri" w:hAnsi="Calibri" w:cs="Calibri"/>
          <w:sz w:val="24"/>
          <w:szCs w:val="24"/>
        </w:rPr>
        <w:t>ulega zmianie.</w:t>
      </w:r>
    </w:p>
    <w:p w:rsidR="00E96E77" w:rsidRPr="00A65B8F" w:rsidRDefault="00E96E77" w:rsidP="00A65B8F">
      <w:pPr>
        <w:spacing w:line="360" w:lineRule="auto"/>
        <w:rPr>
          <w:rFonts w:ascii="Calibri" w:hAnsi="Calibri" w:cs="Calibri"/>
          <w:sz w:val="24"/>
          <w:szCs w:val="24"/>
        </w:rPr>
      </w:pPr>
    </w:p>
    <w:p w:rsidR="00A65B8F" w:rsidRDefault="00A65B8F" w:rsidP="00A65B8F">
      <w:pPr>
        <w:spacing w:line="360" w:lineRule="auto"/>
        <w:rPr>
          <w:sz w:val="24"/>
          <w:szCs w:val="24"/>
        </w:rPr>
      </w:pPr>
      <w:r w:rsidRPr="00A65B8F">
        <w:rPr>
          <w:rFonts w:ascii="Calibri" w:hAnsi="Calibri" w:cs="Calibri"/>
          <w:sz w:val="24"/>
          <w:szCs w:val="24"/>
        </w:rPr>
        <w:t>Zgodnie z zapisami art. 284 ust 6 ustawy Pzp zamawiający udostępnia na stronie internetowej prowadzonego postępowania wyjaśnienia treści SWZ</w:t>
      </w:r>
      <w:r>
        <w:rPr>
          <w:sz w:val="24"/>
          <w:szCs w:val="24"/>
        </w:rPr>
        <w:t>.</w:t>
      </w:r>
    </w:p>
    <w:p w:rsidR="00F97E0D" w:rsidRPr="00797812" w:rsidRDefault="00F97E0D" w:rsidP="00D3319A">
      <w:pPr>
        <w:spacing w:line="276" w:lineRule="auto"/>
        <w:rPr>
          <w:rFonts w:asciiTheme="minorHAnsi" w:eastAsia="Calibri" w:hAnsiTheme="minorHAnsi" w:cstheme="minorHAnsi"/>
          <w:color w:val="FF0000"/>
          <w:sz w:val="24"/>
          <w:szCs w:val="24"/>
          <w:lang w:eastAsia="zh-CN"/>
        </w:rPr>
      </w:pPr>
    </w:p>
    <w:p w:rsidR="00F97E0D" w:rsidRPr="00E714A7" w:rsidRDefault="00F97E0D" w:rsidP="00D3319A">
      <w:pPr>
        <w:spacing w:line="276" w:lineRule="auto"/>
        <w:rPr>
          <w:rFonts w:asciiTheme="minorHAnsi" w:eastAsia="Calibri" w:hAnsiTheme="minorHAnsi" w:cstheme="minorHAnsi"/>
          <w:sz w:val="24"/>
          <w:szCs w:val="24"/>
          <w:lang w:eastAsia="zh-CN"/>
        </w:rPr>
      </w:pPr>
    </w:p>
    <w:p w:rsidR="00096632" w:rsidRPr="00E714A7" w:rsidRDefault="00096632" w:rsidP="00096632">
      <w:pPr>
        <w:suppressAutoHyphens/>
        <w:ind w:left="4253"/>
        <w:jc w:val="center"/>
        <w:rPr>
          <w:rFonts w:asciiTheme="minorHAnsi" w:eastAsia="Calibri" w:hAnsiTheme="minorHAnsi" w:cstheme="minorHAnsi"/>
          <w:sz w:val="24"/>
          <w:szCs w:val="24"/>
          <w:lang w:eastAsia="zh-CN"/>
        </w:rPr>
      </w:pPr>
    </w:p>
    <w:p w:rsidR="00096632" w:rsidRPr="00E714A7" w:rsidRDefault="00096632" w:rsidP="00096632">
      <w:pPr>
        <w:suppressAutoHyphens/>
        <w:jc w:val="right"/>
        <w:rPr>
          <w:rFonts w:asciiTheme="minorHAnsi" w:eastAsia="Calibri" w:hAnsiTheme="minorHAnsi" w:cstheme="minorHAnsi"/>
          <w:sz w:val="24"/>
          <w:szCs w:val="24"/>
          <w:lang w:eastAsia="zh-CN"/>
        </w:rPr>
      </w:pPr>
      <w:r w:rsidRPr="00E714A7">
        <w:rPr>
          <w:rFonts w:asciiTheme="minorHAnsi" w:eastAsia="Calibri" w:hAnsiTheme="minorHAnsi" w:cstheme="minorHAnsi"/>
          <w:sz w:val="24"/>
          <w:szCs w:val="24"/>
          <w:lang w:eastAsia="zh-CN"/>
        </w:rPr>
        <w:t>Z upoważnienia Zarządu Województwa Opolskiego</w:t>
      </w:r>
    </w:p>
    <w:p w:rsidR="00096632" w:rsidRPr="00E714A7" w:rsidRDefault="00096632" w:rsidP="00096632">
      <w:pPr>
        <w:suppressAutoHyphens/>
        <w:ind w:left="4253"/>
        <w:jc w:val="center"/>
        <w:rPr>
          <w:rFonts w:asciiTheme="minorHAnsi" w:eastAsia="Calibri" w:hAnsiTheme="minorHAnsi" w:cstheme="minorHAnsi"/>
          <w:sz w:val="24"/>
          <w:szCs w:val="24"/>
          <w:lang w:eastAsia="zh-CN"/>
        </w:rPr>
      </w:pPr>
    </w:p>
    <w:p w:rsidR="00096632" w:rsidRPr="00E714A7" w:rsidRDefault="00096632" w:rsidP="00096632">
      <w:pPr>
        <w:suppressAutoHyphens/>
        <w:ind w:left="4253"/>
        <w:jc w:val="center"/>
        <w:rPr>
          <w:rFonts w:asciiTheme="minorHAnsi" w:eastAsia="Calibri" w:hAnsiTheme="minorHAnsi" w:cstheme="minorHAnsi"/>
          <w:sz w:val="24"/>
          <w:szCs w:val="24"/>
          <w:lang w:eastAsia="zh-CN"/>
        </w:rPr>
      </w:pPr>
      <w:r w:rsidRPr="00E714A7">
        <w:rPr>
          <w:rFonts w:asciiTheme="minorHAnsi" w:eastAsia="Calibri" w:hAnsiTheme="minorHAnsi" w:cstheme="minorHAnsi"/>
          <w:sz w:val="24"/>
          <w:szCs w:val="24"/>
          <w:lang w:eastAsia="zh-CN"/>
        </w:rPr>
        <w:t xml:space="preserve"> /podpis nieczytelny/</w:t>
      </w:r>
    </w:p>
    <w:p w:rsidR="00096632" w:rsidRPr="00E714A7" w:rsidRDefault="00F325D1" w:rsidP="00096632">
      <w:pPr>
        <w:suppressAutoHyphens/>
        <w:ind w:left="4253"/>
        <w:jc w:val="center"/>
        <w:rPr>
          <w:rFonts w:asciiTheme="minorHAnsi" w:eastAsia="Calibri" w:hAnsiTheme="minorHAnsi" w:cstheme="minorHAnsi"/>
          <w:sz w:val="24"/>
          <w:szCs w:val="24"/>
          <w:lang w:eastAsia="zh-CN"/>
        </w:rPr>
      </w:pPr>
      <w:r w:rsidRPr="00E714A7">
        <w:rPr>
          <w:rFonts w:asciiTheme="minorHAnsi" w:eastAsia="Calibri" w:hAnsiTheme="minorHAnsi" w:cstheme="minorHAnsi"/>
          <w:sz w:val="24"/>
          <w:szCs w:val="24"/>
          <w:lang w:eastAsia="zh-CN"/>
        </w:rPr>
        <w:t>Anna Kurdej-Michniewicz</w:t>
      </w:r>
    </w:p>
    <w:p w:rsidR="00096632" w:rsidRPr="00E714A7" w:rsidRDefault="00F325D1" w:rsidP="00096632">
      <w:pPr>
        <w:suppressAutoHyphens/>
        <w:ind w:left="4253"/>
        <w:jc w:val="center"/>
        <w:rPr>
          <w:rFonts w:asciiTheme="minorHAnsi" w:eastAsia="Calibri" w:hAnsiTheme="minorHAnsi" w:cstheme="minorHAnsi"/>
          <w:sz w:val="24"/>
          <w:szCs w:val="24"/>
          <w:lang w:eastAsia="zh-CN"/>
        </w:rPr>
      </w:pPr>
      <w:r w:rsidRPr="00E714A7">
        <w:rPr>
          <w:rFonts w:asciiTheme="minorHAnsi" w:eastAsia="Calibri" w:hAnsiTheme="minorHAnsi" w:cstheme="minorHAnsi"/>
          <w:sz w:val="24"/>
          <w:szCs w:val="24"/>
          <w:lang w:eastAsia="zh-CN"/>
        </w:rPr>
        <w:t xml:space="preserve">Z-ca </w:t>
      </w:r>
      <w:r w:rsidR="00096632" w:rsidRPr="00E714A7">
        <w:rPr>
          <w:rFonts w:asciiTheme="minorHAnsi" w:eastAsia="Calibri" w:hAnsiTheme="minorHAnsi" w:cstheme="minorHAnsi"/>
          <w:sz w:val="24"/>
          <w:szCs w:val="24"/>
          <w:lang w:eastAsia="zh-CN"/>
        </w:rPr>
        <w:t>Dyrektor</w:t>
      </w:r>
      <w:r w:rsidRPr="00E714A7">
        <w:rPr>
          <w:rFonts w:asciiTheme="minorHAnsi" w:eastAsia="Calibri" w:hAnsiTheme="minorHAnsi" w:cstheme="minorHAnsi"/>
          <w:sz w:val="24"/>
          <w:szCs w:val="24"/>
          <w:lang w:eastAsia="zh-CN"/>
        </w:rPr>
        <w:t>a</w:t>
      </w:r>
      <w:r w:rsidR="00096632" w:rsidRPr="00E714A7">
        <w:rPr>
          <w:rFonts w:asciiTheme="minorHAnsi" w:eastAsia="Calibri" w:hAnsiTheme="minorHAnsi" w:cstheme="minorHAnsi"/>
          <w:sz w:val="24"/>
          <w:szCs w:val="24"/>
          <w:lang w:eastAsia="zh-CN"/>
        </w:rPr>
        <w:t xml:space="preserve"> Departamentu </w:t>
      </w:r>
    </w:p>
    <w:p w:rsidR="00096632" w:rsidRPr="00E714A7" w:rsidRDefault="00096632" w:rsidP="00096632">
      <w:pPr>
        <w:suppressAutoHyphens/>
        <w:ind w:left="4253"/>
        <w:jc w:val="center"/>
        <w:rPr>
          <w:rFonts w:asciiTheme="minorHAnsi" w:eastAsia="Calibri" w:hAnsiTheme="minorHAnsi" w:cstheme="minorHAnsi"/>
          <w:sz w:val="24"/>
          <w:szCs w:val="24"/>
          <w:lang w:eastAsia="zh-CN"/>
        </w:rPr>
      </w:pPr>
      <w:r w:rsidRPr="00E714A7">
        <w:rPr>
          <w:rFonts w:asciiTheme="minorHAnsi" w:eastAsia="Calibri" w:hAnsiTheme="minorHAnsi" w:cstheme="minorHAnsi"/>
          <w:sz w:val="24"/>
          <w:szCs w:val="24"/>
          <w:lang w:eastAsia="zh-CN"/>
        </w:rPr>
        <w:t>Organizacyjno - Administracyjnego</w:t>
      </w:r>
    </w:p>
    <w:p w:rsidR="00096632" w:rsidRPr="00F325D1" w:rsidRDefault="00797812" w:rsidP="00D3319A">
      <w:pPr>
        <w:spacing w:line="276" w:lineRule="auto"/>
        <w:rPr>
          <w:rFonts w:asciiTheme="minorHAnsi" w:eastAsia="Calibri" w:hAnsiTheme="minorHAnsi" w:cstheme="minorHAnsi"/>
          <w:sz w:val="24"/>
          <w:szCs w:val="24"/>
          <w:lang w:eastAsia="zh-CN"/>
        </w:rPr>
      </w:pPr>
      <w:r w:rsidRPr="00F325D1">
        <w:rPr>
          <w:rFonts w:asciiTheme="minorHAnsi" w:eastAsia="Calibri" w:hAnsiTheme="minorHAnsi" w:cstheme="minorHAnsi"/>
          <w:sz w:val="24"/>
          <w:szCs w:val="24"/>
          <w:lang w:eastAsia="zh-CN"/>
        </w:rPr>
        <w:tab/>
      </w:r>
      <w:r w:rsidRPr="00F325D1">
        <w:rPr>
          <w:rFonts w:asciiTheme="minorHAnsi" w:eastAsia="Calibri" w:hAnsiTheme="minorHAnsi" w:cstheme="minorHAnsi"/>
          <w:sz w:val="24"/>
          <w:szCs w:val="24"/>
          <w:lang w:eastAsia="zh-CN"/>
        </w:rPr>
        <w:tab/>
      </w:r>
      <w:r w:rsidRPr="00F325D1">
        <w:rPr>
          <w:rFonts w:asciiTheme="minorHAnsi" w:eastAsia="Calibri" w:hAnsiTheme="minorHAnsi" w:cstheme="minorHAnsi"/>
          <w:sz w:val="24"/>
          <w:szCs w:val="24"/>
          <w:lang w:eastAsia="zh-CN"/>
        </w:rPr>
        <w:tab/>
      </w:r>
      <w:r w:rsidRPr="00F325D1">
        <w:rPr>
          <w:rFonts w:asciiTheme="minorHAnsi" w:eastAsia="Calibri" w:hAnsiTheme="minorHAnsi" w:cstheme="minorHAnsi"/>
          <w:sz w:val="24"/>
          <w:szCs w:val="24"/>
          <w:lang w:eastAsia="zh-CN"/>
        </w:rPr>
        <w:tab/>
      </w:r>
      <w:r w:rsidRPr="00F325D1">
        <w:rPr>
          <w:rFonts w:asciiTheme="minorHAnsi" w:eastAsia="Calibri" w:hAnsiTheme="minorHAnsi" w:cstheme="minorHAnsi"/>
          <w:sz w:val="24"/>
          <w:szCs w:val="24"/>
          <w:lang w:eastAsia="zh-CN"/>
        </w:rPr>
        <w:tab/>
      </w:r>
      <w:r w:rsidRPr="00F325D1">
        <w:rPr>
          <w:rFonts w:asciiTheme="minorHAnsi" w:eastAsia="Calibri" w:hAnsiTheme="minorHAnsi" w:cstheme="minorHAnsi"/>
          <w:sz w:val="24"/>
          <w:szCs w:val="24"/>
          <w:lang w:eastAsia="zh-CN"/>
        </w:rPr>
        <w:tab/>
      </w:r>
      <w:r w:rsidRPr="00F325D1">
        <w:rPr>
          <w:rFonts w:asciiTheme="minorHAnsi" w:eastAsia="Calibri" w:hAnsiTheme="minorHAnsi" w:cstheme="minorHAnsi"/>
          <w:sz w:val="24"/>
          <w:szCs w:val="24"/>
          <w:lang w:eastAsia="zh-CN"/>
        </w:rPr>
        <w:tab/>
        <w:t>………………………………………………………..</w:t>
      </w:r>
    </w:p>
    <w:p w:rsidR="00343FE7" w:rsidRPr="00797812" w:rsidRDefault="00343FE7" w:rsidP="00D3319A">
      <w:pPr>
        <w:spacing w:line="276" w:lineRule="auto"/>
        <w:ind w:left="4956"/>
        <w:rPr>
          <w:rFonts w:asciiTheme="minorHAnsi" w:hAnsiTheme="minorHAnsi" w:cstheme="minorHAnsi"/>
          <w:sz w:val="24"/>
          <w:szCs w:val="24"/>
          <w:lang w:eastAsia="en-US"/>
        </w:rPr>
      </w:pPr>
      <w:r w:rsidRPr="00797812">
        <w:rPr>
          <w:rFonts w:asciiTheme="minorHAnsi" w:hAnsiTheme="minorHAnsi" w:cstheme="minorHAnsi"/>
          <w:sz w:val="24"/>
          <w:szCs w:val="24"/>
          <w:lang w:eastAsia="en-US"/>
        </w:rPr>
        <w:t xml:space="preserve">Kierownik zamawiającego lub osoba upoważniona do podejmowania czynności </w:t>
      </w:r>
    </w:p>
    <w:p w:rsidR="00FC0FA7" w:rsidRPr="00797812" w:rsidRDefault="00343FE7" w:rsidP="00D3319A">
      <w:pPr>
        <w:spacing w:line="276" w:lineRule="auto"/>
        <w:ind w:left="4956"/>
        <w:rPr>
          <w:rFonts w:asciiTheme="minorHAnsi" w:hAnsiTheme="minorHAnsi" w:cstheme="minorHAnsi"/>
          <w:sz w:val="24"/>
          <w:szCs w:val="24"/>
        </w:rPr>
      </w:pPr>
      <w:r w:rsidRPr="00797812">
        <w:rPr>
          <w:rFonts w:asciiTheme="minorHAnsi" w:hAnsiTheme="minorHAnsi" w:cstheme="minorHAnsi"/>
          <w:sz w:val="24"/>
          <w:szCs w:val="24"/>
          <w:lang w:eastAsia="en-US"/>
        </w:rPr>
        <w:t>w jego imieniu</w:t>
      </w:r>
      <w:bookmarkStart w:id="0" w:name="_GoBack"/>
      <w:bookmarkEnd w:id="0"/>
    </w:p>
    <w:sectPr w:rsidR="00FC0FA7" w:rsidRPr="00797812" w:rsidSect="00797812">
      <w:pgSz w:w="11906" w:h="16838"/>
      <w:pgMar w:top="567" w:right="991" w:bottom="426" w:left="1417" w:header="708" w:footer="18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635" w:rsidRDefault="005D5635" w:rsidP="00787D8F">
      <w:r>
        <w:separator/>
      </w:r>
    </w:p>
  </w:endnote>
  <w:endnote w:type="continuationSeparator" w:id="0">
    <w:p w:rsidR="005D5635" w:rsidRDefault="005D5635" w:rsidP="00787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635" w:rsidRDefault="005D5635" w:rsidP="00787D8F">
      <w:r>
        <w:separator/>
      </w:r>
    </w:p>
  </w:footnote>
  <w:footnote w:type="continuationSeparator" w:id="0">
    <w:p w:rsidR="005D5635" w:rsidRDefault="005D5635" w:rsidP="00787D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06528"/>
    <w:multiLevelType w:val="hybridMultilevel"/>
    <w:tmpl w:val="190AECE6"/>
    <w:lvl w:ilvl="0" w:tplc="E33062F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7E2724"/>
    <w:multiLevelType w:val="hybridMultilevel"/>
    <w:tmpl w:val="90FCAB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8A1452"/>
    <w:multiLevelType w:val="hybridMultilevel"/>
    <w:tmpl w:val="C44048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0312FC6"/>
    <w:multiLevelType w:val="hybridMultilevel"/>
    <w:tmpl w:val="3DD8D20C"/>
    <w:lvl w:ilvl="0" w:tplc="1B96C410">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4" w15:restartNumberingAfterBreak="0">
    <w:nsid w:val="26BF2B81"/>
    <w:multiLevelType w:val="hybridMultilevel"/>
    <w:tmpl w:val="16E488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5923764"/>
    <w:multiLevelType w:val="multilevel"/>
    <w:tmpl w:val="448C1B02"/>
    <w:lvl w:ilvl="0">
      <w:start w:val="10"/>
      <w:numFmt w:val="upperRoman"/>
      <w:lvlText w:val="%1."/>
      <w:lvlJc w:val="left"/>
      <w:pPr>
        <w:ind w:left="7165" w:hanging="360"/>
      </w:pPr>
      <w:rPr>
        <w:rFonts w:ascii="Arial" w:hAnsi="Arial" w:hint="default"/>
        <w:b/>
        <w:i w:val="0"/>
        <w:sz w:val="2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5"/>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CAC6F37"/>
    <w:multiLevelType w:val="hybridMultilevel"/>
    <w:tmpl w:val="BEA8E278"/>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E9D7B0D"/>
    <w:multiLevelType w:val="hybridMultilevel"/>
    <w:tmpl w:val="CF64B1D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BEC06F8"/>
    <w:multiLevelType w:val="hybridMultilevel"/>
    <w:tmpl w:val="10C84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DAD5F15"/>
    <w:multiLevelType w:val="multilevel"/>
    <w:tmpl w:val="F70C08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E4D5E54"/>
    <w:multiLevelType w:val="hybridMultilevel"/>
    <w:tmpl w:val="D8EC8F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FD91B34"/>
    <w:multiLevelType w:val="hybridMultilevel"/>
    <w:tmpl w:val="7E4A3D9E"/>
    <w:lvl w:ilvl="0" w:tplc="2746EAB0">
      <w:start w:val="1"/>
      <w:numFmt w:val="bullet"/>
      <w:lvlText w:val=""/>
      <w:lvlJc w:val="left"/>
      <w:pPr>
        <w:ind w:left="1056" w:hanging="360"/>
      </w:pPr>
      <w:rPr>
        <w:rFonts w:ascii="Symbol" w:hAnsi="Symbol" w:hint="default"/>
      </w:rPr>
    </w:lvl>
    <w:lvl w:ilvl="1" w:tplc="04150003">
      <w:start w:val="1"/>
      <w:numFmt w:val="bullet"/>
      <w:lvlText w:val="o"/>
      <w:lvlJc w:val="left"/>
      <w:pPr>
        <w:ind w:left="1776" w:hanging="360"/>
      </w:pPr>
      <w:rPr>
        <w:rFonts w:ascii="Courier New" w:hAnsi="Courier New" w:cs="Courier New" w:hint="default"/>
      </w:rPr>
    </w:lvl>
    <w:lvl w:ilvl="2" w:tplc="04150005">
      <w:start w:val="1"/>
      <w:numFmt w:val="bullet"/>
      <w:lvlText w:val=""/>
      <w:lvlJc w:val="left"/>
      <w:pPr>
        <w:ind w:left="2496" w:hanging="360"/>
      </w:pPr>
      <w:rPr>
        <w:rFonts w:ascii="Wingdings" w:hAnsi="Wingdings" w:hint="default"/>
      </w:rPr>
    </w:lvl>
    <w:lvl w:ilvl="3" w:tplc="04150001">
      <w:start w:val="1"/>
      <w:numFmt w:val="bullet"/>
      <w:lvlText w:val=""/>
      <w:lvlJc w:val="left"/>
      <w:pPr>
        <w:ind w:left="3216" w:hanging="360"/>
      </w:pPr>
      <w:rPr>
        <w:rFonts w:ascii="Symbol" w:hAnsi="Symbol" w:hint="default"/>
      </w:rPr>
    </w:lvl>
    <w:lvl w:ilvl="4" w:tplc="04150003">
      <w:start w:val="1"/>
      <w:numFmt w:val="bullet"/>
      <w:lvlText w:val="o"/>
      <w:lvlJc w:val="left"/>
      <w:pPr>
        <w:ind w:left="3936" w:hanging="360"/>
      </w:pPr>
      <w:rPr>
        <w:rFonts w:ascii="Courier New" w:hAnsi="Courier New" w:cs="Courier New" w:hint="default"/>
      </w:rPr>
    </w:lvl>
    <w:lvl w:ilvl="5" w:tplc="04150005">
      <w:start w:val="1"/>
      <w:numFmt w:val="bullet"/>
      <w:lvlText w:val=""/>
      <w:lvlJc w:val="left"/>
      <w:pPr>
        <w:ind w:left="4656" w:hanging="360"/>
      </w:pPr>
      <w:rPr>
        <w:rFonts w:ascii="Wingdings" w:hAnsi="Wingdings" w:hint="default"/>
      </w:rPr>
    </w:lvl>
    <w:lvl w:ilvl="6" w:tplc="04150001">
      <w:start w:val="1"/>
      <w:numFmt w:val="bullet"/>
      <w:lvlText w:val=""/>
      <w:lvlJc w:val="left"/>
      <w:pPr>
        <w:ind w:left="5376" w:hanging="360"/>
      </w:pPr>
      <w:rPr>
        <w:rFonts w:ascii="Symbol" w:hAnsi="Symbol" w:hint="default"/>
      </w:rPr>
    </w:lvl>
    <w:lvl w:ilvl="7" w:tplc="04150003">
      <w:start w:val="1"/>
      <w:numFmt w:val="bullet"/>
      <w:lvlText w:val="o"/>
      <w:lvlJc w:val="left"/>
      <w:pPr>
        <w:ind w:left="6096" w:hanging="360"/>
      </w:pPr>
      <w:rPr>
        <w:rFonts w:ascii="Courier New" w:hAnsi="Courier New" w:cs="Courier New" w:hint="default"/>
      </w:rPr>
    </w:lvl>
    <w:lvl w:ilvl="8" w:tplc="04150005">
      <w:start w:val="1"/>
      <w:numFmt w:val="bullet"/>
      <w:lvlText w:val=""/>
      <w:lvlJc w:val="left"/>
      <w:pPr>
        <w:ind w:left="6816" w:hanging="360"/>
      </w:pPr>
      <w:rPr>
        <w:rFonts w:ascii="Wingdings" w:hAnsi="Wingdings" w:hint="default"/>
      </w:rPr>
    </w:lvl>
  </w:abstractNum>
  <w:abstractNum w:abstractNumId="12" w15:restartNumberingAfterBreak="0">
    <w:nsid w:val="75CF69FD"/>
    <w:multiLevelType w:val="hybridMultilevel"/>
    <w:tmpl w:val="C44048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7684775A"/>
    <w:multiLevelType w:val="hybridMultilevel"/>
    <w:tmpl w:val="1DFA7D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0"/>
  </w:num>
  <w:num w:numId="3">
    <w:abstractNumId w:val="11"/>
  </w:num>
  <w:num w:numId="4">
    <w:abstractNumId w:val="13"/>
  </w:num>
  <w:num w:numId="5">
    <w:abstractNumId w:val="8"/>
  </w:num>
  <w:num w:numId="6">
    <w:abstractNumId w:val="0"/>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2"/>
  </w:compat>
  <w:rsids>
    <w:rsidRoot w:val="00787D8F"/>
    <w:rsid w:val="00012255"/>
    <w:rsid w:val="000250EA"/>
    <w:rsid w:val="00031941"/>
    <w:rsid w:val="00034C65"/>
    <w:rsid w:val="00042668"/>
    <w:rsid w:val="00051C61"/>
    <w:rsid w:val="00060C33"/>
    <w:rsid w:val="00086B2D"/>
    <w:rsid w:val="00096632"/>
    <w:rsid w:val="000A1CD2"/>
    <w:rsid w:val="000B1548"/>
    <w:rsid w:val="000B7096"/>
    <w:rsid w:val="000F66CE"/>
    <w:rsid w:val="001003A6"/>
    <w:rsid w:val="00104D9A"/>
    <w:rsid w:val="00107097"/>
    <w:rsid w:val="00107632"/>
    <w:rsid w:val="0011138B"/>
    <w:rsid w:val="00135C45"/>
    <w:rsid w:val="00146902"/>
    <w:rsid w:val="001D4190"/>
    <w:rsid w:val="002A5C6E"/>
    <w:rsid w:val="002D12DF"/>
    <w:rsid w:val="002E5DF3"/>
    <w:rsid w:val="002F2BBF"/>
    <w:rsid w:val="00322B5C"/>
    <w:rsid w:val="00343FE7"/>
    <w:rsid w:val="00373127"/>
    <w:rsid w:val="00386E19"/>
    <w:rsid w:val="003F7DDA"/>
    <w:rsid w:val="004070F1"/>
    <w:rsid w:val="0044248B"/>
    <w:rsid w:val="004424C3"/>
    <w:rsid w:val="004552FC"/>
    <w:rsid w:val="00455EF2"/>
    <w:rsid w:val="00486063"/>
    <w:rsid w:val="004976AA"/>
    <w:rsid w:val="00542013"/>
    <w:rsid w:val="00555999"/>
    <w:rsid w:val="00560132"/>
    <w:rsid w:val="00570449"/>
    <w:rsid w:val="00592D66"/>
    <w:rsid w:val="005D5635"/>
    <w:rsid w:val="0060308B"/>
    <w:rsid w:val="00616437"/>
    <w:rsid w:val="006A0FE7"/>
    <w:rsid w:val="006A5A2A"/>
    <w:rsid w:val="006B2714"/>
    <w:rsid w:val="006C2681"/>
    <w:rsid w:val="006D13DB"/>
    <w:rsid w:val="00737472"/>
    <w:rsid w:val="00740882"/>
    <w:rsid w:val="00773A88"/>
    <w:rsid w:val="00787D8F"/>
    <w:rsid w:val="00792DCB"/>
    <w:rsid w:val="00797812"/>
    <w:rsid w:val="007A4654"/>
    <w:rsid w:val="007B400A"/>
    <w:rsid w:val="007C5F97"/>
    <w:rsid w:val="007E75FA"/>
    <w:rsid w:val="008507F8"/>
    <w:rsid w:val="00864D7D"/>
    <w:rsid w:val="008767DA"/>
    <w:rsid w:val="008A0513"/>
    <w:rsid w:val="008C7BD7"/>
    <w:rsid w:val="008E5B1E"/>
    <w:rsid w:val="00900A69"/>
    <w:rsid w:val="00917902"/>
    <w:rsid w:val="0093522D"/>
    <w:rsid w:val="00962BB4"/>
    <w:rsid w:val="00984D21"/>
    <w:rsid w:val="00986959"/>
    <w:rsid w:val="00994470"/>
    <w:rsid w:val="009B095E"/>
    <w:rsid w:val="009D2129"/>
    <w:rsid w:val="009E05E7"/>
    <w:rsid w:val="009E5AD3"/>
    <w:rsid w:val="00A07F0D"/>
    <w:rsid w:val="00A148BC"/>
    <w:rsid w:val="00A33B09"/>
    <w:rsid w:val="00A3486E"/>
    <w:rsid w:val="00A65B8F"/>
    <w:rsid w:val="00A9212C"/>
    <w:rsid w:val="00AD0B05"/>
    <w:rsid w:val="00B242D1"/>
    <w:rsid w:val="00B7052F"/>
    <w:rsid w:val="00BB4B51"/>
    <w:rsid w:val="00BC24B5"/>
    <w:rsid w:val="00C201FF"/>
    <w:rsid w:val="00C91CDD"/>
    <w:rsid w:val="00CA518E"/>
    <w:rsid w:val="00CB3708"/>
    <w:rsid w:val="00CC3498"/>
    <w:rsid w:val="00CE6410"/>
    <w:rsid w:val="00D31E60"/>
    <w:rsid w:val="00D3319A"/>
    <w:rsid w:val="00D85EC2"/>
    <w:rsid w:val="00D938C9"/>
    <w:rsid w:val="00DA6B64"/>
    <w:rsid w:val="00DD375D"/>
    <w:rsid w:val="00DF5704"/>
    <w:rsid w:val="00DF6E56"/>
    <w:rsid w:val="00E05C45"/>
    <w:rsid w:val="00E12E3D"/>
    <w:rsid w:val="00E47A57"/>
    <w:rsid w:val="00E64F50"/>
    <w:rsid w:val="00E714A7"/>
    <w:rsid w:val="00E858C6"/>
    <w:rsid w:val="00E96E77"/>
    <w:rsid w:val="00E97995"/>
    <w:rsid w:val="00EA092B"/>
    <w:rsid w:val="00ED22B9"/>
    <w:rsid w:val="00EF7ECE"/>
    <w:rsid w:val="00F02949"/>
    <w:rsid w:val="00F325D1"/>
    <w:rsid w:val="00F728C2"/>
    <w:rsid w:val="00F83B54"/>
    <w:rsid w:val="00F913DE"/>
    <w:rsid w:val="00F97E0D"/>
    <w:rsid w:val="00FA5506"/>
    <w:rsid w:val="00FC0FA7"/>
    <w:rsid w:val="00FC4B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40238038-9753-4884-A838-BFACC0F63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6E19"/>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Znak Znak"/>
    <w:basedOn w:val="Domylnaczcionkaakapitu"/>
    <w:link w:val="Nagwek"/>
    <w:uiPriority w:val="99"/>
    <w:rsid w:val="00787D8F"/>
    <w:rPr>
      <w:rFonts w:ascii="Times New Roman" w:eastAsia="Times New Roman" w:hAnsi="Times New Roman" w:cs="Times New Roman"/>
      <w:sz w:val="20"/>
      <w:szCs w:val="20"/>
      <w:lang w:eastAsia="pl-PL"/>
    </w:rPr>
  </w:style>
  <w:style w:type="paragraph" w:styleId="Nagwek">
    <w:name w:val="header"/>
    <w:aliases w:val="Znak"/>
    <w:basedOn w:val="Normalny"/>
    <w:link w:val="NagwekZnak"/>
    <w:uiPriority w:val="99"/>
    <w:unhideWhenUsed/>
    <w:rsid w:val="00787D8F"/>
    <w:pPr>
      <w:tabs>
        <w:tab w:val="center" w:pos="4536"/>
        <w:tab w:val="right" w:pos="9072"/>
      </w:tabs>
    </w:pPr>
  </w:style>
  <w:style w:type="character" w:customStyle="1" w:styleId="NagwekZnak1">
    <w:name w:val="Nagłówek Znak1"/>
    <w:basedOn w:val="Domylnaczcionkaakapitu"/>
    <w:uiPriority w:val="99"/>
    <w:semiHidden/>
    <w:rsid w:val="00787D8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87D8F"/>
    <w:pPr>
      <w:tabs>
        <w:tab w:val="center" w:pos="4536"/>
        <w:tab w:val="right" w:pos="9072"/>
      </w:tabs>
    </w:pPr>
  </w:style>
  <w:style w:type="character" w:customStyle="1" w:styleId="StopkaZnak">
    <w:name w:val="Stopka Znak"/>
    <w:basedOn w:val="Domylnaczcionkaakapitu"/>
    <w:link w:val="Stopka"/>
    <w:uiPriority w:val="99"/>
    <w:rsid w:val="00787D8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87D8F"/>
    <w:rPr>
      <w:rFonts w:ascii="Tahoma" w:hAnsi="Tahoma" w:cs="Tahoma"/>
      <w:sz w:val="16"/>
      <w:szCs w:val="16"/>
    </w:rPr>
  </w:style>
  <w:style w:type="character" w:customStyle="1" w:styleId="TekstdymkaZnak">
    <w:name w:val="Tekst dymka Znak"/>
    <w:basedOn w:val="Domylnaczcionkaakapitu"/>
    <w:link w:val="Tekstdymka"/>
    <w:uiPriority w:val="99"/>
    <w:semiHidden/>
    <w:rsid w:val="00787D8F"/>
    <w:rPr>
      <w:rFonts w:ascii="Tahoma" w:eastAsia="Times New Roman" w:hAnsi="Tahoma" w:cs="Tahoma"/>
      <w:sz w:val="16"/>
      <w:szCs w:val="16"/>
      <w:lang w:eastAsia="pl-PL"/>
    </w:rPr>
  </w:style>
  <w:style w:type="character" w:styleId="Hipercze">
    <w:name w:val="Hyperlink"/>
    <w:basedOn w:val="Domylnaczcionkaakapitu"/>
    <w:uiPriority w:val="99"/>
    <w:unhideWhenUsed/>
    <w:rsid w:val="00CA518E"/>
    <w:rPr>
      <w:color w:val="0000FF" w:themeColor="hyperlink"/>
      <w:u w:val="single"/>
    </w:rPr>
  </w:style>
  <w:style w:type="paragraph" w:styleId="Zwykytekst">
    <w:name w:val="Plain Text"/>
    <w:basedOn w:val="Normalny"/>
    <w:link w:val="ZwykytekstZnak"/>
    <w:uiPriority w:val="99"/>
    <w:unhideWhenUsed/>
    <w:rsid w:val="00CA518E"/>
    <w:rPr>
      <w:rFonts w:ascii="Consolas" w:eastAsiaTheme="minorHAnsi" w:hAnsi="Consolas" w:cs="Consolas"/>
      <w:sz w:val="21"/>
      <w:szCs w:val="21"/>
      <w:lang w:eastAsia="en-US"/>
    </w:rPr>
  </w:style>
  <w:style w:type="character" w:customStyle="1" w:styleId="ZwykytekstZnak">
    <w:name w:val="Zwykły tekst Znak"/>
    <w:basedOn w:val="Domylnaczcionkaakapitu"/>
    <w:link w:val="Zwykytekst"/>
    <w:uiPriority w:val="99"/>
    <w:rsid w:val="00CA518E"/>
    <w:rPr>
      <w:rFonts w:ascii="Consolas" w:hAnsi="Consolas" w:cs="Consolas"/>
      <w:sz w:val="21"/>
      <w:szCs w:val="21"/>
    </w:rPr>
  </w:style>
  <w:style w:type="paragraph" w:customStyle="1" w:styleId="pkt">
    <w:name w:val="pkt"/>
    <w:basedOn w:val="Normalny"/>
    <w:rsid w:val="00BC24B5"/>
    <w:pPr>
      <w:spacing w:before="60" w:after="60"/>
      <w:ind w:left="851" w:hanging="295"/>
      <w:jc w:val="both"/>
    </w:pPr>
    <w:rPr>
      <w:sz w:val="24"/>
      <w:szCs w:val="24"/>
    </w:rPr>
  </w:style>
  <w:style w:type="character" w:customStyle="1" w:styleId="TekstpodstawowyZnak">
    <w:name w:val="Tekst podstawowy Znak"/>
    <w:link w:val="Tekstpodstawowy"/>
    <w:uiPriority w:val="99"/>
    <w:semiHidden/>
    <w:rsid w:val="00D85EC2"/>
    <w:rPr>
      <w:rFonts w:ascii="Courier New" w:hAnsi="Courier New"/>
      <w:sz w:val="24"/>
    </w:rPr>
  </w:style>
  <w:style w:type="paragraph" w:styleId="Tekstpodstawowy">
    <w:name w:val="Body Text"/>
    <w:basedOn w:val="Normalny"/>
    <w:link w:val="TekstpodstawowyZnak"/>
    <w:uiPriority w:val="99"/>
    <w:semiHidden/>
    <w:rsid w:val="00D85EC2"/>
    <w:rPr>
      <w:rFonts w:ascii="Courier New" w:eastAsiaTheme="minorHAnsi" w:hAnsi="Courier New" w:cstheme="minorBidi"/>
      <w:sz w:val="24"/>
      <w:szCs w:val="22"/>
      <w:lang w:eastAsia="en-US"/>
    </w:rPr>
  </w:style>
  <w:style w:type="character" w:customStyle="1" w:styleId="TekstpodstawowyZnak1">
    <w:name w:val="Tekst podstawowy Znak1"/>
    <w:basedOn w:val="Domylnaczcionkaakapitu"/>
    <w:uiPriority w:val="99"/>
    <w:semiHidden/>
    <w:rsid w:val="00D85EC2"/>
    <w:rPr>
      <w:rFonts w:ascii="Times New Roman" w:eastAsia="Times New Roman" w:hAnsi="Times New Roman" w:cs="Times New Roman"/>
      <w:sz w:val="20"/>
      <w:szCs w:val="20"/>
      <w:lang w:eastAsia="pl-PL"/>
    </w:rPr>
  </w:style>
  <w:style w:type="paragraph" w:styleId="Akapitzlist">
    <w:name w:val="List Paragraph"/>
    <w:aliases w:val="CW_Lista,Akapit z listą BS,normalny tekst,List Paragraph2,List Paragraph,maz_wyliczenie,opis dzialania,K-P_odwolanie,A_wyliczenie,Akapit z listą 1,L1,Numerowanie,Akapit z listą5,Nagłowek 3,Kolorowa lista — akcent 11,Dot pt,Preambuła,lp1"/>
    <w:basedOn w:val="Normalny"/>
    <w:link w:val="AkapitzlistZnak"/>
    <w:qFormat/>
    <w:rsid w:val="00FC0FA7"/>
    <w:pPr>
      <w:suppressAutoHyphens/>
      <w:ind w:left="708"/>
    </w:pPr>
    <w:rPr>
      <w:sz w:val="24"/>
      <w:szCs w:val="24"/>
      <w:lang w:eastAsia="zh-CN"/>
    </w:rPr>
  </w:style>
  <w:style w:type="paragraph" w:styleId="NormalnyWeb">
    <w:name w:val="Normal (Web)"/>
    <w:basedOn w:val="Normalny"/>
    <w:uiPriority w:val="99"/>
    <w:semiHidden/>
    <w:unhideWhenUsed/>
    <w:rsid w:val="00797812"/>
    <w:pPr>
      <w:spacing w:before="100" w:beforeAutospacing="1" w:after="100" w:afterAutospacing="1"/>
    </w:pPr>
    <w:rPr>
      <w:rFonts w:eastAsiaTheme="minorHAnsi"/>
      <w:sz w:val="24"/>
      <w:szCs w:val="24"/>
    </w:rPr>
  </w:style>
  <w:style w:type="paragraph" w:customStyle="1" w:styleId="ust">
    <w:name w:val="ust"/>
    <w:rsid w:val="00107632"/>
    <w:pPr>
      <w:suppressAutoHyphens/>
      <w:spacing w:before="60" w:after="60" w:line="240" w:lineRule="auto"/>
      <w:ind w:left="426" w:hanging="284"/>
      <w:jc w:val="both"/>
    </w:pPr>
    <w:rPr>
      <w:rFonts w:ascii="Times New Roman" w:eastAsia="Times New Roman" w:hAnsi="Times New Roman" w:cs="Times New Roman"/>
      <w:sz w:val="24"/>
      <w:szCs w:val="20"/>
      <w:lang w:eastAsia="zh-CN"/>
    </w:rPr>
  </w:style>
  <w:style w:type="character" w:customStyle="1" w:styleId="AkapitzlistZnak">
    <w:name w:val="Akapit z listą Znak"/>
    <w:aliases w:val="CW_Lista Znak,Akapit z listą BS Znak,normalny tekst Znak,List Paragraph2 Znak,List Paragraph Znak,maz_wyliczenie Znak,opis dzialania Znak,K-P_odwolanie Znak,A_wyliczenie Znak,Akapit z listą 1 Znak,L1 Znak,Numerowanie Znak,Dot pt Znak"/>
    <w:link w:val="Akapitzlist"/>
    <w:qFormat/>
    <w:locked/>
    <w:rsid w:val="00A33B09"/>
    <w:rPr>
      <w:rFonts w:ascii="Times New Roman" w:eastAsia="Times New Roman" w:hAnsi="Times New Roman" w:cs="Times New Roman"/>
      <w:sz w:val="24"/>
      <w:szCs w:val="24"/>
      <w:lang w:eastAsia="zh-CN"/>
    </w:rPr>
  </w:style>
  <w:style w:type="paragraph" w:customStyle="1" w:styleId="Default">
    <w:name w:val="Default"/>
    <w:rsid w:val="0073747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7221">
      <w:bodyDiv w:val="1"/>
      <w:marLeft w:val="0"/>
      <w:marRight w:val="0"/>
      <w:marTop w:val="0"/>
      <w:marBottom w:val="0"/>
      <w:divBdr>
        <w:top w:val="none" w:sz="0" w:space="0" w:color="auto"/>
        <w:left w:val="none" w:sz="0" w:space="0" w:color="auto"/>
        <w:bottom w:val="none" w:sz="0" w:space="0" w:color="auto"/>
        <w:right w:val="none" w:sz="0" w:space="0" w:color="auto"/>
      </w:divBdr>
    </w:div>
    <w:div w:id="64643759">
      <w:bodyDiv w:val="1"/>
      <w:marLeft w:val="0"/>
      <w:marRight w:val="0"/>
      <w:marTop w:val="0"/>
      <w:marBottom w:val="0"/>
      <w:divBdr>
        <w:top w:val="none" w:sz="0" w:space="0" w:color="auto"/>
        <w:left w:val="none" w:sz="0" w:space="0" w:color="auto"/>
        <w:bottom w:val="none" w:sz="0" w:space="0" w:color="auto"/>
        <w:right w:val="none" w:sz="0" w:space="0" w:color="auto"/>
      </w:divBdr>
    </w:div>
    <w:div w:id="124203579">
      <w:bodyDiv w:val="1"/>
      <w:marLeft w:val="0"/>
      <w:marRight w:val="0"/>
      <w:marTop w:val="0"/>
      <w:marBottom w:val="0"/>
      <w:divBdr>
        <w:top w:val="none" w:sz="0" w:space="0" w:color="auto"/>
        <w:left w:val="none" w:sz="0" w:space="0" w:color="auto"/>
        <w:bottom w:val="none" w:sz="0" w:space="0" w:color="auto"/>
        <w:right w:val="none" w:sz="0" w:space="0" w:color="auto"/>
      </w:divBdr>
    </w:div>
    <w:div w:id="210725913">
      <w:bodyDiv w:val="1"/>
      <w:marLeft w:val="0"/>
      <w:marRight w:val="0"/>
      <w:marTop w:val="0"/>
      <w:marBottom w:val="0"/>
      <w:divBdr>
        <w:top w:val="none" w:sz="0" w:space="0" w:color="auto"/>
        <w:left w:val="none" w:sz="0" w:space="0" w:color="auto"/>
        <w:bottom w:val="none" w:sz="0" w:space="0" w:color="auto"/>
        <w:right w:val="none" w:sz="0" w:space="0" w:color="auto"/>
      </w:divBdr>
    </w:div>
    <w:div w:id="254018074">
      <w:bodyDiv w:val="1"/>
      <w:marLeft w:val="0"/>
      <w:marRight w:val="0"/>
      <w:marTop w:val="0"/>
      <w:marBottom w:val="0"/>
      <w:divBdr>
        <w:top w:val="none" w:sz="0" w:space="0" w:color="auto"/>
        <w:left w:val="none" w:sz="0" w:space="0" w:color="auto"/>
        <w:bottom w:val="none" w:sz="0" w:space="0" w:color="auto"/>
        <w:right w:val="none" w:sz="0" w:space="0" w:color="auto"/>
      </w:divBdr>
    </w:div>
    <w:div w:id="548343775">
      <w:bodyDiv w:val="1"/>
      <w:marLeft w:val="0"/>
      <w:marRight w:val="0"/>
      <w:marTop w:val="0"/>
      <w:marBottom w:val="0"/>
      <w:divBdr>
        <w:top w:val="none" w:sz="0" w:space="0" w:color="auto"/>
        <w:left w:val="none" w:sz="0" w:space="0" w:color="auto"/>
        <w:bottom w:val="none" w:sz="0" w:space="0" w:color="auto"/>
        <w:right w:val="none" w:sz="0" w:space="0" w:color="auto"/>
      </w:divBdr>
    </w:div>
    <w:div w:id="1053236908">
      <w:bodyDiv w:val="1"/>
      <w:marLeft w:val="0"/>
      <w:marRight w:val="0"/>
      <w:marTop w:val="0"/>
      <w:marBottom w:val="0"/>
      <w:divBdr>
        <w:top w:val="none" w:sz="0" w:space="0" w:color="auto"/>
        <w:left w:val="none" w:sz="0" w:space="0" w:color="auto"/>
        <w:bottom w:val="none" w:sz="0" w:space="0" w:color="auto"/>
        <w:right w:val="none" w:sz="0" w:space="0" w:color="auto"/>
      </w:divBdr>
    </w:div>
    <w:div w:id="1119302594">
      <w:bodyDiv w:val="1"/>
      <w:marLeft w:val="0"/>
      <w:marRight w:val="0"/>
      <w:marTop w:val="0"/>
      <w:marBottom w:val="0"/>
      <w:divBdr>
        <w:top w:val="none" w:sz="0" w:space="0" w:color="auto"/>
        <w:left w:val="none" w:sz="0" w:space="0" w:color="auto"/>
        <w:bottom w:val="none" w:sz="0" w:space="0" w:color="auto"/>
        <w:right w:val="none" w:sz="0" w:space="0" w:color="auto"/>
      </w:divBdr>
    </w:div>
    <w:div w:id="1149515422">
      <w:bodyDiv w:val="1"/>
      <w:marLeft w:val="0"/>
      <w:marRight w:val="0"/>
      <w:marTop w:val="0"/>
      <w:marBottom w:val="0"/>
      <w:divBdr>
        <w:top w:val="none" w:sz="0" w:space="0" w:color="auto"/>
        <w:left w:val="none" w:sz="0" w:space="0" w:color="auto"/>
        <w:bottom w:val="none" w:sz="0" w:space="0" w:color="auto"/>
        <w:right w:val="none" w:sz="0" w:space="0" w:color="auto"/>
      </w:divBdr>
    </w:div>
    <w:div w:id="1335690051">
      <w:bodyDiv w:val="1"/>
      <w:marLeft w:val="0"/>
      <w:marRight w:val="0"/>
      <w:marTop w:val="0"/>
      <w:marBottom w:val="0"/>
      <w:divBdr>
        <w:top w:val="none" w:sz="0" w:space="0" w:color="auto"/>
        <w:left w:val="none" w:sz="0" w:space="0" w:color="auto"/>
        <w:bottom w:val="none" w:sz="0" w:space="0" w:color="auto"/>
        <w:right w:val="none" w:sz="0" w:space="0" w:color="auto"/>
      </w:divBdr>
    </w:div>
    <w:div w:id="1421873429">
      <w:bodyDiv w:val="1"/>
      <w:marLeft w:val="0"/>
      <w:marRight w:val="0"/>
      <w:marTop w:val="0"/>
      <w:marBottom w:val="0"/>
      <w:divBdr>
        <w:top w:val="none" w:sz="0" w:space="0" w:color="auto"/>
        <w:left w:val="none" w:sz="0" w:space="0" w:color="auto"/>
        <w:bottom w:val="none" w:sz="0" w:space="0" w:color="auto"/>
        <w:right w:val="none" w:sz="0" w:space="0" w:color="auto"/>
      </w:divBdr>
    </w:div>
    <w:div w:id="1816336535">
      <w:bodyDiv w:val="1"/>
      <w:marLeft w:val="0"/>
      <w:marRight w:val="0"/>
      <w:marTop w:val="0"/>
      <w:marBottom w:val="0"/>
      <w:divBdr>
        <w:top w:val="none" w:sz="0" w:space="0" w:color="auto"/>
        <w:left w:val="none" w:sz="0" w:space="0" w:color="auto"/>
        <w:bottom w:val="none" w:sz="0" w:space="0" w:color="auto"/>
        <w:right w:val="none" w:sz="0" w:space="0" w:color="auto"/>
      </w:divBdr>
    </w:div>
    <w:div w:id="1889800485">
      <w:bodyDiv w:val="1"/>
      <w:marLeft w:val="0"/>
      <w:marRight w:val="0"/>
      <w:marTop w:val="0"/>
      <w:marBottom w:val="0"/>
      <w:divBdr>
        <w:top w:val="none" w:sz="0" w:space="0" w:color="auto"/>
        <w:left w:val="none" w:sz="0" w:space="0" w:color="auto"/>
        <w:bottom w:val="none" w:sz="0" w:space="0" w:color="auto"/>
        <w:right w:val="none" w:sz="0" w:space="0" w:color="auto"/>
      </w:divBdr>
    </w:div>
    <w:div w:id="196261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p.opolskie.pl/typy-tresci/zamowienia-publiczne/" TargetMode="External"/><Relationship Id="rId3" Type="http://schemas.openxmlformats.org/officeDocument/2006/relationships/settings" Target="settings.xml"/><Relationship Id="rId7" Type="http://schemas.openxmlformats.org/officeDocument/2006/relationships/hyperlink" Target="https://miniportal.uz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1264</TotalTime>
  <Pages>7</Pages>
  <Words>1792</Words>
  <Characters>10752</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magdalena.oborska</dc:creator>
  <cp:keywords/>
  <dc:description/>
  <cp:lastModifiedBy>Karolina Okos</cp:lastModifiedBy>
  <cp:revision>54</cp:revision>
  <cp:lastPrinted>2022-12-09T11:58:00Z</cp:lastPrinted>
  <dcterms:created xsi:type="dcterms:W3CDTF">2021-07-19T06:39:00Z</dcterms:created>
  <dcterms:modified xsi:type="dcterms:W3CDTF">2022-12-09T12:35:00Z</dcterms:modified>
</cp:coreProperties>
</file>