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8092F" w14:textId="77777777" w:rsidR="00FB53A8" w:rsidRPr="00FB53A8" w:rsidRDefault="00FB53A8" w:rsidP="00FB53A8">
      <w:pPr>
        <w:keepNext/>
        <w:keepLines/>
        <w:widowControl w:val="0"/>
        <w:suppressAutoHyphens/>
        <w:spacing w:after="0" w:line="276" w:lineRule="auto"/>
        <w:outlineLvl w:val="0"/>
        <w:rPr>
          <w:rFonts w:eastAsia="Cambria" w:cstheme="minorHAnsi"/>
          <w:kern w:val="2"/>
          <w:sz w:val="24"/>
          <w:szCs w:val="24"/>
          <w:lang w:eastAsia="hi-IN" w:bidi="hi-IN"/>
        </w:rPr>
      </w:pPr>
      <w:r w:rsidRPr="00FB53A8">
        <w:rPr>
          <w:rFonts w:eastAsia="Cambria" w:cstheme="minorHAnsi"/>
          <w:kern w:val="2"/>
          <w:sz w:val="24"/>
          <w:szCs w:val="24"/>
          <w:lang w:eastAsia="hi-IN" w:bidi="hi-IN"/>
        </w:rPr>
        <w:t>Zamawiający - Województwo Opolskie - Urząd Marszałkowski Województwa Opolskiego</w:t>
      </w:r>
    </w:p>
    <w:p w14:paraId="0A153B4D" w14:textId="77777777" w:rsidR="00FB53A8" w:rsidRPr="00FB53A8" w:rsidRDefault="00FB53A8" w:rsidP="00FB53A8">
      <w:pPr>
        <w:keepNext/>
        <w:keepLines/>
        <w:widowControl w:val="0"/>
        <w:suppressAutoHyphens/>
        <w:spacing w:after="0" w:line="276" w:lineRule="auto"/>
        <w:outlineLvl w:val="0"/>
        <w:rPr>
          <w:rFonts w:eastAsia="Cambria" w:cstheme="minorHAnsi"/>
          <w:kern w:val="2"/>
          <w:sz w:val="24"/>
          <w:szCs w:val="24"/>
          <w:lang w:eastAsia="hi-IN" w:bidi="hi-IN"/>
        </w:rPr>
      </w:pPr>
      <w:r w:rsidRPr="00FB53A8">
        <w:rPr>
          <w:rFonts w:eastAsia="Cambria" w:cstheme="minorHAnsi"/>
          <w:kern w:val="2"/>
          <w:sz w:val="24"/>
          <w:szCs w:val="24"/>
          <w:lang w:eastAsia="hi-IN" w:bidi="hi-IN"/>
        </w:rPr>
        <w:t xml:space="preserve">Nazwa nadana zamówieniu: </w:t>
      </w:r>
      <w:r w:rsidRPr="00FB53A8">
        <w:rPr>
          <w:rFonts w:eastAsia="Cambria" w:cstheme="minorHAnsi"/>
          <w:b/>
          <w:kern w:val="2"/>
          <w:sz w:val="24"/>
          <w:szCs w:val="24"/>
          <w:lang w:eastAsia="hi-IN" w:bidi="hi-IN"/>
        </w:rPr>
        <w:t>Przygotowanie do druku, druk i dostawa publikacji w wersji polskiej i angielskiej pn. „Strategia Rozwoju Województwa Opolskiego Opolskie 2030”.</w:t>
      </w:r>
      <w:r w:rsidRPr="00FB53A8">
        <w:rPr>
          <w:rFonts w:eastAsia="Cambria" w:cstheme="minorHAnsi"/>
          <w:kern w:val="2"/>
          <w:sz w:val="24"/>
          <w:szCs w:val="24"/>
          <w:lang w:eastAsia="hi-IN" w:bidi="hi-IN"/>
        </w:rPr>
        <w:t xml:space="preserve">   </w:t>
      </w:r>
    </w:p>
    <w:p w14:paraId="6B90A9C0" w14:textId="77777777" w:rsidR="00FB53A8" w:rsidRPr="00FB53A8" w:rsidRDefault="00FB53A8" w:rsidP="00FB53A8">
      <w:pPr>
        <w:keepNext/>
        <w:keepLines/>
        <w:widowControl w:val="0"/>
        <w:suppressAutoHyphens/>
        <w:spacing w:after="0" w:line="276" w:lineRule="auto"/>
        <w:outlineLvl w:val="0"/>
        <w:rPr>
          <w:rFonts w:eastAsia="Cambria" w:cstheme="minorHAnsi"/>
          <w:b/>
          <w:kern w:val="2"/>
          <w:sz w:val="24"/>
          <w:szCs w:val="24"/>
          <w:lang w:eastAsia="hi-IN" w:bidi="hi-IN"/>
        </w:rPr>
      </w:pPr>
      <w:r w:rsidRPr="00FB53A8">
        <w:rPr>
          <w:rFonts w:eastAsia="Cambria" w:cstheme="minorHAnsi"/>
          <w:b/>
          <w:kern w:val="2"/>
          <w:sz w:val="24"/>
          <w:szCs w:val="24"/>
          <w:lang w:eastAsia="hi-IN" w:bidi="hi-IN"/>
        </w:rPr>
        <w:t>Oznaczenie sprawy: DOA-ZP.272.13.2022</w:t>
      </w:r>
    </w:p>
    <w:p w14:paraId="78C39354" w14:textId="77777777" w:rsidR="00FB53A8" w:rsidRDefault="00FB53A8" w:rsidP="002048C8">
      <w:pPr>
        <w:keepNext/>
        <w:keepLines/>
        <w:widowControl w:val="0"/>
        <w:suppressAutoHyphens/>
        <w:spacing w:before="240" w:after="0" w:line="276" w:lineRule="auto"/>
        <w:outlineLvl w:val="0"/>
        <w:rPr>
          <w:rFonts w:eastAsia="Cambria" w:cstheme="minorHAnsi"/>
          <w:b/>
          <w:kern w:val="2"/>
          <w:sz w:val="24"/>
          <w:szCs w:val="24"/>
          <w:lang w:eastAsia="hi-IN" w:bidi="hi-IN"/>
        </w:rPr>
      </w:pPr>
    </w:p>
    <w:p w14:paraId="0CC05F6F" w14:textId="4C3ECD98" w:rsidR="004A3E36" w:rsidRPr="000B3648" w:rsidRDefault="004A3E36" w:rsidP="002048C8">
      <w:pPr>
        <w:keepNext/>
        <w:keepLines/>
        <w:widowControl w:val="0"/>
        <w:suppressAutoHyphens/>
        <w:spacing w:before="240" w:after="0" w:line="276" w:lineRule="auto"/>
        <w:outlineLvl w:val="0"/>
        <w:rPr>
          <w:rFonts w:eastAsia="Cambria" w:cstheme="minorHAnsi"/>
          <w:b/>
          <w:kern w:val="2"/>
          <w:sz w:val="24"/>
          <w:szCs w:val="24"/>
          <w:lang w:eastAsia="hi-IN" w:bidi="hi-IN"/>
        </w:rPr>
      </w:pPr>
      <w:r w:rsidRPr="000B3648">
        <w:rPr>
          <w:rFonts w:eastAsia="Cambria" w:cstheme="minorHAnsi"/>
          <w:b/>
          <w:kern w:val="2"/>
          <w:sz w:val="24"/>
          <w:szCs w:val="24"/>
          <w:lang w:eastAsia="hi-IN" w:bidi="hi-IN"/>
        </w:rPr>
        <w:t>Opis przedmiotu zamówienia</w:t>
      </w:r>
      <w:r w:rsidR="000B3648" w:rsidRPr="000B3648">
        <w:rPr>
          <w:rFonts w:eastAsia="Cambria" w:cstheme="minorHAnsi"/>
          <w:b/>
          <w:kern w:val="2"/>
          <w:sz w:val="24"/>
          <w:szCs w:val="24"/>
          <w:lang w:eastAsia="hi-IN" w:bidi="hi-IN"/>
        </w:rPr>
        <w:t xml:space="preserve"> – Załącznik nr 1 do SWZ</w:t>
      </w:r>
    </w:p>
    <w:p w14:paraId="4B19E7A3" w14:textId="77777777" w:rsidR="004A3E36" w:rsidRPr="002048C8" w:rsidRDefault="00511425" w:rsidP="002048C8">
      <w:pPr>
        <w:keepNext/>
        <w:keepLines/>
        <w:widowControl w:val="0"/>
        <w:suppressAutoHyphens/>
        <w:spacing w:before="240" w:after="0" w:line="276" w:lineRule="auto"/>
        <w:outlineLvl w:val="0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Cambria" w:cstheme="minorHAnsi"/>
          <w:kern w:val="2"/>
          <w:sz w:val="24"/>
          <w:szCs w:val="24"/>
          <w:lang w:eastAsia="hi-IN" w:bidi="hi-IN"/>
        </w:rPr>
        <w:t>Przygotowanie do druku, d</w:t>
      </w:r>
      <w:r w:rsidR="004A3E36" w:rsidRPr="002048C8">
        <w:rPr>
          <w:rFonts w:eastAsia="Cambria" w:cstheme="minorHAnsi"/>
          <w:kern w:val="2"/>
          <w:sz w:val="24"/>
          <w:szCs w:val="24"/>
          <w:lang w:eastAsia="hi-IN" w:bidi="hi-IN"/>
        </w:rPr>
        <w:t xml:space="preserve">ruk i dostawa publikacji w </w:t>
      </w:r>
      <w:r w:rsidR="00E96210" w:rsidRPr="002048C8">
        <w:rPr>
          <w:rFonts w:eastAsia="Cambria" w:cstheme="minorHAnsi"/>
          <w:kern w:val="2"/>
          <w:sz w:val="24"/>
          <w:szCs w:val="24"/>
          <w:lang w:eastAsia="hi-IN" w:bidi="hi-IN"/>
        </w:rPr>
        <w:t>wersji polskiej i angielskiej pn</w:t>
      </w:r>
      <w:r w:rsidR="004A3E36" w:rsidRPr="002048C8">
        <w:rPr>
          <w:rFonts w:eastAsia="Cambria" w:cstheme="minorHAnsi"/>
          <w:kern w:val="2"/>
          <w:sz w:val="24"/>
          <w:szCs w:val="24"/>
          <w:lang w:eastAsia="hi-IN" w:bidi="hi-IN"/>
        </w:rPr>
        <w:t>. Strategia Rozwoju Województwa Opolskiego Opolskie 2030</w:t>
      </w:r>
    </w:p>
    <w:p w14:paraId="3BD8288A" w14:textId="77777777" w:rsidR="004A3E36" w:rsidRPr="002048C8" w:rsidRDefault="00CC0A7D" w:rsidP="002048C8">
      <w:pPr>
        <w:pStyle w:val="Akapitzlist"/>
        <w:keepNext/>
        <w:keepLines/>
        <w:widowControl w:val="0"/>
        <w:numPr>
          <w:ilvl w:val="0"/>
          <w:numId w:val="7"/>
        </w:numPr>
        <w:suppressAutoHyphens/>
        <w:spacing w:before="240" w:after="0" w:line="276" w:lineRule="auto"/>
        <w:ind w:left="284" w:hanging="284"/>
        <w:outlineLvl w:val="0"/>
        <w:rPr>
          <w:rFonts w:eastAsia="Cambria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Cambria" w:cstheme="minorHAnsi"/>
          <w:kern w:val="2"/>
          <w:sz w:val="24"/>
          <w:szCs w:val="24"/>
          <w:lang w:eastAsia="hi-IN" w:bidi="hi-IN"/>
        </w:rPr>
        <w:t>CEL I PRZEDMIOT ZAMÓWIENIA</w:t>
      </w:r>
    </w:p>
    <w:p w14:paraId="590BA7C0" w14:textId="77777777" w:rsidR="004A3E36" w:rsidRPr="002048C8" w:rsidRDefault="004A3E36" w:rsidP="002048C8">
      <w:pPr>
        <w:widowControl w:val="0"/>
        <w:suppressAutoHyphens/>
        <w:spacing w:after="120" w:line="276" w:lineRule="auto"/>
        <w:contextualSpacing/>
        <w:rPr>
          <w:rFonts w:eastAsia="Calibri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>Przedmiotem zamówienia jest</w:t>
      </w:r>
      <w:bookmarkStart w:id="0" w:name="_Hlk37829986"/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 usługa</w:t>
      </w:r>
      <w:r w:rsidR="00766C6A"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 przygotowania do druku,</w:t>
      </w: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 d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ruku i dostawy </w:t>
      </w:r>
      <w:r w:rsidR="00C96E48" w:rsidRPr="002048C8">
        <w:rPr>
          <w:rFonts w:eastAsia="SimSun" w:cstheme="minorHAnsi"/>
          <w:bCs/>
          <w:kern w:val="2"/>
          <w:sz w:val="24"/>
          <w:szCs w:val="24"/>
          <w:lang w:eastAsia="hi-IN" w:bidi="hi-IN"/>
        </w:rPr>
        <w:t>publikacji w </w:t>
      </w:r>
      <w:r w:rsidR="00E96210" w:rsidRPr="002048C8">
        <w:rPr>
          <w:rFonts w:eastAsia="SimSun" w:cstheme="minorHAnsi"/>
          <w:bCs/>
          <w:kern w:val="2"/>
          <w:sz w:val="24"/>
          <w:szCs w:val="24"/>
          <w:lang w:eastAsia="hi-IN" w:bidi="hi-IN"/>
        </w:rPr>
        <w:t>wersji polskiej i angielskiej pn</w:t>
      </w:r>
      <w:r w:rsidRPr="002048C8">
        <w:rPr>
          <w:rFonts w:eastAsia="SimSun" w:cstheme="minorHAnsi"/>
          <w:bCs/>
          <w:kern w:val="2"/>
          <w:sz w:val="24"/>
          <w:szCs w:val="24"/>
          <w:lang w:eastAsia="hi-IN" w:bidi="hi-IN"/>
        </w:rPr>
        <w:t>. Strategia Rozwoju Województwa Opolskiego Opolskie 2030</w:t>
      </w:r>
      <w:bookmarkEnd w:id="0"/>
      <w:r w:rsidR="00C543A5" w:rsidRPr="002048C8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zgodnie z </w:t>
      </w:r>
      <w:r w:rsidR="00C96E48" w:rsidRPr="002048C8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obowiązującym projektem grafiki i kolorystyki. </w:t>
      </w: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Zakres zamówienia obejmuje: </w:t>
      </w:r>
    </w:p>
    <w:p w14:paraId="2F2F5C46" w14:textId="77777777" w:rsidR="004A3E36" w:rsidRPr="002048C8" w:rsidRDefault="004A3E36" w:rsidP="002048C8">
      <w:pPr>
        <w:widowControl w:val="0"/>
        <w:numPr>
          <w:ilvl w:val="0"/>
          <w:numId w:val="12"/>
        </w:numPr>
        <w:tabs>
          <w:tab w:val="left" w:pos="142"/>
        </w:tabs>
        <w:suppressAutoHyphens/>
        <w:spacing w:after="200" w:line="276" w:lineRule="auto"/>
        <w:ind w:left="426" w:hanging="426"/>
        <w:contextualSpacing/>
        <w:rPr>
          <w:rFonts w:eastAsia="Calibri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>wykonanie usługi zgodnie z wymogami określonymi w opisie przedmiotu zamówienia,</w:t>
      </w:r>
    </w:p>
    <w:p w14:paraId="46F3B602" w14:textId="5FC7389D" w:rsidR="004A3E36" w:rsidRPr="002048C8" w:rsidRDefault="00556C7D" w:rsidP="002048C8">
      <w:pPr>
        <w:widowControl w:val="0"/>
        <w:numPr>
          <w:ilvl w:val="0"/>
          <w:numId w:val="12"/>
        </w:numPr>
        <w:tabs>
          <w:tab w:val="left" w:pos="142"/>
        </w:tabs>
        <w:suppressAutoHyphens/>
        <w:spacing w:after="200" w:line="276" w:lineRule="auto"/>
        <w:ind w:left="426" w:hanging="426"/>
        <w:contextualSpacing/>
        <w:rPr>
          <w:rFonts w:eastAsia="Calibri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dostawę, </w:t>
      </w:r>
      <w:r w:rsidR="004A3E36"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rozładunek </w:t>
      </w: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i wniesienie </w:t>
      </w:r>
      <w:r w:rsidR="004A3E36" w:rsidRPr="002048C8">
        <w:rPr>
          <w:rFonts w:eastAsia="Calibri" w:cstheme="minorHAnsi"/>
          <w:kern w:val="2"/>
          <w:sz w:val="24"/>
          <w:szCs w:val="24"/>
          <w:lang w:eastAsia="ar-SA" w:bidi="hi-IN"/>
        </w:rPr>
        <w:t>przedmiotu zamówienia do budynku</w:t>
      </w:r>
      <w:r w:rsidR="004A3E36" w:rsidRPr="002048C8">
        <w:rPr>
          <w:rFonts w:eastAsia="Calibri" w:cstheme="minorHAnsi"/>
          <w:color w:val="0070C0"/>
          <w:kern w:val="2"/>
          <w:sz w:val="24"/>
          <w:szCs w:val="24"/>
          <w:lang w:eastAsia="ar-SA" w:bidi="hi-IN"/>
        </w:rPr>
        <w:t xml:space="preserve"> </w:t>
      </w:r>
      <w:r w:rsidR="00427143" w:rsidRPr="002048C8">
        <w:rPr>
          <w:rFonts w:eastAsia="Calibri" w:cstheme="minorHAnsi"/>
          <w:kern w:val="2"/>
          <w:sz w:val="24"/>
          <w:szCs w:val="24"/>
          <w:lang w:eastAsia="ar-SA" w:bidi="hi-IN"/>
        </w:rPr>
        <w:t>Zamawiającego w </w:t>
      </w:r>
      <w:r w:rsidR="004A3E36"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Opolu, </w:t>
      </w:r>
      <w:r w:rsidR="00C543A5" w:rsidRPr="002048C8">
        <w:rPr>
          <w:rFonts w:eastAsia="SimSun" w:cstheme="minorHAnsi"/>
          <w:kern w:val="2"/>
          <w:sz w:val="24"/>
          <w:szCs w:val="24"/>
          <w:lang w:eastAsia="hi-IN" w:bidi="hi-IN"/>
        </w:rPr>
        <w:t>ul. </w:t>
      </w:r>
      <w:r w:rsidR="004A3E36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Hallera 9, w godzinach pracy Urzędu Marszałkowskiego Województwa Opolskiego tj. od poniedziałku – piątku w godz. od 7.30 - 15.30 lub na inny wskazany adres przez Zamawiającego na terenie miasta Opola. </w:t>
      </w:r>
    </w:p>
    <w:p w14:paraId="0E9A36A2" w14:textId="77777777" w:rsidR="004A3E36" w:rsidRPr="00053B2E" w:rsidRDefault="00DC6B2A" w:rsidP="002048C8">
      <w:pPr>
        <w:pStyle w:val="Akapitzlist"/>
        <w:keepNext/>
        <w:keepLines/>
        <w:widowControl w:val="0"/>
        <w:numPr>
          <w:ilvl w:val="0"/>
          <w:numId w:val="8"/>
        </w:numPr>
        <w:suppressAutoHyphens/>
        <w:spacing w:before="240" w:after="0" w:line="276" w:lineRule="auto"/>
        <w:ind w:left="284" w:hanging="284"/>
        <w:outlineLvl w:val="0"/>
        <w:rPr>
          <w:rFonts w:eastAsia="Cambria" w:cstheme="minorHAnsi"/>
          <w:kern w:val="2"/>
          <w:sz w:val="24"/>
          <w:szCs w:val="24"/>
          <w:lang w:eastAsia="ar-SA" w:bidi="hi-IN"/>
        </w:rPr>
      </w:pPr>
      <w:r w:rsidRPr="00053B2E">
        <w:rPr>
          <w:rFonts w:eastAsia="Cambria" w:cstheme="minorHAnsi"/>
          <w:kern w:val="2"/>
          <w:sz w:val="24"/>
          <w:szCs w:val="24"/>
          <w:lang w:eastAsia="ar-SA" w:bidi="hi-IN"/>
        </w:rPr>
        <w:t xml:space="preserve">OPIS </w:t>
      </w:r>
      <w:r w:rsidR="005868F5" w:rsidRPr="00053B2E">
        <w:rPr>
          <w:rFonts w:eastAsia="Cambria" w:cstheme="minorHAnsi"/>
          <w:kern w:val="2"/>
          <w:sz w:val="24"/>
          <w:szCs w:val="24"/>
          <w:lang w:eastAsia="ar-SA" w:bidi="hi-IN"/>
        </w:rPr>
        <w:t>PRZEDMIOTU ZAMÓWIENIA</w:t>
      </w:r>
    </w:p>
    <w:p w14:paraId="0F998010" w14:textId="77777777" w:rsidR="00426350" w:rsidRPr="00053B2E" w:rsidRDefault="00426350" w:rsidP="002048C8">
      <w:pPr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Parametry techniczne publikacji:</w:t>
      </w:r>
    </w:p>
    <w:p w14:paraId="0ED294B9" w14:textId="77777777" w:rsidR="00426350" w:rsidRPr="00053B2E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nakład: 500 egz. – wersja polska, 150</w:t>
      </w:r>
      <w:r w:rsidR="00431666"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egz</w:t>
      </w: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. – wersja angielska </w:t>
      </w:r>
    </w:p>
    <w:p w14:paraId="3FA02572" w14:textId="77777777" w:rsidR="00426350" w:rsidRPr="00053B2E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druk: dwustronny,</w:t>
      </w:r>
    </w:p>
    <w:p w14:paraId="7DC94EA4" w14:textId="7C633CD5" w:rsidR="00426350" w:rsidRPr="00053B2E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format docelowy: </w:t>
      </w:r>
      <w:r w:rsidR="00556C7D"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blo</w:t>
      </w:r>
      <w:r w:rsidR="00AD7FBC"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k: szer. i dł.: 164x237 mm +/- 3</w:t>
      </w:r>
      <w:r w:rsidR="00E04330"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mm; książka z okładką: szer. i</w:t>
      </w:r>
      <w:r w:rsidR="00E96210"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 </w:t>
      </w: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dł.: 1</w:t>
      </w:r>
      <w:r w:rsidR="00556C7D"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70</w:t>
      </w: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x24</w:t>
      </w:r>
      <w:r w:rsidR="00AD7FBC"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>4 +/- 3</w:t>
      </w:r>
      <w:r w:rsidRPr="00053B2E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mm,</w:t>
      </w:r>
    </w:p>
    <w:p w14:paraId="2EDAEDAE" w14:textId="77777777" w:rsidR="00426350" w:rsidRPr="002048C8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układ treści książki: pionowy (grzbiet na dłuższej krawędzi),</w:t>
      </w:r>
    </w:p>
    <w:p w14:paraId="1FDCE8AE" w14:textId="77777777" w:rsidR="00426350" w:rsidRPr="002048C8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papier: środek offset min. 90 g/m2, biały (grafika nie może prześwitywać),</w:t>
      </w:r>
    </w:p>
    <w:p w14:paraId="78D72516" w14:textId="13A635E5" w:rsidR="00426350" w:rsidRPr="002048C8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o</w:t>
      </w:r>
      <w:r w:rsidR="00556C7D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kładka</w:t>
      </w: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: twarda, szyta białymi nićmi ze środkiem, grzbiet okrągły, wyklejka biała: </w:t>
      </w:r>
      <w:r w:rsidR="00E96210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o </w:t>
      </w:r>
      <w:r w:rsidR="00427143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gramaturze wyższej niż </w:t>
      </w:r>
      <w:r w:rsidR="00B42DAB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środek</w:t>
      </w:r>
      <w:r w:rsidR="00427143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książki nie mniej niż 130 g/m2,</w:t>
      </w:r>
    </w:p>
    <w:p w14:paraId="70B6C0F0" w14:textId="77777777" w:rsidR="00426350" w:rsidRPr="002048C8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kolorystyka: środek 4+4 (pełny kolor), okładka 4+0 (pełny kolor - strony zewnętrzne okładki: 1 i 4 strona + grzbiet okładki i napis na grzbiecie),</w:t>
      </w:r>
    </w:p>
    <w:p w14:paraId="2E14B272" w14:textId="77777777" w:rsidR="00426350" w:rsidRPr="002048C8" w:rsidRDefault="00426350" w:rsidP="002048C8">
      <w:pPr>
        <w:widowControl w:val="0"/>
        <w:numPr>
          <w:ilvl w:val="1"/>
          <w:numId w:val="6"/>
        </w:numPr>
        <w:suppressAutoHyphens/>
        <w:spacing w:after="0"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wykończenie: okładka laminowana folią matową, lakier wybiórczy UV</w:t>
      </w:r>
      <w:r w:rsidR="00E04330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,</w:t>
      </w:r>
    </w:p>
    <w:p w14:paraId="6B0E919C" w14:textId="6A6E564D" w:rsidR="00786341" w:rsidRPr="002048C8" w:rsidRDefault="00C96E48" w:rsidP="002048C8">
      <w:pPr>
        <w:widowControl w:val="0"/>
        <w:numPr>
          <w:ilvl w:val="1"/>
          <w:numId w:val="6"/>
        </w:numPr>
        <w:suppressAutoHyphens/>
        <w:spacing w:line="276" w:lineRule="auto"/>
        <w:ind w:left="851" w:hanging="425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grafika i kolorystyka zgodna z przekazanymi projektami strategii w wersji polskiej i angielskiej</w:t>
      </w:r>
      <w:r w:rsidR="00B42DAB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w formacie pdf</w:t>
      </w: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.</w:t>
      </w:r>
    </w:p>
    <w:p w14:paraId="28F4F17A" w14:textId="77777777" w:rsidR="00426350" w:rsidRPr="002048C8" w:rsidRDefault="00426350" w:rsidP="002048C8">
      <w:pPr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Skład, łamanie i korekta językowa publikacji</w:t>
      </w:r>
    </w:p>
    <w:p w14:paraId="57E0AD0F" w14:textId="3C8F5B78" w:rsidR="00426350" w:rsidRPr="002048C8" w:rsidRDefault="00426350" w:rsidP="002048C8">
      <w:pPr>
        <w:widowControl w:val="0"/>
        <w:tabs>
          <w:tab w:val="left" w:pos="284"/>
        </w:tabs>
        <w:suppressAutoHyphens/>
        <w:spacing w:after="0" w:line="276" w:lineRule="auto"/>
        <w:ind w:left="426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Przygotowanie materiału do druku: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="00AD7FBC">
        <w:rPr>
          <w:rFonts w:eastAsia="SimSun" w:cstheme="minorHAnsi"/>
          <w:kern w:val="2"/>
          <w:sz w:val="24"/>
          <w:szCs w:val="24"/>
          <w:lang w:eastAsia="ar-SA" w:bidi="hi-IN"/>
        </w:rPr>
        <w:t>s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kład, łamanie, redakcja i korekta językowa publikacji </w:t>
      </w:r>
      <w:r w:rsidR="008D714C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(korekta językowa tylko 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polskiej </w:t>
      </w:r>
      <w:r w:rsidR="008D714C" w:rsidRPr="002048C8">
        <w:rPr>
          <w:rFonts w:eastAsia="SimSun" w:cstheme="minorHAnsi"/>
          <w:kern w:val="2"/>
          <w:sz w:val="24"/>
          <w:szCs w:val="24"/>
          <w:lang w:eastAsia="ar-SA" w:bidi="hi-IN"/>
        </w:rPr>
        <w:t>wersji)</w:t>
      </w:r>
      <w:bookmarkStart w:id="1" w:name="_GoBack"/>
      <w:bookmarkEnd w:id="1"/>
    </w:p>
    <w:p w14:paraId="615C0D30" w14:textId="4195DD34" w:rsidR="00E96210" w:rsidRPr="002048C8" w:rsidRDefault="00E96210" w:rsidP="002048C8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Wykonawca dokona obróbki materiału </w:t>
      </w:r>
      <w:r w:rsidR="00B42DAB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będącego </w:t>
      </w:r>
      <w:r w:rsidR="00B42DAB" w:rsidRPr="00FB53A8">
        <w:rPr>
          <w:rFonts w:eastAsia="SimSun" w:cstheme="minorHAnsi"/>
          <w:b/>
          <w:kern w:val="2"/>
          <w:sz w:val="24"/>
          <w:szCs w:val="24"/>
          <w:lang w:eastAsia="ar-SA" w:bidi="hi-IN"/>
        </w:rPr>
        <w:t>załącznikiem do OPZ</w:t>
      </w:r>
      <w:r w:rsidR="00C543A5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opracowanego w 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wersji pdf w formacie A4 o objętości </w:t>
      </w:r>
      <w:r w:rsidR="00ED0EF6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88 stron (</w:t>
      </w:r>
      <w:r w:rsidR="00AD7FBC">
        <w:rPr>
          <w:rFonts w:eastAsia="SimSun" w:cstheme="minorHAnsi"/>
          <w:bCs/>
          <w:kern w:val="2"/>
          <w:sz w:val="24"/>
          <w:szCs w:val="24"/>
          <w:lang w:eastAsia="ar-SA" w:bidi="hi-IN"/>
        </w:rPr>
        <w:t>każda z wersji</w:t>
      </w:r>
      <w:r w:rsidR="00B42DAB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:</w:t>
      </w:r>
      <w:r w:rsidR="00ED0EF6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polska i </w:t>
      </w: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angielska)</w:t>
      </w:r>
      <w:r w:rsidR="00786341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i dostosowania tego materiału do formatu </w:t>
      </w:r>
      <w:r w:rsidR="00EF0420">
        <w:rPr>
          <w:rFonts w:eastAsia="SimSun" w:cstheme="minorHAnsi"/>
          <w:kern w:val="2"/>
          <w:sz w:val="24"/>
          <w:szCs w:val="24"/>
          <w:lang w:eastAsia="ar-SA" w:bidi="hi-IN"/>
        </w:rPr>
        <w:t xml:space="preserve">określonego w ust. 1. pkt. 3)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z zachowaniem grafiki i kolorystyki.</w:t>
      </w:r>
    </w:p>
    <w:p w14:paraId="2372C421" w14:textId="128EFCF7" w:rsidR="00426350" w:rsidRPr="002048C8" w:rsidRDefault="00426350" w:rsidP="002048C8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lastRenderedPageBreak/>
        <w:t>Wykonawca dokona redakcji i korekty językowej materiału wyjściowego</w:t>
      </w:r>
      <w:r w:rsidR="007117A3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w wersji polskiej, o którym mowa w </w:t>
      </w:r>
      <w:r w:rsidR="00431666" w:rsidRPr="002048C8">
        <w:rPr>
          <w:rFonts w:eastAsia="SimSun" w:cstheme="minorHAnsi"/>
          <w:kern w:val="2"/>
          <w:sz w:val="24"/>
          <w:szCs w:val="24"/>
          <w:lang w:eastAsia="ar-SA" w:bidi="hi-IN"/>
        </w:rPr>
        <w:t>pkt</w:t>
      </w:r>
      <w:r w:rsidR="00E45CAF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="00431666" w:rsidRPr="002048C8">
        <w:rPr>
          <w:rFonts w:eastAsia="SimSun" w:cstheme="minorHAnsi"/>
          <w:kern w:val="2"/>
          <w:sz w:val="24"/>
          <w:szCs w:val="24"/>
          <w:lang w:eastAsia="ar-SA" w:bidi="hi-IN"/>
        </w:rPr>
        <w:t>1)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obejmującą m.in.: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stylistykę (sprawdzenie tekstu pod względem poprawności stylistycznej),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gramatykę (sprawdzenie tekstu pod względem poprawności gramatycznej),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logiczność i komunikatywność wywodu,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ujednolicenie przypisów i</w:t>
      </w:r>
      <w:r w:rsidR="00C96E48" w:rsidRPr="002048C8">
        <w:rPr>
          <w:rFonts w:eastAsia="SimSun" w:cstheme="minorHAnsi"/>
          <w:kern w:val="2"/>
          <w:sz w:val="24"/>
          <w:szCs w:val="24"/>
          <w:lang w:eastAsia="ar-SA" w:bidi="hi-IN"/>
        </w:rPr>
        <w:t> 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bibliografii,</w:t>
      </w:r>
      <w:r w:rsidR="00DC6B2A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ortografię, interpunkcję,</w:t>
      </w:r>
      <w:r w:rsidR="00B42DAB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błędy fleksyjne, składniowe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.</w:t>
      </w:r>
    </w:p>
    <w:p w14:paraId="2ECE4248" w14:textId="77777777" w:rsidR="00AD7FBC" w:rsidRDefault="00426350" w:rsidP="00AD7FBC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Wydruk próbny publikacji</w:t>
      </w:r>
      <w:r w:rsidR="00DC6B2A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 xml:space="preserve"> -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2 egz. dla każdej wersji językowej- zgodnie z opisem w </w:t>
      </w:r>
      <w:r w:rsidR="004C3CAF" w:rsidRPr="002048C8">
        <w:rPr>
          <w:rFonts w:eastAsia="SimSun" w:cstheme="minorHAnsi"/>
          <w:kern w:val="2"/>
          <w:sz w:val="24"/>
          <w:szCs w:val="24"/>
          <w:lang w:eastAsia="ar-SA" w:bidi="hi-IN"/>
        </w:rPr>
        <w:t>ust.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="007117A3" w:rsidRPr="002048C8">
        <w:rPr>
          <w:rFonts w:eastAsia="SimSun" w:cstheme="minorHAnsi"/>
          <w:kern w:val="2"/>
          <w:sz w:val="24"/>
          <w:szCs w:val="24"/>
          <w:lang w:eastAsia="ar-SA" w:bidi="hi-IN"/>
        </w:rPr>
        <w:t>1</w:t>
      </w:r>
      <w:r w:rsidR="00C543A5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z 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wyjątkiem informacji dotyczącej nakładu oraz wykończenia publikacji w części dotyczącej lakieru wybiórczego UV i okładki – okładka wydruku próbnego co najmniej miękka klejona.</w:t>
      </w:r>
    </w:p>
    <w:p w14:paraId="5D453FD6" w14:textId="39D18438" w:rsidR="00426350" w:rsidRPr="00462F99" w:rsidRDefault="00AD7FBC" w:rsidP="00462F99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462F99">
        <w:rPr>
          <w:rFonts w:eastAsia="SimSun" w:cstheme="minorHAnsi"/>
          <w:bCs/>
          <w:kern w:val="2"/>
          <w:sz w:val="24"/>
          <w:szCs w:val="24"/>
          <w:lang w:eastAsia="ar-SA" w:bidi="hi-IN"/>
        </w:rPr>
        <w:t>Przedmiot zamówienia obejmuje także</w:t>
      </w:r>
      <w:r w:rsidR="00426350" w:rsidRPr="00462F99">
        <w:rPr>
          <w:rFonts w:eastAsia="SimSun" w:cstheme="minorHAnsi"/>
          <w:bCs/>
          <w:kern w:val="2"/>
          <w:sz w:val="24"/>
          <w:szCs w:val="24"/>
          <w:lang w:eastAsia="ar-SA" w:bidi="hi-IN"/>
        </w:rPr>
        <w:t>:</w:t>
      </w:r>
    </w:p>
    <w:p w14:paraId="44AEE895" w14:textId="260C4DDD" w:rsidR="00426350" w:rsidRPr="002048C8" w:rsidRDefault="00426350" w:rsidP="00462F99">
      <w:pPr>
        <w:pStyle w:val="Akapitzlist"/>
        <w:widowControl w:val="0"/>
        <w:suppressAutoHyphens/>
        <w:spacing w:after="0" w:line="276" w:lineRule="auto"/>
        <w:ind w:left="426"/>
        <w:rPr>
          <w:rFonts w:eastAsia="SimSun" w:cstheme="minorHAnsi"/>
          <w:bCs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Przekazanie el</w:t>
      </w:r>
      <w:r w:rsidR="00B42DAB" w:rsidRPr="002048C8">
        <w:rPr>
          <w:rFonts w:eastAsia="SimSun" w:cstheme="minorHAnsi"/>
          <w:kern w:val="2"/>
          <w:sz w:val="24"/>
          <w:szCs w:val="24"/>
          <w:lang w:eastAsia="ar-SA" w:bidi="hi-IN"/>
        </w:rPr>
        <w:t>ektronicznych</w:t>
      </w:r>
      <w:r w:rsidR="008A29A6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wersji publikacji </w:t>
      </w:r>
      <w:r w:rsidR="00CC1CB9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(polskiej i angielskiej) </w:t>
      </w:r>
      <w:r w:rsidR="00427143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na płycie CD lub DVD </w:t>
      </w:r>
      <w:r w:rsidR="00C96E48"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wg </w:t>
      </w:r>
      <w:r w:rsidRPr="002048C8">
        <w:rPr>
          <w:rFonts w:eastAsia="SimSun" w:cstheme="minorHAnsi"/>
          <w:bCs/>
          <w:kern w:val="2"/>
          <w:sz w:val="24"/>
          <w:szCs w:val="24"/>
          <w:lang w:eastAsia="ar-SA" w:bidi="hi-IN"/>
        </w:rPr>
        <w:t>następujących wytycznych:</w:t>
      </w:r>
    </w:p>
    <w:p w14:paraId="051D6EEE" w14:textId="77777777" w:rsidR="00426350" w:rsidRPr="002048C8" w:rsidRDefault="00927698" w:rsidP="00462F99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w wersji PDF odpowiedniej do zamieszczenia na stronie internetowej (zgodnie ze standardem WCAG (Web Content Accessibility </w:t>
      </w:r>
      <w:proofErr w:type="spellStart"/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Guidelines</w:t>
      </w:r>
      <w:proofErr w:type="spellEnd"/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) 2.0 na poziomie AA, aby każdy użytkownik mógł zapoznać się z jego treścią),</w:t>
      </w:r>
      <w:r w:rsidR="00426350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w jednym pliku zawierającym interaktywny spis treści z odnośnikami do poszczególnych stron,</w:t>
      </w:r>
    </w:p>
    <w:p w14:paraId="553548EC" w14:textId="4113E61C" w:rsidR="00426350" w:rsidRPr="002048C8" w:rsidRDefault="00426350" w:rsidP="00462F99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w wersji umożliwiającej edycję i nanoszenie zmian w programie Adobe </w:t>
      </w:r>
      <w:proofErr w:type="spellStart"/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InDesign</w:t>
      </w:r>
      <w:proofErr w:type="spellEnd"/>
      <w:r w:rsidR="008A29A6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lub Adobe Ilustrator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,</w:t>
      </w:r>
    </w:p>
    <w:p w14:paraId="783B62DE" w14:textId="3924110A" w:rsidR="00426350" w:rsidRPr="002048C8" w:rsidRDefault="00CC1CB9" w:rsidP="00462F99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grafik</w:t>
      </w:r>
      <w:r w:rsidR="00426350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(schematy, tabele i rysunki) </w:t>
      </w:r>
      <w:r w:rsidR="00426350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w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oddzielnych plikach w </w:t>
      </w:r>
      <w:r w:rsidR="00426350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formacie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.pdf i JPG, </w:t>
      </w:r>
    </w:p>
    <w:p w14:paraId="194CD663" w14:textId="77777777" w:rsidR="00426350" w:rsidRPr="002048C8" w:rsidRDefault="0010089D" w:rsidP="00462F99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p</w:t>
      </w:r>
      <w:r w:rsidR="00426350" w:rsidRPr="002048C8">
        <w:rPr>
          <w:rFonts w:eastAsia="SimSun" w:cstheme="minorHAnsi"/>
          <w:kern w:val="2"/>
          <w:sz w:val="24"/>
          <w:szCs w:val="24"/>
          <w:lang w:eastAsia="ar-SA" w:bidi="hi-IN"/>
        </w:rPr>
        <w:t>rzygotowanie</w:t>
      </w:r>
      <w:r w:rsidR="00160926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i przekazanie</w:t>
      </w:r>
      <w:r w:rsidR="00426350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publikacji</w:t>
      </w:r>
      <w:r w:rsidR="00426350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w wersji polskiej do odczytu na czytnikach ebook w formatach: EPUB i MOBI.</w:t>
      </w:r>
    </w:p>
    <w:p w14:paraId="305352BA" w14:textId="77777777" w:rsidR="00426350" w:rsidRPr="002048C8" w:rsidRDefault="00426350" w:rsidP="002048C8">
      <w:pPr>
        <w:widowControl w:val="0"/>
        <w:suppressAutoHyphens/>
        <w:spacing w:after="0" w:line="276" w:lineRule="auto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Uwaga:  publikacja w wersji polskiej i angielskiej posiada nr</w:t>
      </w:r>
      <w:r w:rsidR="005868F5" w:rsidRPr="002048C8">
        <w:rPr>
          <w:rFonts w:eastAsia="SimSun" w:cstheme="minorHAnsi"/>
          <w:kern w:val="2"/>
          <w:sz w:val="24"/>
          <w:szCs w:val="24"/>
          <w:lang w:eastAsia="ar-SA" w:bidi="hi-IN"/>
        </w:rPr>
        <w:t>-y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ISBN.</w:t>
      </w:r>
    </w:p>
    <w:p w14:paraId="27788323" w14:textId="08B08FA6" w:rsidR="007858EF" w:rsidRPr="002048C8" w:rsidRDefault="004A3E36" w:rsidP="002048C8">
      <w:pPr>
        <w:widowControl w:val="0"/>
        <w:tabs>
          <w:tab w:val="left" w:pos="142"/>
        </w:tabs>
        <w:suppressAutoHyphens/>
        <w:spacing w:after="200" w:line="276" w:lineRule="auto"/>
        <w:rPr>
          <w:rFonts w:eastAsia="Cambria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Termin realizacji: </w:t>
      </w:r>
      <w:r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>Zgodnie z ofertą Wykonawcy</w:t>
      </w:r>
      <w:r w:rsidR="00F7201F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>,</w:t>
      </w:r>
      <w:r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 jednak </w:t>
      </w:r>
      <w:r w:rsidR="00160926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nie dłużej niż </w:t>
      </w:r>
      <w:r w:rsidR="00427143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>21</w:t>
      </w:r>
      <w:r w:rsidR="00160926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 dni roboczych</w:t>
      </w:r>
      <w:r w:rsidR="007076C3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 od dnia ostatecznej </w:t>
      </w:r>
      <w:r w:rsidR="00EF0420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łącznej </w:t>
      </w:r>
      <w:r w:rsidR="007076C3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akceptacji </w:t>
      </w:r>
      <w:r w:rsidR="005A7EC5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>przez Zamawiającego przekazanych</w:t>
      </w:r>
      <w:r w:rsidR="007076C3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 przez Wykonawcę wydruk</w:t>
      </w:r>
      <w:r w:rsidR="005A7EC5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ów próbnych </w:t>
      </w:r>
      <w:r w:rsidR="00B22DC7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 xml:space="preserve">obu wersji językowych </w:t>
      </w:r>
      <w:r w:rsidR="00AF2BC1" w:rsidRPr="002048C8">
        <w:rPr>
          <w:rFonts w:eastAsia="Times New Roman" w:cstheme="minorHAnsi"/>
          <w:bCs/>
          <w:kern w:val="2"/>
          <w:sz w:val="24"/>
          <w:szCs w:val="24"/>
          <w:lang w:eastAsia="pl-PL" w:bidi="hi-IN"/>
        </w:rPr>
        <w:t>przedmiotu zamówienia (dni robocze rozumiane są jako wszystkie dni roku oprócz sobót i dni ustawowo wolnych od pracy).</w:t>
      </w:r>
    </w:p>
    <w:p w14:paraId="554B9FE5" w14:textId="77777777" w:rsidR="004A3E36" w:rsidRPr="002048C8" w:rsidRDefault="007858EF" w:rsidP="002048C8">
      <w:pPr>
        <w:keepNext/>
        <w:keepLines/>
        <w:widowControl w:val="0"/>
        <w:suppressAutoHyphens/>
        <w:spacing w:before="240" w:after="0" w:line="276" w:lineRule="auto"/>
        <w:outlineLvl w:val="0"/>
        <w:rPr>
          <w:rFonts w:eastAsia="Cambria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Cambria" w:cstheme="minorHAnsi"/>
          <w:kern w:val="2"/>
          <w:sz w:val="24"/>
          <w:szCs w:val="24"/>
          <w:lang w:eastAsia="hi-IN" w:bidi="hi-IN"/>
        </w:rPr>
        <w:t>II</w:t>
      </w:r>
      <w:r w:rsidR="00837295" w:rsidRPr="002048C8">
        <w:rPr>
          <w:rFonts w:eastAsia="Cambria" w:cstheme="minorHAnsi"/>
          <w:kern w:val="2"/>
          <w:sz w:val="24"/>
          <w:szCs w:val="24"/>
          <w:lang w:eastAsia="hi-IN" w:bidi="hi-IN"/>
        </w:rPr>
        <w:t>I</w:t>
      </w:r>
      <w:r w:rsidRPr="002048C8">
        <w:rPr>
          <w:rFonts w:eastAsia="Cambria" w:cstheme="minorHAnsi"/>
          <w:kern w:val="2"/>
          <w:sz w:val="24"/>
          <w:szCs w:val="24"/>
          <w:lang w:eastAsia="hi-IN" w:bidi="hi-IN"/>
        </w:rPr>
        <w:t xml:space="preserve"> I</w:t>
      </w:r>
      <w:r w:rsidR="00837295" w:rsidRPr="002048C8">
        <w:rPr>
          <w:rFonts w:eastAsia="Cambria" w:cstheme="minorHAnsi"/>
          <w:kern w:val="2"/>
          <w:sz w:val="24"/>
          <w:szCs w:val="24"/>
          <w:lang w:eastAsia="hi-IN" w:bidi="hi-IN"/>
        </w:rPr>
        <w:t>STOTNE INFORMACJE I ZASADY WSPÓŁPRACY STRON</w:t>
      </w:r>
    </w:p>
    <w:p w14:paraId="6852C637" w14:textId="77777777" w:rsidR="004A3E36" w:rsidRPr="002048C8" w:rsidRDefault="004A3E36" w:rsidP="002048C8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Zamawiający zastrzega sobie prawo do kontroli sposobu realizacji zamówienia na każdym jego etapie.</w:t>
      </w:r>
    </w:p>
    <w:p w14:paraId="4A8B1EFF" w14:textId="77777777" w:rsidR="004A3E36" w:rsidRPr="002048C8" w:rsidRDefault="004A3E36" w:rsidP="002048C8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Wykonawca oraz Zamawiający wyznaczą osoby odpowiedzialne za kon</w:t>
      </w:r>
      <w:r w:rsidR="00DA2C38" w:rsidRPr="002048C8">
        <w:rPr>
          <w:rFonts w:eastAsia="SimSun" w:cstheme="minorHAnsi"/>
          <w:kern w:val="2"/>
          <w:sz w:val="24"/>
          <w:szCs w:val="24"/>
          <w:lang w:eastAsia="ar-SA" w:bidi="hi-IN"/>
        </w:rPr>
        <w:t>takty robocze pomiędzy stronami.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Kontakty robocze pomiędzy stronami będą odbywać się telefonicznie i/lub drogą elektroniczną.</w:t>
      </w:r>
    </w:p>
    <w:p w14:paraId="5630EF82" w14:textId="062D0FF1" w:rsidR="004A3E36" w:rsidRPr="002048C8" w:rsidRDefault="004A3E36" w:rsidP="002048C8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Za moment doręczenia jakiegokolwiek dokumentu/materiału Zamawiającemu przyjmuje się moment wpływu danego dokumentu/materiału do Urzędu Marszałkowskiego Województwa Opolskiego/</w:t>
      </w:r>
      <w:r w:rsidR="00FB42C1" w:rsidRPr="002048C8">
        <w:rPr>
          <w:rFonts w:eastAsia="SimSun" w:cstheme="minorHAnsi"/>
          <w:kern w:val="2"/>
          <w:sz w:val="24"/>
          <w:szCs w:val="24"/>
          <w:lang w:eastAsia="ar-SA" w:bidi="hi-IN"/>
        </w:rPr>
        <w:t>Departament Polityki Regionalnej i Przestrzennej</w:t>
      </w:r>
      <w:r w:rsidR="00462F99">
        <w:rPr>
          <w:rFonts w:eastAsia="SimSun" w:cstheme="minorHAnsi"/>
          <w:kern w:val="2"/>
          <w:sz w:val="24"/>
          <w:szCs w:val="24"/>
          <w:lang w:eastAsia="ar-SA" w:bidi="hi-IN"/>
        </w:rPr>
        <w:t>.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</w:t>
      </w:r>
    </w:p>
    <w:p w14:paraId="2E612405" w14:textId="77777777" w:rsidR="0010089D" w:rsidRPr="002048C8" w:rsidRDefault="0010089D" w:rsidP="002048C8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Produkt końcowy </w:t>
      </w:r>
      <w:r w:rsidR="00B22DC7" w:rsidRPr="002048C8">
        <w:rPr>
          <w:rFonts w:eastAsia="SimSun" w:cstheme="minorHAnsi"/>
          <w:kern w:val="2"/>
          <w:sz w:val="24"/>
          <w:szCs w:val="24"/>
          <w:lang w:eastAsia="ar-SA" w:bidi="hi-IN"/>
        </w:rPr>
        <w:t>w obu wersjach językowych musi być zgodny z projektami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graficznym</w:t>
      </w:r>
      <w:r w:rsidR="00B22DC7" w:rsidRPr="002048C8">
        <w:rPr>
          <w:rFonts w:eastAsia="SimSun" w:cstheme="minorHAnsi"/>
          <w:kern w:val="2"/>
          <w:sz w:val="24"/>
          <w:szCs w:val="24"/>
          <w:lang w:eastAsia="ar-SA" w:bidi="hi-IN"/>
        </w:rPr>
        <w:t>i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publikacji, ostatecznie zaakceptowanym</w:t>
      </w:r>
      <w:r w:rsidR="00B22DC7" w:rsidRPr="002048C8">
        <w:rPr>
          <w:rFonts w:eastAsia="SimSun" w:cstheme="minorHAnsi"/>
          <w:kern w:val="2"/>
          <w:sz w:val="24"/>
          <w:szCs w:val="24"/>
          <w:lang w:eastAsia="ar-SA" w:bidi="hi-IN"/>
        </w:rPr>
        <w:t>i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przez Zamawiającego. Zamawiający posiada prawa autorskie do przekazanego materiału.</w:t>
      </w:r>
    </w:p>
    <w:p w14:paraId="5FAFACD4" w14:textId="77777777" w:rsidR="004A3E36" w:rsidRPr="002048C8" w:rsidRDefault="004A3E36" w:rsidP="002048C8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Proces konsultacji pomiędzy Zamawiającym a Wykonawcą będzie trwał aż do momentu uzyskania pisemnej lu</w:t>
      </w:r>
      <w:r w:rsidR="00B22DC7" w:rsidRPr="002048C8">
        <w:rPr>
          <w:rFonts w:eastAsia="SimSun" w:cstheme="minorHAnsi"/>
          <w:kern w:val="2"/>
          <w:sz w:val="24"/>
          <w:szCs w:val="24"/>
          <w:lang w:eastAsia="ar-SA" w:bidi="hi-IN"/>
        </w:rPr>
        <w:t>b e-mailowej akceptacji przez Zamawiającego projektów graficznych obu wersji językowych przedmiotu zamówienia.</w:t>
      </w:r>
    </w:p>
    <w:p w14:paraId="7186391F" w14:textId="0AF3EF16" w:rsidR="004A3E36" w:rsidRPr="002048C8" w:rsidRDefault="00AB54E7" w:rsidP="002048C8">
      <w:pPr>
        <w:pStyle w:val="Akapitzlist"/>
        <w:keepNext/>
        <w:keepLines/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contextualSpacing w:val="0"/>
        <w:outlineLvl w:val="0"/>
        <w:rPr>
          <w:rFonts w:eastAsia="Cambria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Cambria" w:cstheme="minorHAnsi"/>
          <w:kern w:val="2"/>
          <w:sz w:val="24"/>
          <w:szCs w:val="24"/>
          <w:lang w:eastAsia="ar-SA" w:bidi="hi-IN"/>
        </w:rPr>
        <w:lastRenderedPageBreak/>
        <w:t>REALIZACJA UMOWY – HARMONOGRAM</w:t>
      </w:r>
      <w:r w:rsidR="008E73D9" w:rsidRPr="002048C8">
        <w:rPr>
          <w:rFonts w:eastAsia="Cambria" w:cstheme="minorHAnsi"/>
          <w:kern w:val="2"/>
          <w:sz w:val="24"/>
          <w:szCs w:val="24"/>
          <w:lang w:eastAsia="ar-SA" w:bidi="hi-IN"/>
        </w:rPr>
        <w:t xml:space="preserve"> </w:t>
      </w:r>
      <w:r w:rsidR="0010089D" w:rsidRPr="002048C8">
        <w:rPr>
          <w:rFonts w:eastAsia="Cambria" w:cstheme="minorHAnsi"/>
          <w:kern w:val="2"/>
          <w:sz w:val="24"/>
          <w:szCs w:val="24"/>
          <w:lang w:eastAsia="ar-SA" w:bidi="hi-IN"/>
        </w:rPr>
        <w:t>I ZADANIA WYKONAWCY</w:t>
      </w:r>
    </w:p>
    <w:p w14:paraId="454A60FC" w14:textId="77777777" w:rsidR="004A3E36" w:rsidRPr="002048C8" w:rsidRDefault="004A3E36" w:rsidP="002048C8">
      <w:pPr>
        <w:suppressAutoHyphens/>
        <w:spacing w:after="120" w:line="276" w:lineRule="auto"/>
        <w:ind w:left="357"/>
        <w:rPr>
          <w:rFonts w:eastAsia="SimSun" w:cstheme="minorHAnsi"/>
          <w:kern w:val="2"/>
          <w:sz w:val="24"/>
          <w:szCs w:val="24"/>
          <w:u w:val="single"/>
          <w:lang w:eastAsia="ar-SA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pl-PL" w:bidi="hi-IN"/>
        </w:rPr>
        <w:t>Zamawiający wymaga, aby czynności związane z przygotowaniem do druku i wydrukiem publikacji były wykonywane przez osoby zatrudnione przez</w:t>
      </w:r>
      <w:r w:rsidR="005868F5" w:rsidRPr="002048C8">
        <w:rPr>
          <w:rFonts w:eastAsia="SimSun" w:cstheme="minorHAnsi"/>
          <w:kern w:val="2"/>
          <w:sz w:val="24"/>
          <w:szCs w:val="24"/>
          <w:lang w:eastAsia="pl-PL" w:bidi="hi-IN"/>
        </w:rPr>
        <w:t xml:space="preserve"> Wykonawcę na podstawie umowy o </w:t>
      </w:r>
      <w:r w:rsidRPr="002048C8">
        <w:rPr>
          <w:rFonts w:eastAsia="SimSun" w:cstheme="minorHAnsi"/>
          <w:kern w:val="2"/>
          <w:sz w:val="24"/>
          <w:szCs w:val="24"/>
          <w:lang w:eastAsia="pl-PL" w:bidi="hi-IN"/>
        </w:rPr>
        <w:t>pracę. Zamawiającemu służy prawo kontroli spełnienia tych wymagań przez Wykonawcę.</w:t>
      </w:r>
    </w:p>
    <w:p w14:paraId="51776DCD" w14:textId="77777777" w:rsidR="004A3E36" w:rsidRPr="002048C8" w:rsidRDefault="004A3E36" w:rsidP="002048C8">
      <w:pPr>
        <w:pStyle w:val="Akapitzlist"/>
        <w:widowControl w:val="0"/>
        <w:numPr>
          <w:ilvl w:val="3"/>
          <w:numId w:val="3"/>
        </w:numPr>
        <w:suppressAutoHyphens/>
        <w:spacing w:after="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Przekazanie materiałów do opracowania przedmiotu zamówienia:</w:t>
      </w:r>
    </w:p>
    <w:p w14:paraId="798864A3" w14:textId="57154B06" w:rsidR="00FA1110" w:rsidRPr="00A65A44" w:rsidRDefault="0010089D" w:rsidP="00A65A44">
      <w:pPr>
        <w:widowControl w:val="0"/>
        <w:suppressAutoHyphens/>
        <w:spacing w:after="0" w:line="276" w:lineRule="auto"/>
        <w:ind w:left="426"/>
        <w:contextualSpacing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Po zawarciu umowy</w:t>
      </w:r>
      <w:r w:rsidR="004A3E36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Zamawiający do 3 dni roboczych przekaże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Wykonawcy </w:t>
      </w:r>
      <w:r w:rsidR="00E96A6A" w:rsidRPr="00A65A44">
        <w:rPr>
          <w:rFonts w:eastAsia="SimSun" w:cstheme="minorHAnsi"/>
          <w:kern w:val="2"/>
          <w:sz w:val="24"/>
          <w:szCs w:val="24"/>
          <w:lang w:eastAsia="hi-IN" w:bidi="hi-IN"/>
        </w:rPr>
        <w:t>nadane numery I</w:t>
      </w:r>
      <w:r w:rsidR="00FA1110" w:rsidRPr="00A65A44">
        <w:rPr>
          <w:rFonts w:eastAsia="SimSun" w:cstheme="minorHAnsi"/>
          <w:kern w:val="2"/>
          <w:sz w:val="24"/>
          <w:szCs w:val="24"/>
          <w:lang w:eastAsia="hi-IN" w:bidi="hi-IN"/>
        </w:rPr>
        <w:t>SBN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>.</w:t>
      </w:r>
    </w:p>
    <w:p w14:paraId="0089CB03" w14:textId="77777777" w:rsidR="004A3E36" w:rsidRPr="002048C8" w:rsidRDefault="006C6BCC" w:rsidP="002048C8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Wykonanie i zatwierdzanie projektu graficznego</w:t>
      </w:r>
      <w:r w:rsidR="00EF57DB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(wersja polska)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:</w:t>
      </w:r>
    </w:p>
    <w:p w14:paraId="413DE710" w14:textId="067DD62C" w:rsidR="004A3E36" w:rsidRPr="002048C8" w:rsidRDefault="004A3E36" w:rsidP="002048C8">
      <w:pPr>
        <w:widowControl w:val="0"/>
        <w:numPr>
          <w:ilvl w:val="0"/>
          <w:numId w:val="28"/>
        </w:numPr>
        <w:suppressAutoHyphens/>
        <w:spacing w:after="0" w:line="276" w:lineRule="auto"/>
        <w:ind w:left="851" w:hanging="425"/>
        <w:contextualSpacing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Wykonawca zobowiązany jest do przedstawienia Zamawiającemu </w:t>
      </w:r>
      <w:bookmarkStart w:id="2" w:name="__DdeLink__200_3209336778"/>
      <w:r w:rsidRPr="002048C8">
        <w:rPr>
          <w:rFonts w:eastAsia="SimSun" w:cstheme="minorHAnsi"/>
          <w:bCs/>
          <w:kern w:val="2"/>
          <w:sz w:val="24"/>
          <w:szCs w:val="24"/>
          <w:lang w:eastAsia="hi-IN" w:bidi="hi-IN"/>
        </w:rPr>
        <w:t>projektu graficznego</w:t>
      </w:r>
      <w:bookmarkEnd w:id="2"/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publikacji, w formie elektronicznej </w:t>
      </w: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>(w postaci pliku pdf)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, w ciągu </w:t>
      </w:r>
      <w:r w:rsidR="00FB42C1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5 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dni roboczych od 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 xml:space="preserve">daty zawarcia umowy </w:t>
      </w:r>
      <w:r w:rsidR="009A0D8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(obróbka materiału zgodnie z </w:t>
      </w:r>
      <w:r w:rsidR="00AF2BC1" w:rsidRPr="002048C8">
        <w:rPr>
          <w:rFonts w:eastAsia="SimSun" w:cstheme="minorHAnsi"/>
          <w:kern w:val="2"/>
          <w:sz w:val="24"/>
          <w:szCs w:val="24"/>
          <w:lang w:eastAsia="hi-IN" w:bidi="hi-IN"/>
        </w:rPr>
        <w:t>rozdziałem II ust. 2 pkt 1).</w:t>
      </w:r>
    </w:p>
    <w:p w14:paraId="7ED63AC2" w14:textId="77777777" w:rsidR="004A3E36" w:rsidRPr="002048C8" w:rsidRDefault="004A3E36" w:rsidP="002048C8">
      <w:pPr>
        <w:widowControl w:val="0"/>
        <w:numPr>
          <w:ilvl w:val="0"/>
          <w:numId w:val="28"/>
        </w:numPr>
        <w:suppressAutoHyphens/>
        <w:spacing w:after="0" w:line="276" w:lineRule="auto"/>
        <w:ind w:left="851" w:hanging="425"/>
        <w:contextualSpacing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Zamawiający w terminie </w:t>
      </w:r>
      <w:r w:rsidR="00151E69"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>3 dni</w:t>
      </w: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roboczych od otrzymania </w:t>
      </w:r>
      <w:r w:rsidRPr="002048C8">
        <w:rPr>
          <w:rFonts w:eastAsia="Times New Roman" w:cstheme="minorHAnsi"/>
          <w:bCs/>
          <w:kern w:val="2"/>
          <w:sz w:val="24"/>
          <w:szCs w:val="24"/>
          <w:lang w:eastAsia="hi-IN" w:bidi="hi-IN"/>
        </w:rPr>
        <w:t>projektu graficznego</w:t>
      </w: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publikacji przekaże Wykonawcy w formie elektronicznej uwagi do projektu.</w:t>
      </w:r>
    </w:p>
    <w:p w14:paraId="7B9929FF" w14:textId="77777777" w:rsidR="004A3E36" w:rsidRPr="002048C8" w:rsidRDefault="004A3E36" w:rsidP="002048C8">
      <w:pPr>
        <w:widowControl w:val="0"/>
        <w:numPr>
          <w:ilvl w:val="0"/>
          <w:numId w:val="28"/>
        </w:numPr>
        <w:suppressAutoHyphens/>
        <w:spacing w:after="0" w:line="276" w:lineRule="auto"/>
        <w:ind w:left="851" w:hanging="425"/>
        <w:contextualSpacing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>Wykonawc</w:t>
      </w:r>
      <w:r w:rsidR="00E86D79"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>a w terminie 3</w:t>
      </w: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dni</w:t>
      </w:r>
      <w:r w:rsidR="00C543A5"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roboczych od przekazania uwag </w:t>
      </w: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uwzględni je oraz przekaże Zamawiającemu w formie elektronicznej poprawiony </w:t>
      </w:r>
      <w:r w:rsidRPr="002048C8">
        <w:rPr>
          <w:rFonts w:eastAsia="Times New Roman" w:cstheme="minorHAnsi"/>
          <w:bCs/>
          <w:kern w:val="2"/>
          <w:sz w:val="24"/>
          <w:szCs w:val="24"/>
          <w:lang w:eastAsia="hi-IN" w:bidi="hi-IN"/>
        </w:rPr>
        <w:t>projekt graficzny</w:t>
      </w:r>
      <w:r w:rsidRPr="002048C8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publikacji. </w:t>
      </w:r>
    </w:p>
    <w:p w14:paraId="3DED0FDA" w14:textId="77777777" w:rsidR="00CE5CA4" w:rsidRPr="002048C8" w:rsidRDefault="004A3E36" w:rsidP="002048C8">
      <w:pPr>
        <w:widowControl w:val="0"/>
        <w:numPr>
          <w:ilvl w:val="0"/>
          <w:numId w:val="28"/>
        </w:numPr>
        <w:suppressAutoHyphens/>
        <w:spacing w:after="0" w:line="276" w:lineRule="auto"/>
        <w:ind w:left="851" w:hanging="425"/>
        <w:contextualSpacing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Calibri" w:cstheme="minorHAnsi"/>
          <w:kern w:val="2"/>
          <w:sz w:val="24"/>
          <w:szCs w:val="24"/>
          <w:lang w:eastAsia="hi-IN" w:bidi="hi-IN"/>
        </w:rPr>
        <w:t xml:space="preserve">Po wprowadzeniu wszystkich poprawek Zamawiający zaakceptuje </w:t>
      </w:r>
      <w:r w:rsidRPr="002048C8">
        <w:rPr>
          <w:rFonts w:eastAsia="Calibri" w:cstheme="minorHAnsi"/>
          <w:bCs/>
          <w:kern w:val="2"/>
          <w:sz w:val="24"/>
          <w:szCs w:val="24"/>
          <w:lang w:eastAsia="hi-IN" w:bidi="hi-IN"/>
        </w:rPr>
        <w:t>projekt graficzny</w:t>
      </w:r>
      <w:r w:rsidRPr="002048C8">
        <w:rPr>
          <w:rFonts w:eastAsia="Calibri" w:cstheme="minorHAnsi"/>
          <w:kern w:val="2"/>
          <w:sz w:val="24"/>
          <w:szCs w:val="24"/>
          <w:lang w:eastAsia="hi-IN" w:bidi="hi-IN"/>
        </w:rPr>
        <w:t xml:space="preserve"> publikacji.</w:t>
      </w:r>
    </w:p>
    <w:p w14:paraId="4A85ED8B" w14:textId="77777777" w:rsidR="006C6BCC" w:rsidRPr="002048C8" w:rsidRDefault="006C6BCC" w:rsidP="002048C8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Przygotowanie do druku</w:t>
      </w:r>
      <w:r w:rsidR="00EF57DB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(wersja polska)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:</w:t>
      </w:r>
    </w:p>
    <w:p w14:paraId="0EF6D50D" w14:textId="64FE0C9D" w:rsidR="00222331" w:rsidRPr="002048C8" w:rsidRDefault="00222331" w:rsidP="002048C8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W ciągu </w:t>
      </w:r>
      <w:r w:rsidR="00312C19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5 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dni </w:t>
      </w:r>
      <w:r w:rsidR="00312C19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roboczych 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od akceptacji projektu graficznego Wykonawca wykona redakcję i korektę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="00AB54E7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językową 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materiału w wersji polskiej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, o który</w:t>
      </w:r>
      <w:r w:rsidR="00731502" w:rsidRPr="002048C8">
        <w:rPr>
          <w:rFonts w:eastAsia="SimSun" w:cstheme="minorHAnsi"/>
          <w:kern w:val="2"/>
          <w:sz w:val="24"/>
          <w:szCs w:val="24"/>
          <w:lang w:eastAsia="hi-IN" w:bidi="hi-IN"/>
        </w:rPr>
        <w:t>ch mowa w</w:t>
      </w:r>
      <w:r w:rsidR="009A0D8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rozdziale</w:t>
      </w:r>
      <w:r w:rsidR="00731502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II, ust. 2 pkt </w:t>
      </w:r>
      <w:r w:rsidR="009A0D8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2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)</w:t>
      </w:r>
      <w:r w:rsidR="009A0D8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.</w:t>
      </w:r>
    </w:p>
    <w:p w14:paraId="2E580840" w14:textId="1AE0470C" w:rsidR="00222331" w:rsidRPr="002048C8" w:rsidRDefault="00222331" w:rsidP="002048C8">
      <w:pPr>
        <w:pStyle w:val="Akapitzlist"/>
        <w:numPr>
          <w:ilvl w:val="0"/>
          <w:numId w:val="29"/>
        </w:numPr>
        <w:spacing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W ciągu 3 dni roboczych Zamawiający przekaże uwagi d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o wykonanej</w:t>
      </w:r>
      <w:r w:rsidR="00A65A44" w:rsidRPr="00A65A44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="00A65A44" w:rsidRPr="002048C8">
        <w:rPr>
          <w:rFonts w:eastAsia="SimSun" w:cstheme="minorHAnsi"/>
          <w:kern w:val="2"/>
          <w:sz w:val="24"/>
          <w:szCs w:val="24"/>
          <w:lang w:eastAsia="hi-IN" w:bidi="hi-IN"/>
        </w:rPr>
        <w:t> redakcji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>i korekty językowej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lub ich akceptację. Wykonawca zobowiązuje się do wprowadzenia uwag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w terminie 2 dni od ich przekazania przez Zamawiającego. </w:t>
      </w:r>
      <w:r w:rsidR="00A65A44" w:rsidRPr="002048C8">
        <w:rPr>
          <w:rFonts w:eastAsia="Calibri" w:cstheme="minorHAnsi"/>
          <w:kern w:val="2"/>
          <w:sz w:val="24"/>
          <w:szCs w:val="24"/>
          <w:lang w:eastAsia="hi-IN" w:bidi="hi-IN"/>
        </w:rPr>
        <w:t xml:space="preserve">Po wprowadzeniu wszystkich poprawek Zamawiający zaakceptuje 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>publikację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do wykonania wydruku próbnego.</w:t>
      </w:r>
    </w:p>
    <w:p w14:paraId="02413F65" w14:textId="77777777" w:rsidR="00222331" w:rsidRPr="002048C8" w:rsidRDefault="00222331" w:rsidP="002048C8">
      <w:pPr>
        <w:pStyle w:val="Akapitzlist"/>
        <w:numPr>
          <w:ilvl w:val="0"/>
          <w:numId w:val="29"/>
        </w:numPr>
        <w:spacing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Wykonawca zobowiązuje się do prze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d</w:t>
      </w:r>
      <w:r w:rsidR="00EF57DB" w:rsidRPr="002048C8">
        <w:rPr>
          <w:rFonts w:eastAsia="SimSun" w:cstheme="minorHAnsi"/>
          <w:kern w:val="2"/>
          <w:sz w:val="24"/>
          <w:szCs w:val="24"/>
          <w:lang w:eastAsia="hi-IN" w:bidi="hi-IN"/>
        </w:rPr>
        <w:t>stawienia Zamawiającemu wydruku próbnego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publikacji w terminie 3 dni roboczych od dnia akceptacji </w:t>
      </w:r>
      <w:r w:rsidR="00EF57DB" w:rsidRPr="002048C8">
        <w:rPr>
          <w:rFonts w:eastAsia="SimSun" w:cstheme="minorHAnsi"/>
          <w:kern w:val="2"/>
          <w:sz w:val="24"/>
          <w:szCs w:val="24"/>
          <w:lang w:eastAsia="hi-IN" w:bidi="hi-IN"/>
        </w:rPr>
        <w:t>projektu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przez Zamawiającego</w:t>
      </w:r>
      <w:r w:rsidR="005868F5" w:rsidRPr="002048C8">
        <w:rPr>
          <w:rFonts w:eastAsia="SimSun" w:cstheme="minorHAnsi"/>
          <w:kern w:val="2"/>
          <w:sz w:val="24"/>
          <w:szCs w:val="24"/>
          <w:lang w:eastAsia="hi-IN" w:bidi="hi-IN"/>
        </w:rPr>
        <w:t>, o </w:t>
      </w:r>
      <w:r w:rsidR="001221C2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której mowa wyżej. </w:t>
      </w:r>
      <w:r w:rsidR="005868F5" w:rsidRPr="002048C8">
        <w:rPr>
          <w:rFonts w:eastAsia="SimSun" w:cstheme="minorHAnsi"/>
          <w:kern w:val="2"/>
          <w:sz w:val="24"/>
          <w:szCs w:val="24"/>
          <w:lang w:eastAsia="hi-IN" w:bidi="hi-IN"/>
        </w:rPr>
        <w:t>W</w:t>
      </w:r>
      <w:r w:rsidR="001221C2" w:rsidRPr="002048C8">
        <w:rPr>
          <w:rFonts w:eastAsia="SimSun" w:cstheme="minorHAnsi"/>
          <w:kern w:val="2"/>
          <w:sz w:val="24"/>
          <w:szCs w:val="24"/>
          <w:lang w:eastAsia="hi-IN" w:bidi="hi-IN"/>
        </w:rPr>
        <w:t>ydruk powin</w:t>
      </w:r>
      <w:r w:rsidR="00EF57DB" w:rsidRPr="002048C8">
        <w:rPr>
          <w:rFonts w:eastAsia="SimSun" w:cstheme="minorHAnsi"/>
          <w:kern w:val="2"/>
          <w:sz w:val="24"/>
          <w:szCs w:val="24"/>
          <w:lang w:eastAsia="hi-IN" w:bidi="hi-IN"/>
        </w:rPr>
        <w:t>ien zostać dostarczony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do siedziby Zamawiającego wskazanej w </w:t>
      </w:r>
      <w:r w:rsidR="009A0D8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rozdziale 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="00731502" w:rsidRPr="002048C8">
        <w:rPr>
          <w:rFonts w:eastAsia="SimSun" w:cstheme="minorHAnsi"/>
          <w:kern w:val="2"/>
          <w:sz w:val="24"/>
          <w:szCs w:val="24"/>
          <w:lang w:eastAsia="hi-IN" w:bidi="hi-IN"/>
        </w:rPr>
        <w:t>I</w:t>
      </w:r>
      <w:r w:rsidR="000F2096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ust. 2</w:t>
      </w:r>
      <w:r w:rsidR="00731502" w:rsidRPr="002048C8">
        <w:rPr>
          <w:rFonts w:eastAsia="SimSun" w:cstheme="minorHAnsi"/>
          <w:kern w:val="2"/>
          <w:sz w:val="24"/>
          <w:szCs w:val="24"/>
          <w:lang w:eastAsia="hi-IN" w:bidi="hi-IN"/>
        </w:rPr>
        <w:t>.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Zamawiającemu przysługuje 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p</w:t>
      </w:r>
      <w:r w:rsidR="00EF57DB" w:rsidRPr="002048C8">
        <w:rPr>
          <w:rFonts w:eastAsia="SimSun" w:cstheme="minorHAnsi"/>
          <w:kern w:val="2"/>
          <w:sz w:val="24"/>
          <w:szCs w:val="24"/>
          <w:lang w:eastAsia="hi-IN" w:bidi="hi-IN"/>
        </w:rPr>
        <w:t>rawo zgłaszania uwag do wydruku próbnego</w:t>
      </w:r>
      <w:r w:rsidR="00C543A5" w:rsidRPr="002048C8">
        <w:rPr>
          <w:rFonts w:eastAsia="SimSun" w:cstheme="minorHAnsi"/>
          <w:kern w:val="2"/>
          <w:sz w:val="24"/>
          <w:szCs w:val="24"/>
          <w:lang w:eastAsia="hi-IN" w:bidi="hi-IN"/>
        </w:rPr>
        <w:t>, które zostaną przekazane Wykonawcy w terminie 3 dni roboczych.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Wykonawca ma obowiązek je uwzględnić i wprowadzić w ciągu 2 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dni roboc</w:t>
      </w:r>
      <w:r w:rsidR="00EF57DB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zych. </w:t>
      </w:r>
    </w:p>
    <w:p w14:paraId="1C29A563" w14:textId="77777777" w:rsidR="007858EF" w:rsidRPr="002048C8" w:rsidRDefault="007858EF" w:rsidP="002048C8">
      <w:pPr>
        <w:pStyle w:val="Akapitzlist"/>
        <w:numPr>
          <w:ilvl w:val="0"/>
          <w:numId w:val="29"/>
        </w:numPr>
        <w:spacing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W przypadku wprowadzenia poprawek Wykonawca zobowiązuje się przedstawić każdorazowo ponowny wydruk próbny w terminie 3 dni roboczych od dnia przekazania uwag prz</w:t>
      </w:r>
      <w:r w:rsidR="00C63F3B" w:rsidRPr="002048C8">
        <w:rPr>
          <w:rFonts w:eastAsia="SimSun" w:cstheme="minorHAnsi"/>
          <w:kern w:val="2"/>
          <w:sz w:val="24"/>
          <w:szCs w:val="24"/>
          <w:lang w:eastAsia="hi-IN" w:bidi="hi-IN"/>
        </w:rPr>
        <w:t>ez Zamawiającego, aż do momentu a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kceptacji wydruk</w:t>
      </w:r>
      <w:r w:rsidR="001221C2" w:rsidRPr="002048C8">
        <w:rPr>
          <w:rFonts w:eastAsia="SimSun" w:cstheme="minorHAnsi"/>
          <w:kern w:val="2"/>
          <w:sz w:val="24"/>
          <w:szCs w:val="24"/>
          <w:lang w:eastAsia="hi-IN" w:bidi="hi-IN"/>
        </w:rPr>
        <w:t>u próbnego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,</w:t>
      </w:r>
    </w:p>
    <w:p w14:paraId="04BA9A71" w14:textId="77777777" w:rsidR="003120CD" w:rsidRPr="002048C8" w:rsidRDefault="007858EF" w:rsidP="002048C8">
      <w:pPr>
        <w:pStyle w:val="Akapitzlist"/>
        <w:numPr>
          <w:ilvl w:val="0"/>
          <w:numId w:val="29"/>
        </w:numPr>
        <w:spacing w:after="120" w:line="276" w:lineRule="auto"/>
        <w:ind w:left="851" w:hanging="425"/>
        <w:contextualSpacing w:val="0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Zamawiający w terminie </w:t>
      </w:r>
      <w:r w:rsidR="00312C19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3 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dni roboczych dokon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a</w:t>
      </w:r>
      <w:r w:rsidR="00CE5CA4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akceptacji wydruku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próbn</w:t>
      </w:r>
      <w:r w:rsidR="003947A4" w:rsidRPr="002048C8">
        <w:rPr>
          <w:rFonts w:eastAsia="SimSun" w:cstheme="minorHAnsi"/>
          <w:kern w:val="2"/>
          <w:sz w:val="24"/>
          <w:szCs w:val="24"/>
          <w:lang w:eastAsia="hi-IN" w:bidi="hi-IN"/>
        </w:rPr>
        <w:t>ego</w:t>
      </w:r>
      <w:r w:rsidR="00F7201F" w:rsidRPr="002048C8">
        <w:rPr>
          <w:rFonts w:eastAsia="SimSun" w:cstheme="minorHAnsi"/>
          <w:kern w:val="2"/>
          <w:sz w:val="24"/>
          <w:szCs w:val="24"/>
          <w:lang w:eastAsia="hi-IN" w:bidi="hi-IN"/>
        </w:rPr>
        <w:t>.</w:t>
      </w:r>
    </w:p>
    <w:p w14:paraId="05C39282" w14:textId="77777777" w:rsidR="00C63F3B" w:rsidRPr="002048C8" w:rsidRDefault="003947A4" w:rsidP="00A65A44">
      <w:pPr>
        <w:pStyle w:val="Akapitzlist"/>
        <w:spacing w:after="120" w:line="276" w:lineRule="auto"/>
        <w:ind w:left="0" w:firstLine="1"/>
        <w:contextualSpacing w:val="0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lastRenderedPageBreak/>
        <w:t xml:space="preserve">Po akceptacji wydruku próbnego wersji polskiej </w:t>
      </w:r>
      <w:r w:rsidR="00C63F3B" w:rsidRPr="002048C8">
        <w:rPr>
          <w:rFonts w:eastAsia="SimSun" w:cstheme="minorHAnsi"/>
          <w:kern w:val="2"/>
          <w:sz w:val="24"/>
          <w:szCs w:val="24"/>
          <w:lang w:eastAsia="hi-IN" w:bidi="hi-IN"/>
        </w:rPr>
        <w:t>Wykonawca przedstawi Zamawiającemu w ciągu 5 dni projekt graficzny publikacji w wersji angielskiej.</w:t>
      </w:r>
    </w:p>
    <w:p w14:paraId="3AD83435" w14:textId="3F79CB03" w:rsidR="00CE5CA4" w:rsidRPr="002048C8" w:rsidRDefault="00C63F3B" w:rsidP="002048C8">
      <w:pPr>
        <w:pStyle w:val="Akapitzlist"/>
        <w:spacing w:after="120" w:line="276" w:lineRule="auto"/>
        <w:ind w:left="0" w:firstLine="1"/>
        <w:contextualSpacing w:val="0"/>
        <w:rPr>
          <w:rFonts w:eastAsia="SimSun" w:cstheme="minorHAnsi"/>
          <w:kern w:val="2"/>
          <w:sz w:val="24"/>
          <w:szCs w:val="24"/>
          <w:u w:val="single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C</w:t>
      </w:r>
      <w:r w:rsidR="003947A4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zynności opisane w </w:t>
      </w:r>
      <w:r w:rsidR="000F2096" w:rsidRPr="002048C8">
        <w:rPr>
          <w:rFonts w:eastAsia="SimSun" w:cstheme="minorHAnsi"/>
          <w:kern w:val="2"/>
          <w:sz w:val="24"/>
          <w:szCs w:val="24"/>
          <w:lang w:eastAsia="hi-IN" w:bidi="hi-IN"/>
        </w:rPr>
        <w:t>ust.</w:t>
      </w:r>
      <w:r w:rsidR="003947A4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2 i 3 zostaną zastosowane </w:t>
      </w:r>
      <w:r w:rsidR="00F7201F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analogicznie </w:t>
      </w:r>
      <w:r w:rsidR="00C543A5" w:rsidRPr="002048C8">
        <w:rPr>
          <w:rFonts w:eastAsia="SimSun" w:cstheme="minorHAnsi"/>
          <w:kern w:val="2"/>
          <w:sz w:val="24"/>
          <w:szCs w:val="24"/>
          <w:lang w:eastAsia="hi-IN" w:bidi="hi-IN"/>
        </w:rPr>
        <w:t>do wersji angielskiej z </w:t>
      </w:r>
      <w:r w:rsidR="003947A4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wyłączeniem zapisów dot. redakcji 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 xml:space="preserve">i </w:t>
      </w:r>
      <w:r w:rsidR="00A65A44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korekty </w:t>
      </w:r>
      <w:r w:rsidR="00A65A44">
        <w:rPr>
          <w:rFonts w:eastAsia="SimSun" w:cstheme="minorHAnsi"/>
          <w:kern w:val="2"/>
          <w:sz w:val="24"/>
          <w:szCs w:val="24"/>
          <w:lang w:eastAsia="hi-IN" w:bidi="hi-IN"/>
        </w:rPr>
        <w:t xml:space="preserve">językowej </w:t>
      </w:r>
      <w:r w:rsidR="00F7201F" w:rsidRPr="002048C8">
        <w:rPr>
          <w:rFonts w:eastAsia="SimSun" w:cstheme="minorHAnsi"/>
          <w:kern w:val="2"/>
          <w:sz w:val="24"/>
          <w:szCs w:val="24"/>
          <w:lang w:eastAsia="hi-IN" w:bidi="hi-IN"/>
        </w:rPr>
        <w:t>materiału</w:t>
      </w:r>
      <w:r w:rsidR="003947A4" w:rsidRPr="002048C8">
        <w:rPr>
          <w:rFonts w:eastAsia="SimSun" w:cstheme="minorHAnsi"/>
          <w:kern w:val="2"/>
          <w:sz w:val="24"/>
          <w:szCs w:val="24"/>
          <w:lang w:eastAsia="hi-IN" w:bidi="hi-IN"/>
        </w:rPr>
        <w:t>.</w:t>
      </w:r>
    </w:p>
    <w:p w14:paraId="1357AAD3" w14:textId="12A1E7D2" w:rsidR="00CE5CA4" w:rsidRPr="002048C8" w:rsidRDefault="003947A4" w:rsidP="002048C8">
      <w:pPr>
        <w:pStyle w:val="Akapitzlist"/>
        <w:spacing w:after="120" w:line="276" w:lineRule="auto"/>
        <w:ind w:left="0"/>
        <w:contextualSpacing w:val="0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Po akceptacji wydruku próbnego w wersji angielskiej Zamawiający </w:t>
      </w:r>
      <w:r w:rsidR="007B613C" w:rsidRPr="002048C8">
        <w:rPr>
          <w:rFonts w:eastAsia="SimSun" w:cstheme="minorHAnsi"/>
          <w:kern w:val="2"/>
          <w:sz w:val="24"/>
          <w:szCs w:val="24"/>
          <w:lang w:eastAsia="hi-IN" w:bidi="hi-IN"/>
        </w:rPr>
        <w:t>udzieli</w:t>
      </w:r>
      <w:r w:rsidR="00F7201F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="00C543A5" w:rsidRPr="00FB53A8">
        <w:rPr>
          <w:rFonts w:eastAsia="SimSun" w:cstheme="minorHAnsi"/>
          <w:b/>
          <w:kern w:val="2"/>
          <w:sz w:val="24"/>
          <w:szCs w:val="24"/>
          <w:lang w:eastAsia="hi-IN" w:bidi="hi-IN"/>
        </w:rPr>
        <w:t xml:space="preserve">ostatecznej </w:t>
      </w:r>
      <w:r w:rsidR="00EF0420" w:rsidRPr="00FB53A8">
        <w:rPr>
          <w:rFonts w:eastAsia="SimSun" w:cstheme="minorHAnsi"/>
          <w:b/>
          <w:kern w:val="2"/>
          <w:sz w:val="24"/>
          <w:szCs w:val="24"/>
          <w:lang w:eastAsia="hi-IN" w:bidi="hi-IN"/>
        </w:rPr>
        <w:t xml:space="preserve">łącznej </w:t>
      </w:r>
      <w:r w:rsidR="00C543A5" w:rsidRPr="00FB53A8">
        <w:rPr>
          <w:rFonts w:eastAsia="SimSun" w:cstheme="minorHAnsi"/>
          <w:b/>
          <w:kern w:val="2"/>
          <w:sz w:val="24"/>
          <w:szCs w:val="24"/>
          <w:lang w:eastAsia="hi-IN" w:bidi="hi-IN"/>
        </w:rPr>
        <w:t>akceptacji</w:t>
      </w:r>
      <w:r w:rsidR="00F7201F" w:rsidRPr="00FB53A8">
        <w:rPr>
          <w:rFonts w:eastAsia="SimSun" w:cstheme="minorHAnsi"/>
          <w:b/>
          <w:kern w:val="2"/>
          <w:sz w:val="24"/>
          <w:szCs w:val="24"/>
          <w:lang w:eastAsia="hi-IN" w:bidi="hi-IN"/>
        </w:rPr>
        <w:t xml:space="preserve"> dla wydruków próbnych</w:t>
      </w:r>
      <w:r w:rsidR="00F7201F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dla obu wersji językowych.</w:t>
      </w:r>
      <w:r w:rsidR="00C63F3B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Od tego dnia liczony będzie termin realizacji przedmiotu zamówienia zgodnie z ofertą Wykonawcy.</w:t>
      </w:r>
    </w:p>
    <w:p w14:paraId="254124C4" w14:textId="77777777" w:rsidR="003120CD" w:rsidRPr="002048C8" w:rsidRDefault="003120CD" w:rsidP="002048C8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Wydruk i dostarczenie publikacji:</w:t>
      </w:r>
    </w:p>
    <w:p w14:paraId="4F2C2AF3" w14:textId="77777777" w:rsidR="00FB42C1" w:rsidRPr="002048C8" w:rsidRDefault="00FB42C1" w:rsidP="002048C8">
      <w:pPr>
        <w:widowControl w:val="0"/>
        <w:numPr>
          <w:ilvl w:val="0"/>
          <w:numId w:val="30"/>
        </w:numPr>
        <w:suppressAutoHyphens/>
        <w:spacing w:after="0" w:line="276" w:lineRule="auto"/>
        <w:ind w:left="851" w:hanging="425"/>
        <w:contextualSpacing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Wykonawca zobowiązuje się wykonać druk 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obu wersji językowych 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i dostarczyć całość zamówienia do budynku Zamawiającego w termin</w:t>
      </w:r>
      <w:r w:rsidR="00A653B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ie określonym przez Wykonawcę w </w:t>
      </w: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formularzu oferty</w:t>
      </w:r>
      <w:r w:rsidR="00F8645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.</w:t>
      </w:r>
    </w:p>
    <w:p w14:paraId="6C788B82" w14:textId="7FACC4FA" w:rsidR="004A3E36" w:rsidRPr="002048C8" w:rsidRDefault="004A3E36" w:rsidP="002048C8">
      <w:pPr>
        <w:widowControl w:val="0"/>
        <w:numPr>
          <w:ilvl w:val="0"/>
          <w:numId w:val="30"/>
        </w:numPr>
        <w:suppressAutoHyphens/>
        <w:spacing w:after="0" w:line="276" w:lineRule="auto"/>
        <w:ind w:left="851" w:hanging="425"/>
        <w:contextualSpacing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>Wykonawca dostarczy we własnym zakresie, rozładuje i wniesie publikacje do budynku Zamawiającego pod adres</w:t>
      </w:r>
      <w:r w:rsidR="00F86453"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i w godzinach wskazanych w pkt. I.</w:t>
      </w: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 Przedmiot zamówienia zostanie dostarczony w trwałych kartonach,</w:t>
      </w:r>
      <w:r w:rsidR="008D1D3E"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 </w:t>
      </w: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>które zagwarantują sprawny i bezpieczny transport i kt</w:t>
      </w:r>
      <w:r w:rsidR="00AB54E7"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óre będą opatrzone informacją o </w:t>
      </w: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 xml:space="preserve">zawartości i liczbie </w:t>
      </w:r>
      <w:r w:rsidR="008D1D3E" w:rsidRPr="002048C8">
        <w:rPr>
          <w:rFonts w:eastAsia="Calibri" w:cstheme="minorHAnsi"/>
          <w:kern w:val="2"/>
          <w:sz w:val="24"/>
          <w:szCs w:val="24"/>
          <w:lang w:eastAsia="ar-SA" w:bidi="hi-IN"/>
        </w:rPr>
        <w:t>egzemplarzy w </w:t>
      </w: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>opakowaniu.</w:t>
      </w:r>
    </w:p>
    <w:p w14:paraId="678CF542" w14:textId="77777777" w:rsidR="004A3E36" w:rsidRPr="002048C8" w:rsidRDefault="004A3E36" w:rsidP="002048C8">
      <w:pPr>
        <w:widowControl w:val="0"/>
        <w:numPr>
          <w:ilvl w:val="0"/>
          <w:numId w:val="30"/>
        </w:numPr>
        <w:suppressAutoHyphens/>
        <w:spacing w:after="0" w:line="276" w:lineRule="auto"/>
        <w:ind w:left="851" w:hanging="425"/>
        <w:contextualSpacing/>
        <w:rPr>
          <w:rFonts w:eastAsia="Calibri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>Koszt dostarczenia, rozładowania i wniesienia przedmiotu zamówienia do budynku Zamawiającego wchodzi w zakres ceny za realizację całego zamówienia.</w:t>
      </w:r>
    </w:p>
    <w:p w14:paraId="25A9C8B5" w14:textId="77777777" w:rsidR="003120CD" w:rsidRPr="002048C8" w:rsidRDefault="004A3E36" w:rsidP="002048C8">
      <w:pPr>
        <w:widowControl w:val="0"/>
        <w:numPr>
          <w:ilvl w:val="0"/>
          <w:numId w:val="30"/>
        </w:numPr>
        <w:suppressAutoHyphens/>
        <w:spacing w:after="120" w:line="276" w:lineRule="auto"/>
        <w:ind w:left="851" w:hanging="425"/>
        <w:rPr>
          <w:rFonts w:eastAsia="Calibri" w:cstheme="minorHAnsi"/>
          <w:kern w:val="2"/>
          <w:sz w:val="24"/>
          <w:szCs w:val="24"/>
          <w:lang w:eastAsia="ar-SA" w:bidi="hi-IN"/>
        </w:rPr>
      </w:pPr>
      <w:r w:rsidRPr="002048C8">
        <w:rPr>
          <w:rFonts w:eastAsia="Calibri" w:cstheme="minorHAnsi"/>
          <w:kern w:val="2"/>
          <w:sz w:val="24"/>
          <w:szCs w:val="24"/>
          <w:lang w:eastAsia="ar-SA" w:bidi="hi-IN"/>
        </w:rPr>
        <w:t>Za szkody powstałe z powodu nienależytego opakowania i/lub transportu odpowiedzialność ponosi Wykonawca.</w:t>
      </w:r>
    </w:p>
    <w:p w14:paraId="0939458B" w14:textId="77777777" w:rsidR="003120CD" w:rsidRPr="002048C8" w:rsidRDefault="008A29A6" w:rsidP="002048C8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Dodatkowy zakres usłu</w:t>
      </w:r>
      <w:r w:rsidR="008D714C" w:rsidRPr="002048C8">
        <w:rPr>
          <w:rFonts w:eastAsia="SimSun" w:cstheme="minorHAnsi"/>
          <w:kern w:val="2"/>
          <w:sz w:val="24"/>
          <w:szCs w:val="24"/>
          <w:lang w:eastAsia="hi-IN" w:bidi="hi-IN"/>
        </w:rPr>
        <w:t>g</w:t>
      </w:r>
      <w:r w:rsidR="003120CD" w:rsidRPr="002048C8">
        <w:rPr>
          <w:rFonts w:eastAsia="SimSun" w:cstheme="minorHAnsi"/>
          <w:kern w:val="2"/>
          <w:sz w:val="24"/>
          <w:szCs w:val="24"/>
          <w:lang w:eastAsia="hi-IN" w:bidi="hi-IN"/>
        </w:rPr>
        <w:t>:</w:t>
      </w:r>
      <w:r w:rsidR="005A7EC5" w:rsidRPr="002048C8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</w:p>
    <w:p w14:paraId="43084820" w14:textId="10FD9E3E" w:rsidR="003120CD" w:rsidRPr="002048C8" w:rsidRDefault="003120CD" w:rsidP="002048C8">
      <w:pPr>
        <w:numPr>
          <w:ilvl w:val="0"/>
          <w:numId w:val="20"/>
        </w:numPr>
        <w:suppressAutoHyphens/>
        <w:spacing w:after="0" w:line="276" w:lineRule="auto"/>
        <w:ind w:left="851" w:hanging="425"/>
        <w:contextualSpacing/>
        <w:rPr>
          <w:rFonts w:eastAsia="Calibri" w:cstheme="minorHAnsi"/>
          <w:sz w:val="24"/>
          <w:szCs w:val="24"/>
          <w:lang w:eastAsia="ar-SA"/>
        </w:rPr>
      </w:pPr>
      <w:r w:rsidRPr="002048C8">
        <w:rPr>
          <w:rFonts w:eastAsia="Calibri" w:cstheme="minorHAnsi"/>
          <w:sz w:val="24"/>
          <w:szCs w:val="24"/>
          <w:lang w:eastAsia="ar-SA"/>
        </w:rPr>
        <w:t xml:space="preserve">Do dnia przekazania publikacji do siedziby Zamawiającego, Wykonawca przekaże </w:t>
      </w:r>
      <w:r w:rsidR="008D1D3E" w:rsidRPr="002048C8">
        <w:rPr>
          <w:rFonts w:eastAsia="Calibri" w:cstheme="minorHAnsi"/>
          <w:sz w:val="24"/>
          <w:szCs w:val="24"/>
          <w:lang w:eastAsia="ar-SA"/>
        </w:rPr>
        <w:t xml:space="preserve">na płycie/płytach CD lub DVD </w:t>
      </w:r>
      <w:r w:rsidR="00D77BA7" w:rsidRPr="002048C8">
        <w:rPr>
          <w:rFonts w:eastAsia="Calibri" w:cstheme="minorHAnsi"/>
          <w:sz w:val="24"/>
          <w:szCs w:val="24"/>
          <w:lang w:eastAsia="ar-SA"/>
        </w:rPr>
        <w:t>elektroniczne wersje</w:t>
      </w:r>
      <w:r w:rsidRPr="002048C8">
        <w:rPr>
          <w:rFonts w:eastAsia="Calibri" w:cstheme="minorHAnsi"/>
          <w:sz w:val="24"/>
          <w:szCs w:val="24"/>
          <w:lang w:eastAsia="ar-SA"/>
        </w:rPr>
        <w:t xml:space="preserve"> publikacji </w:t>
      </w:r>
      <w:r w:rsidR="00D77BA7" w:rsidRPr="002048C8">
        <w:rPr>
          <w:rFonts w:eastAsia="Calibri" w:cstheme="minorHAnsi"/>
          <w:sz w:val="24"/>
          <w:szCs w:val="24"/>
          <w:lang w:eastAsia="ar-SA"/>
        </w:rPr>
        <w:t>(polską i angielską) zatwierdzone</w:t>
      </w:r>
      <w:r w:rsidRPr="002048C8">
        <w:rPr>
          <w:rFonts w:eastAsia="Calibri" w:cstheme="minorHAnsi"/>
          <w:sz w:val="24"/>
          <w:szCs w:val="24"/>
          <w:lang w:eastAsia="ar-SA"/>
        </w:rPr>
        <w:t xml:space="preserve"> przez Zamawiającego do druku </w:t>
      </w:r>
      <w:r w:rsidR="00D77BA7" w:rsidRPr="002048C8">
        <w:rPr>
          <w:rFonts w:eastAsia="Calibri" w:cstheme="minorHAnsi"/>
          <w:sz w:val="24"/>
          <w:szCs w:val="24"/>
          <w:lang w:eastAsia="ar-SA"/>
        </w:rPr>
        <w:t xml:space="preserve">zgodnie z wymogami określonymi w pkt. II ustęp 3. </w:t>
      </w:r>
    </w:p>
    <w:p w14:paraId="2FC3D7A8" w14:textId="77777777" w:rsidR="003120CD" w:rsidRPr="002048C8" w:rsidRDefault="003120CD" w:rsidP="002048C8">
      <w:pPr>
        <w:numPr>
          <w:ilvl w:val="0"/>
          <w:numId w:val="20"/>
        </w:numPr>
        <w:suppressAutoHyphens/>
        <w:spacing w:after="120" w:line="276" w:lineRule="auto"/>
        <w:ind w:left="851" w:hanging="425"/>
        <w:rPr>
          <w:rFonts w:eastAsia="Calibri" w:cstheme="minorHAnsi"/>
          <w:sz w:val="24"/>
          <w:szCs w:val="24"/>
          <w:lang w:eastAsia="ar-SA"/>
        </w:rPr>
      </w:pPr>
      <w:r w:rsidRPr="002048C8">
        <w:rPr>
          <w:rFonts w:eastAsia="Calibri" w:cstheme="minorHAnsi"/>
          <w:sz w:val="24"/>
          <w:szCs w:val="24"/>
          <w:lang w:eastAsia="ar-SA"/>
        </w:rPr>
        <w:t xml:space="preserve">Autorskie prawa majątkowe wraz z prawami zależnymi do przekazanych </w:t>
      </w:r>
      <w:r w:rsidR="00C543A5" w:rsidRPr="002048C8">
        <w:rPr>
          <w:rFonts w:eastAsia="Calibri" w:cstheme="minorHAnsi"/>
          <w:sz w:val="24"/>
          <w:szCs w:val="24"/>
          <w:lang w:eastAsia="ar-SA"/>
        </w:rPr>
        <w:t xml:space="preserve">przez Wykonawcę </w:t>
      </w:r>
      <w:r w:rsidRPr="002048C8">
        <w:rPr>
          <w:rFonts w:eastAsia="Calibri" w:cstheme="minorHAnsi"/>
          <w:sz w:val="24"/>
          <w:szCs w:val="24"/>
          <w:lang w:eastAsia="ar-SA"/>
        </w:rPr>
        <w:t>materiałów przechodzą na Zamawiającego.</w:t>
      </w:r>
    </w:p>
    <w:p w14:paraId="07350E51" w14:textId="77777777" w:rsidR="003120CD" w:rsidRPr="002048C8" w:rsidRDefault="00C921F6" w:rsidP="002048C8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Rozliczenie zamówienia</w:t>
      </w:r>
    </w:p>
    <w:p w14:paraId="1972FB71" w14:textId="77777777" w:rsidR="00C921F6" w:rsidRPr="002048C8" w:rsidRDefault="00C921F6" w:rsidP="002048C8">
      <w:pPr>
        <w:pStyle w:val="Akapitzlist"/>
        <w:widowControl w:val="0"/>
        <w:numPr>
          <w:ilvl w:val="0"/>
          <w:numId w:val="31"/>
        </w:numPr>
        <w:suppressAutoHyphens/>
        <w:spacing w:after="0"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w terminie ustalonym między Zamawiającym a Wykonawcą, nie później niż </w:t>
      </w:r>
      <w:r w:rsidR="00325EF9" w:rsidRPr="002048C8">
        <w:rPr>
          <w:rFonts w:eastAsia="SimSun" w:cstheme="minorHAnsi"/>
          <w:kern w:val="2"/>
          <w:sz w:val="24"/>
          <w:szCs w:val="24"/>
          <w:lang w:eastAsia="ar-SA" w:bidi="hi-IN"/>
        </w:rPr>
        <w:t>14</w:t>
      </w:r>
      <w:r w:rsidRPr="002048C8">
        <w:rPr>
          <w:rFonts w:eastAsia="SimSun" w:cstheme="minorHAnsi"/>
          <w:kern w:val="2"/>
          <w:sz w:val="24"/>
          <w:szCs w:val="24"/>
          <w:lang w:eastAsia="ar-SA" w:bidi="hi-IN"/>
        </w:rPr>
        <w:t xml:space="preserve"> dni roboczych od dnia dostarczenia przedmiotu zamówienia do budynku Zamawiającego, nastąpi jego pisemny odbiór, który zostanie przeprowadzony na podstawie protokołu </w:t>
      </w:r>
      <w:r w:rsidR="00802F6D" w:rsidRPr="002048C8">
        <w:rPr>
          <w:rFonts w:eastAsia="SimSun" w:cstheme="minorHAnsi"/>
          <w:kern w:val="2"/>
          <w:sz w:val="24"/>
          <w:szCs w:val="24"/>
          <w:lang w:eastAsia="ar-SA" w:bidi="hi-IN"/>
        </w:rPr>
        <w:t>odbioru.</w:t>
      </w:r>
    </w:p>
    <w:p w14:paraId="6B24D280" w14:textId="4D0AC55D" w:rsidR="003F7EA3" w:rsidRPr="002048C8" w:rsidRDefault="003F7EA3" w:rsidP="002048C8">
      <w:pPr>
        <w:pStyle w:val="Akapitzlist"/>
        <w:numPr>
          <w:ilvl w:val="0"/>
          <w:numId w:val="31"/>
        </w:numPr>
        <w:spacing w:line="276" w:lineRule="auto"/>
        <w:ind w:left="851" w:hanging="425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048C8">
        <w:rPr>
          <w:rFonts w:eastAsia="SimSun" w:cstheme="minorHAnsi"/>
          <w:kern w:val="2"/>
          <w:sz w:val="24"/>
          <w:szCs w:val="24"/>
          <w:lang w:eastAsia="hi-IN" w:bidi="hi-IN"/>
        </w:rPr>
        <w:t>podpisanie protokołu odbioru będzie stanowić podstawę do wystawienia faktury VAT przez Wykonawcę, data podpisania protokołu odbioru będzie jednocześnie datą sprzedaży na fakturze V</w:t>
      </w:r>
      <w:r w:rsidR="00851E33" w:rsidRPr="002048C8">
        <w:rPr>
          <w:rFonts w:eastAsia="SimSun" w:cstheme="minorHAnsi"/>
          <w:kern w:val="2"/>
          <w:sz w:val="24"/>
          <w:szCs w:val="24"/>
          <w:lang w:eastAsia="hi-IN" w:bidi="hi-IN"/>
        </w:rPr>
        <w:t>AT, wystawionej przez Wykonawcę.</w:t>
      </w:r>
    </w:p>
    <w:p w14:paraId="7EAC5808" w14:textId="77777777" w:rsidR="00635B98" w:rsidRPr="002048C8" w:rsidRDefault="00635B98" w:rsidP="002048C8">
      <w:pPr>
        <w:pStyle w:val="Akapitzlist"/>
        <w:widowControl w:val="0"/>
        <w:suppressAutoHyphens/>
        <w:spacing w:after="0" w:line="276" w:lineRule="auto"/>
        <w:ind w:left="1276"/>
        <w:rPr>
          <w:rFonts w:eastAsia="SimSun" w:cstheme="minorHAnsi"/>
          <w:kern w:val="2"/>
          <w:sz w:val="24"/>
          <w:szCs w:val="24"/>
          <w:lang w:eastAsia="hi-IN" w:bidi="hi-IN"/>
        </w:rPr>
      </w:pPr>
    </w:p>
    <w:sectPr w:rsidR="00635B98" w:rsidRPr="002048C8" w:rsidSect="00FB53A8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EC11" w16cex:dateUtc="2022-03-29T18:35:00Z"/>
  <w16cex:commentExtensible w16cex:durableId="25EFD9B6" w16cex:dateUtc="2022-03-30T11:24:00Z"/>
  <w16cex:commentExtensible w16cex:durableId="25EFDA3E" w16cex:dateUtc="2022-03-31T0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C1CAB1" w16cid:durableId="25EDEC11"/>
  <w16cid:commentId w16cid:paraId="576D3416" w16cid:durableId="25EFD9B6"/>
  <w16cid:commentId w16cid:paraId="44A57727" w16cid:durableId="25EFDA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81355" w14:textId="77777777" w:rsidR="000B3648" w:rsidRDefault="000B3648" w:rsidP="000B3648">
      <w:pPr>
        <w:spacing w:after="0" w:line="240" w:lineRule="auto"/>
      </w:pPr>
      <w:r>
        <w:separator/>
      </w:r>
    </w:p>
  </w:endnote>
  <w:endnote w:type="continuationSeparator" w:id="0">
    <w:p w14:paraId="6FC98337" w14:textId="77777777" w:rsidR="000B3648" w:rsidRDefault="000B3648" w:rsidP="000B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F6FD7" w14:textId="77777777" w:rsidR="000B3648" w:rsidRDefault="000B3648" w:rsidP="000B3648">
      <w:pPr>
        <w:spacing w:after="0" w:line="240" w:lineRule="auto"/>
      </w:pPr>
      <w:r>
        <w:separator/>
      </w:r>
    </w:p>
  </w:footnote>
  <w:footnote w:type="continuationSeparator" w:id="0">
    <w:p w14:paraId="068B42E4" w14:textId="77777777" w:rsidR="000B3648" w:rsidRDefault="000B3648" w:rsidP="000B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8ED"/>
    <w:multiLevelType w:val="hybridMultilevel"/>
    <w:tmpl w:val="5510B6F0"/>
    <w:lvl w:ilvl="0" w:tplc="B7F83750">
      <w:start w:val="2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A35"/>
    <w:multiLevelType w:val="hybridMultilevel"/>
    <w:tmpl w:val="AD5C1AD8"/>
    <w:lvl w:ilvl="0" w:tplc="53C87492">
      <w:start w:val="1"/>
      <w:numFmt w:val="decimal"/>
      <w:lvlText w:val="%1."/>
      <w:lvlJc w:val="left"/>
      <w:pPr>
        <w:ind w:left="1080" w:hanging="72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C36"/>
    <w:multiLevelType w:val="hybridMultilevel"/>
    <w:tmpl w:val="41606D54"/>
    <w:lvl w:ilvl="0" w:tplc="BBCE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00A5"/>
    <w:multiLevelType w:val="multilevel"/>
    <w:tmpl w:val="D50AA0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065B"/>
    <w:multiLevelType w:val="hybridMultilevel"/>
    <w:tmpl w:val="F7EC9C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A04D3"/>
    <w:multiLevelType w:val="hybridMultilevel"/>
    <w:tmpl w:val="7E8C2F3E"/>
    <w:lvl w:ilvl="0" w:tplc="42AC532C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4AA"/>
    <w:multiLevelType w:val="hybridMultilevel"/>
    <w:tmpl w:val="197878BA"/>
    <w:lvl w:ilvl="0" w:tplc="2E527DF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6E7B"/>
    <w:multiLevelType w:val="hybridMultilevel"/>
    <w:tmpl w:val="7914551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446B6B"/>
    <w:multiLevelType w:val="multilevel"/>
    <w:tmpl w:val="710C31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997E49"/>
    <w:multiLevelType w:val="multilevel"/>
    <w:tmpl w:val="E9FA9884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920339"/>
    <w:multiLevelType w:val="hybridMultilevel"/>
    <w:tmpl w:val="C672BE68"/>
    <w:lvl w:ilvl="0" w:tplc="AECA0CE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8E4A8E"/>
    <w:multiLevelType w:val="hybridMultilevel"/>
    <w:tmpl w:val="B0F2CB98"/>
    <w:lvl w:ilvl="0" w:tplc="3DF8A718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35442D6A"/>
    <w:multiLevelType w:val="hybridMultilevel"/>
    <w:tmpl w:val="EE4EB0C8"/>
    <w:lvl w:ilvl="0" w:tplc="AECA0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3406"/>
    <w:multiLevelType w:val="hybridMultilevel"/>
    <w:tmpl w:val="365A9DC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C31594E"/>
    <w:multiLevelType w:val="multilevel"/>
    <w:tmpl w:val="86F8587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0F568A"/>
    <w:multiLevelType w:val="hybridMultilevel"/>
    <w:tmpl w:val="4574D81C"/>
    <w:lvl w:ilvl="0" w:tplc="FCAE2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C462A"/>
    <w:multiLevelType w:val="multilevel"/>
    <w:tmpl w:val="FC669BD4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CD72A45"/>
    <w:multiLevelType w:val="hybridMultilevel"/>
    <w:tmpl w:val="85A46496"/>
    <w:lvl w:ilvl="0" w:tplc="073CF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2F0E"/>
    <w:multiLevelType w:val="hybridMultilevel"/>
    <w:tmpl w:val="1DB278DC"/>
    <w:lvl w:ilvl="0" w:tplc="1376FA3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13F5E"/>
    <w:multiLevelType w:val="hybridMultilevel"/>
    <w:tmpl w:val="980C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50682"/>
    <w:multiLevelType w:val="hybridMultilevel"/>
    <w:tmpl w:val="CCF8D1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09F5"/>
    <w:multiLevelType w:val="hybridMultilevel"/>
    <w:tmpl w:val="EF68166C"/>
    <w:lvl w:ilvl="0" w:tplc="954E50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194E42"/>
    <w:multiLevelType w:val="hybridMultilevel"/>
    <w:tmpl w:val="E970FFBE"/>
    <w:lvl w:ilvl="0" w:tplc="FCAE2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577656"/>
    <w:multiLevelType w:val="hybridMultilevel"/>
    <w:tmpl w:val="2800D2C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62940211"/>
    <w:multiLevelType w:val="hybridMultilevel"/>
    <w:tmpl w:val="7722B0E0"/>
    <w:lvl w:ilvl="0" w:tplc="574C5198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39DA"/>
    <w:multiLevelType w:val="multilevel"/>
    <w:tmpl w:val="3BA48A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75AB2"/>
    <w:multiLevelType w:val="hybridMultilevel"/>
    <w:tmpl w:val="4BB81EF2"/>
    <w:lvl w:ilvl="0" w:tplc="73DE784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FE3261"/>
    <w:multiLevelType w:val="hybridMultilevel"/>
    <w:tmpl w:val="302430B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0A40527"/>
    <w:multiLevelType w:val="multilevel"/>
    <w:tmpl w:val="9D2E7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061DE"/>
    <w:multiLevelType w:val="multilevel"/>
    <w:tmpl w:val="CC8475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ACB106C"/>
    <w:multiLevelType w:val="multilevel"/>
    <w:tmpl w:val="79E81FB8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8"/>
  </w:num>
  <w:num w:numId="3">
    <w:abstractNumId w:val="25"/>
  </w:num>
  <w:num w:numId="4">
    <w:abstractNumId w:val="28"/>
  </w:num>
  <w:num w:numId="5">
    <w:abstractNumId w:val="1"/>
  </w:num>
  <w:num w:numId="6">
    <w:abstractNumId w:val="19"/>
  </w:num>
  <w:num w:numId="7">
    <w:abstractNumId w:val="17"/>
  </w:num>
  <w:num w:numId="8">
    <w:abstractNumId w:val="5"/>
  </w:num>
  <w:num w:numId="9">
    <w:abstractNumId w:val="7"/>
  </w:num>
  <w:num w:numId="10">
    <w:abstractNumId w:val="20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0"/>
  </w:num>
  <w:num w:numId="16">
    <w:abstractNumId w:val="16"/>
  </w:num>
  <w:num w:numId="17">
    <w:abstractNumId w:val="29"/>
  </w:num>
  <w:num w:numId="18">
    <w:abstractNumId w:val="22"/>
  </w:num>
  <w:num w:numId="19">
    <w:abstractNumId w:val="24"/>
  </w:num>
  <w:num w:numId="20">
    <w:abstractNumId w:val="26"/>
  </w:num>
  <w:num w:numId="21">
    <w:abstractNumId w:val="2"/>
  </w:num>
  <w:num w:numId="22">
    <w:abstractNumId w:val="26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3"/>
  </w:num>
  <w:num w:numId="28">
    <w:abstractNumId w:val="30"/>
  </w:num>
  <w:num w:numId="29">
    <w:abstractNumId w:val="4"/>
  </w:num>
  <w:num w:numId="30">
    <w:abstractNumId w:val="3"/>
  </w:num>
  <w:num w:numId="31">
    <w:abstractNumId w:val="11"/>
  </w:num>
  <w:num w:numId="3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6"/>
    <w:rsid w:val="00053B2E"/>
    <w:rsid w:val="000B3648"/>
    <w:rsid w:val="000E3615"/>
    <w:rsid w:val="000E5DA2"/>
    <w:rsid w:val="000F2096"/>
    <w:rsid w:val="0010089D"/>
    <w:rsid w:val="001221C2"/>
    <w:rsid w:val="00136E41"/>
    <w:rsid w:val="00151E69"/>
    <w:rsid w:val="00160926"/>
    <w:rsid w:val="001676EE"/>
    <w:rsid w:val="001C08C3"/>
    <w:rsid w:val="001D2D0B"/>
    <w:rsid w:val="002048C8"/>
    <w:rsid w:val="00214A46"/>
    <w:rsid w:val="00222331"/>
    <w:rsid w:val="0025336C"/>
    <w:rsid w:val="002B56AB"/>
    <w:rsid w:val="002D6C0E"/>
    <w:rsid w:val="003120CD"/>
    <w:rsid w:val="00312C19"/>
    <w:rsid w:val="003146BA"/>
    <w:rsid w:val="00325EF9"/>
    <w:rsid w:val="00355E16"/>
    <w:rsid w:val="003947A4"/>
    <w:rsid w:val="003E3BC7"/>
    <w:rsid w:val="003F502B"/>
    <w:rsid w:val="003F7EA3"/>
    <w:rsid w:val="00426350"/>
    <w:rsid w:val="00427143"/>
    <w:rsid w:val="00431666"/>
    <w:rsid w:val="00462F59"/>
    <w:rsid w:val="00462F99"/>
    <w:rsid w:val="004829EA"/>
    <w:rsid w:val="004A0649"/>
    <w:rsid w:val="004A3E36"/>
    <w:rsid w:val="004C3CAF"/>
    <w:rsid w:val="004D74AF"/>
    <w:rsid w:val="00511425"/>
    <w:rsid w:val="00515070"/>
    <w:rsid w:val="00537561"/>
    <w:rsid w:val="00555F6F"/>
    <w:rsid w:val="00556C7D"/>
    <w:rsid w:val="00575221"/>
    <w:rsid w:val="00577158"/>
    <w:rsid w:val="005868F5"/>
    <w:rsid w:val="005A7EC5"/>
    <w:rsid w:val="005E62CC"/>
    <w:rsid w:val="00601770"/>
    <w:rsid w:val="00601CAE"/>
    <w:rsid w:val="00627E5C"/>
    <w:rsid w:val="00635B98"/>
    <w:rsid w:val="00651A1C"/>
    <w:rsid w:val="00657FD9"/>
    <w:rsid w:val="006C6BCC"/>
    <w:rsid w:val="006D74EF"/>
    <w:rsid w:val="007033EF"/>
    <w:rsid w:val="007076C3"/>
    <w:rsid w:val="007117A3"/>
    <w:rsid w:val="00731502"/>
    <w:rsid w:val="00753C2A"/>
    <w:rsid w:val="0075651B"/>
    <w:rsid w:val="00766C6A"/>
    <w:rsid w:val="00771E84"/>
    <w:rsid w:val="007858EF"/>
    <w:rsid w:val="00786341"/>
    <w:rsid w:val="007A2A58"/>
    <w:rsid w:val="007B5321"/>
    <w:rsid w:val="007B613C"/>
    <w:rsid w:val="00802F6D"/>
    <w:rsid w:val="00824BCE"/>
    <w:rsid w:val="00837295"/>
    <w:rsid w:val="00851E33"/>
    <w:rsid w:val="00887F87"/>
    <w:rsid w:val="00894B3D"/>
    <w:rsid w:val="008A29A6"/>
    <w:rsid w:val="008D0BAA"/>
    <w:rsid w:val="008D1D3E"/>
    <w:rsid w:val="008D714C"/>
    <w:rsid w:val="008E5C84"/>
    <w:rsid w:val="008E73D9"/>
    <w:rsid w:val="00927698"/>
    <w:rsid w:val="00982DC9"/>
    <w:rsid w:val="009A0D83"/>
    <w:rsid w:val="009C4D53"/>
    <w:rsid w:val="009D7752"/>
    <w:rsid w:val="009F76B2"/>
    <w:rsid w:val="009F7923"/>
    <w:rsid w:val="00A039D1"/>
    <w:rsid w:val="00A3058A"/>
    <w:rsid w:val="00A653B3"/>
    <w:rsid w:val="00A65A44"/>
    <w:rsid w:val="00AA60AE"/>
    <w:rsid w:val="00AB54E7"/>
    <w:rsid w:val="00AC2394"/>
    <w:rsid w:val="00AD5232"/>
    <w:rsid w:val="00AD7FBC"/>
    <w:rsid w:val="00AF2BC1"/>
    <w:rsid w:val="00B22209"/>
    <w:rsid w:val="00B22DC7"/>
    <w:rsid w:val="00B42DAB"/>
    <w:rsid w:val="00B83E8C"/>
    <w:rsid w:val="00BB0447"/>
    <w:rsid w:val="00BC094B"/>
    <w:rsid w:val="00C2072A"/>
    <w:rsid w:val="00C543A5"/>
    <w:rsid w:val="00C63F3B"/>
    <w:rsid w:val="00C921F6"/>
    <w:rsid w:val="00C96E48"/>
    <w:rsid w:val="00CC0A7D"/>
    <w:rsid w:val="00CC1CB9"/>
    <w:rsid w:val="00CE16B3"/>
    <w:rsid w:val="00CE5CA4"/>
    <w:rsid w:val="00D26E91"/>
    <w:rsid w:val="00D72C46"/>
    <w:rsid w:val="00D779C3"/>
    <w:rsid w:val="00D77BA7"/>
    <w:rsid w:val="00DA2C38"/>
    <w:rsid w:val="00DC6B2A"/>
    <w:rsid w:val="00DF42BA"/>
    <w:rsid w:val="00E04330"/>
    <w:rsid w:val="00E128E4"/>
    <w:rsid w:val="00E45CAF"/>
    <w:rsid w:val="00E803EC"/>
    <w:rsid w:val="00E86D79"/>
    <w:rsid w:val="00E96210"/>
    <w:rsid w:val="00E96A6A"/>
    <w:rsid w:val="00EC0EC6"/>
    <w:rsid w:val="00ED0EF6"/>
    <w:rsid w:val="00ED14B4"/>
    <w:rsid w:val="00EF0420"/>
    <w:rsid w:val="00EF57DB"/>
    <w:rsid w:val="00F370C7"/>
    <w:rsid w:val="00F62707"/>
    <w:rsid w:val="00F7201F"/>
    <w:rsid w:val="00F86453"/>
    <w:rsid w:val="00FA1110"/>
    <w:rsid w:val="00FB42C1"/>
    <w:rsid w:val="00FB53A8"/>
    <w:rsid w:val="00FD466D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BC161"/>
  <w15:docId w15:val="{55B721F0-C2F1-44FD-A6EC-5133E7F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D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46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A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F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F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F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6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146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648"/>
  </w:style>
  <w:style w:type="paragraph" w:styleId="Stopka">
    <w:name w:val="footer"/>
    <w:basedOn w:val="Normalny"/>
    <w:link w:val="StopkaZnak"/>
    <w:uiPriority w:val="99"/>
    <w:unhideWhenUsed/>
    <w:rsid w:val="000B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6911-C8A7-4033-8A1C-288CE5FD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Ludwig</dc:creator>
  <cp:lastModifiedBy>Magdalena Oborska</cp:lastModifiedBy>
  <cp:revision>5</cp:revision>
  <cp:lastPrinted>2022-03-29T08:22:00Z</cp:lastPrinted>
  <dcterms:created xsi:type="dcterms:W3CDTF">2022-05-17T08:42:00Z</dcterms:created>
  <dcterms:modified xsi:type="dcterms:W3CDTF">2022-05-26T09:05:00Z</dcterms:modified>
</cp:coreProperties>
</file>