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9414A" w14:textId="77777777" w:rsidR="00431E01" w:rsidRPr="00431E01" w:rsidRDefault="00431E01" w:rsidP="00431E01">
      <w:pPr>
        <w:spacing w:line="276" w:lineRule="auto"/>
        <w:ind w:left="0" w:firstLine="0"/>
        <w:rPr>
          <w:rFonts w:eastAsia="Times New Roman" w:cstheme="minorHAnsi"/>
          <w:sz w:val="24"/>
          <w:szCs w:val="24"/>
        </w:rPr>
      </w:pPr>
      <w:r w:rsidRPr="00431E01">
        <w:rPr>
          <w:rFonts w:eastAsia="Times New Roman" w:cstheme="minorHAnsi"/>
          <w:sz w:val="24"/>
          <w:szCs w:val="24"/>
        </w:rPr>
        <w:t xml:space="preserve">Załącznik do Uchwały Zarządu Województwa Opolskiego </w:t>
      </w:r>
    </w:p>
    <w:p w14:paraId="428A7AD7" w14:textId="77777777" w:rsidR="00431E01" w:rsidRPr="00431E01" w:rsidRDefault="00431E01" w:rsidP="00431E01">
      <w:pPr>
        <w:spacing w:line="276" w:lineRule="auto"/>
        <w:ind w:left="4956" w:firstLine="708"/>
        <w:rPr>
          <w:rFonts w:eastAsia="Times New Roman" w:cstheme="minorHAnsi"/>
          <w:sz w:val="24"/>
          <w:szCs w:val="24"/>
        </w:rPr>
      </w:pPr>
    </w:p>
    <w:p w14:paraId="55976478" w14:textId="1DF6951E" w:rsidR="00431E01" w:rsidRPr="00431E01" w:rsidRDefault="00431E01" w:rsidP="00431E01">
      <w:pPr>
        <w:spacing w:line="276" w:lineRule="auto"/>
        <w:ind w:left="0" w:firstLine="0"/>
        <w:rPr>
          <w:rFonts w:eastAsia="Times New Roman" w:cstheme="minorHAnsi"/>
          <w:bCs/>
          <w:sz w:val="24"/>
          <w:szCs w:val="24"/>
        </w:rPr>
      </w:pPr>
      <w:r w:rsidRPr="00431E01">
        <w:rPr>
          <w:rFonts w:eastAsia="Times New Roman" w:cstheme="minorHAnsi"/>
          <w:bCs/>
          <w:sz w:val="24"/>
          <w:szCs w:val="24"/>
        </w:rPr>
        <w:t xml:space="preserve">Oznaczenie sprawy: DOA-ZP.272.8.2022, </w:t>
      </w:r>
      <w:r w:rsidRPr="00431E01">
        <w:rPr>
          <w:rFonts w:eastAsia="Times New Roman" w:cstheme="minorHAnsi"/>
          <w:b/>
          <w:bCs/>
          <w:sz w:val="24"/>
          <w:szCs w:val="24"/>
        </w:rPr>
        <w:t>Załącznik nr 1 do SWZ.</w:t>
      </w:r>
    </w:p>
    <w:p w14:paraId="22279F3A" w14:textId="77777777" w:rsidR="00BC3B4B" w:rsidRPr="00431E01" w:rsidRDefault="00BC3B4B" w:rsidP="00B51E89">
      <w:pPr>
        <w:pStyle w:val="Nagwek1"/>
        <w:spacing w:before="360" w:after="360" w:line="276" w:lineRule="auto"/>
        <w:rPr>
          <w:sz w:val="24"/>
          <w:szCs w:val="24"/>
        </w:rPr>
      </w:pPr>
      <w:r w:rsidRPr="00431E01">
        <w:rPr>
          <w:sz w:val="24"/>
          <w:szCs w:val="24"/>
        </w:rPr>
        <w:t>Opis przedmiotu zamówienia</w:t>
      </w:r>
    </w:p>
    <w:p w14:paraId="38CF0C9A" w14:textId="3829AD06" w:rsidR="00EB124E" w:rsidRPr="00431E01" w:rsidRDefault="00A210E6" w:rsidP="00F214E1">
      <w:pPr>
        <w:tabs>
          <w:tab w:val="num" w:pos="360"/>
        </w:tabs>
        <w:spacing w:before="60" w:line="276" w:lineRule="auto"/>
        <w:ind w:left="0" w:firstLine="0"/>
        <w:rPr>
          <w:rFonts w:eastAsia="Times New Roman" w:cstheme="minorHAnsi"/>
          <w:b/>
          <w:bCs/>
          <w:sz w:val="24"/>
          <w:szCs w:val="24"/>
        </w:rPr>
      </w:pPr>
      <w:r w:rsidRPr="00431E01">
        <w:rPr>
          <w:rFonts w:eastAsia="Times New Roman" w:cstheme="minorHAnsi"/>
          <w:sz w:val="24"/>
          <w:szCs w:val="24"/>
        </w:rPr>
        <w:t xml:space="preserve">Przedmiotem </w:t>
      </w:r>
      <w:r w:rsidR="0014440C" w:rsidRPr="00431E01">
        <w:rPr>
          <w:rFonts w:eastAsia="Times New Roman" w:cstheme="minorHAnsi"/>
          <w:sz w:val="24"/>
          <w:szCs w:val="24"/>
        </w:rPr>
        <w:t>zamówienia</w:t>
      </w:r>
      <w:r w:rsidRPr="00431E01">
        <w:rPr>
          <w:rFonts w:eastAsia="Times New Roman" w:cstheme="minorHAnsi"/>
          <w:sz w:val="24"/>
          <w:szCs w:val="24"/>
        </w:rPr>
        <w:t xml:space="preserve"> jest </w:t>
      </w:r>
      <w:r w:rsidR="00F214E1" w:rsidRPr="00431E01">
        <w:rPr>
          <w:rFonts w:eastAsia="Times New Roman" w:cstheme="minorHAnsi"/>
          <w:b/>
          <w:bCs/>
          <w:sz w:val="24"/>
          <w:szCs w:val="24"/>
        </w:rPr>
        <w:t>Kompleksowe opracowanie merytoryczne materiałów wspierających proces aktywizacji społecznej w zakresie realizacji POP w ramach realizacji Projektu LIFE_AQP_Opolskie_2019.PL - LIFE19 GIE / PL / 000398</w:t>
      </w:r>
    </w:p>
    <w:p w14:paraId="31DF80BE" w14:textId="77777777" w:rsidR="00F214E1" w:rsidRPr="00431E01" w:rsidRDefault="00F214E1" w:rsidP="00F214E1">
      <w:pPr>
        <w:tabs>
          <w:tab w:val="num" w:pos="360"/>
        </w:tabs>
        <w:spacing w:before="60" w:line="276" w:lineRule="auto"/>
        <w:ind w:left="0" w:firstLine="0"/>
        <w:rPr>
          <w:rFonts w:cstheme="minorHAnsi"/>
          <w:sz w:val="24"/>
          <w:szCs w:val="24"/>
        </w:rPr>
      </w:pPr>
    </w:p>
    <w:p w14:paraId="0FA2E50F" w14:textId="72F6013A" w:rsidR="003F768F" w:rsidRPr="00431E01" w:rsidRDefault="003F768F" w:rsidP="00196ADC">
      <w:pPr>
        <w:pStyle w:val="Nagwek1"/>
        <w:numPr>
          <w:ilvl w:val="0"/>
          <w:numId w:val="3"/>
        </w:numPr>
        <w:jc w:val="left"/>
        <w:rPr>
          <w:sz w:val="24"/>
          <w:szCs w:val="24"/>
        </w:rPr>
      </w:pPr>
      <w:r w:rsidRPr="00431E01">
        <w:rPr>
          <w:sz w:val="24"/>
          <w:szCs w:val="24"/>
        </w:rPr>
        <w:t>Cel i przedmiot zamówienia</w:t>
      </w:r>
    </w:p>
    <w:p w14:paraId="6299F924" w14:textId="7ADD8E06" w:rsidR="003F768F" w:rsidRPr="00431E01" w:rsidRDefault="007A10DE" w:rsidP="00196ADC">
      <w:pPr>
        <w:pStyle w:val="Akapitzlist"/>
        <w:numPr>
          <w:ilvl w:val="0"/>
          <w:numId w:val="13"/>
        </w:numPr>
        <w:ind w:hanging="76"/>
        <w:rPr>
          <w:sz w:val="24"/>
          <w:szCs w:val="24"/>
          <w:lang w:eastAsia="zh-CN"/>
        </w:rPr>
      </w:pPr>
      <w:r w:rsidRPr="00431E01">
        <w:rPr>
          <w:sz w:val="24"/>
          <w:szCs w:val="24"/>
          <w:lang w:eastAsia="zh-CN"/>
        </w:rPr>
        <w:t xml:space="preserve">Przedmiotem zamówienia jest usługa kompleksowego opracowania merytorycznego oraz wydruk i </w:t>
      </w:r>
      <w:r w:rsidRPr="00431E01">
        <w:rPr>
          <w:rFonts w:cstheme="minorHAnsi"/>
          <w:sz w:val="24"/>
          <w:szCs w:val="24"/>
          <w:lang w:eastAsia="zh-CN"/>
        </w:rPr>
        <w:t xml:space="preserve">dostawa materiałów </w:t>
      </w:r>
      <w:r w:rsidRPr="00431E01">
        <w:rPr>
          <w:rFonts w:eastAsia="Times New Roman" w:cstheme="minorHAnsi"/>
          <w:sz w:val="24"/>
          <w:szCs w:val="24"/>
        </w:rPr>
        <w:t>wspierających proces aktywizacji społecznej w zakresie realizacji POP w ramach realizacji Projektu LIFE_AQP_Opolskie_2019.PL - LIFE19 GIE / PL / 000398</w:t>
      </w:r>
    </w:p>
    <w:p w14:paraId="209E7F75" w14:textId="70602141" w:rsidR="007A10DE" w:rsidRPr="00431E01" w:rsidRDefault="007A10DE" w:rsidP="00196ADC">
      <w:pPr>
        <w:pStyle w:val="Akapitzlist"/>
        <w:numPr>
          <w:ilvl w:val="0"/>
          <w:numId w:val="13"/>
        </w:numPr>
        <w:ind w:hanging="76"/>
        <w:rPr>
          <w:sz w:val="24"/>
          <w:szCs w:val="24"/>
          <w:lang w:eastAsia="zh-CN"/>
        </w:rPr>
      </w:pPr>
      <w:r w:rsidRPr="00431E01">
        <w:rPr>
          <w:rFonts w:eastAsia="Times New Roman" w:cstheme="minorHAnsi"/>
          <w:sz w:val="24"/>
          <w:szCs w:val="24"/>
        </w:rPr>
        <w:t>Zakres zamówienia obejmuje:</w:t>
      </w:r>
    </w:p>
    <w:p w14:paraId="21882163" w14:textId="77777777" w:rsidR="007A10DE" w:rsidRPr="00431E01" w:rsidRDefault="007A10DE" w:rsidP="00196ADC">
      <w:pPr>
        <w:pStyle w:val="Akapitzlist"/>
        <w:numPr>
          <w:ilvl w:val="0"/>
          <w:numId w:val="14"/>
        </w:numPr>
        <w:tabs>
          <w:tab w:val="left" w:pos="142"/>
        </w:tabs>
        <w:suppressAutoHyphens/>
        <w:spacing w:after="200" w:line="276" w:lineRule="auto"/>
        <w:jc w:val="both"/>
        <w:rPr>
          <w:rFonts w:eastAsia="Calibri" w:cstheme="minorHAnsi"/>
          <w:sz w:val="24"/>
          <w:szCs w:val="24"/>
          <w:lang w:eastAsia="ar-SA"/>
        </w:rPr>
      </w:pPr>
      <w:r w:rsidRPr="00431E01">
        <w:rPr>
          <w:rFonts w:eastAsia="Calibri" w:cstheme="minorHAnsi"/>
          <w:sz w:val="24"/>
          <w:szCs w:val="24"/>
          <w:lang w:eastAsia="ar-SA"/>
        </w:rPr>
        <w:t>wykonanie usługi zgodnie z wymogami określonymi w opisie przedmiotu zamówienia,</w:t>
      </w:r>
    </w:p>
    <w:p w14:paraId="1004C44B" w14:textId="4F849C0A" w:rsidR="003F768F" w:rsidRPr="00431E01" w:rsidRDefault="007A10DE" w:rsidP="00196ADC">
      <w:pPr>
        <w:pStyle w:val="Akapitzlist"/>
        <w:numPr>
          <w:ilvl w:val="0"/>
          <w:numId w:val="14"/>
        </w:numPr>
        <w:tabs>
          <w:tab w:val="left" w:pos="142"/>
        </w:tabs>
        <w:suppressAutoHyphens/>
        <w:spacing w:after="200" w:line="276" w:lineRule="auto"/>
        <w:jc w:val="both"/>
        <w:rPr>
          <w:rFonts w:eastAsia="Calibri" w:cstheme="minorHAnsi"/>
          <w:sz w:val="24"/>
          <w:szCs w:val="24"/>
          <w:lang w:eastAsia="ar-SA"/>
        </w:rPr>
      </w:pPr>
      <w:r w:rsidRPr="00431E01">
        <w:rPr>
          <w:rFonts w:eastAsia="Calibri" w:cstheme="minorHAnsi"/>
          <w:sz w:val="24"/>
          <w:szCs w:val="24"/>
          <w:lang w:eastAsia="ar-SA"/>
        </w:rPr>
        <w:t xml:space="preserve">dostawę, rozładunek i wniesienie przedmiotu zamówienia do siedziby Zamawiającego w Opolu, </w:t>
      </w:r>
      <w:r w:rsidRPr="00431E01">
        <w:rPr>
          <w:rFonts w:cstheme="minorHAnsi"/>
          <w:sz w:val="24"/>
          <w:szCs w:val="24"/>
        </w:rPr>
        <w:t xml:space="preserve">ul. Powolnego 8, III piętro (brak windy), w godzinach pracy Urzędu Marszałkowskiego Województwa Opolskiego tj. od poniedziałku – piątku w godz. od 7.30 - 15.30 lub na inny wskazany adres przez Zamawiającego na terenie miasta Opola. </w:t>
      </w:r>
    </w:p>
    <w:p w14:paraId="5BADD992" w14:textId="43E7060E" w:rsidR="002F4DDE" w:rsidRPr="00431E01" w:rsidRDefault="00E76890" w:rsidP="00196ADC">
      <w:pPr>
        <w:pStyle w:val="Nagwek1"/>
        <w:numPr>
          <w:ilvl w:val="0"/>
          <w:numId w:val="3"/>
        </w:numPr>
        <w:jc w:val="left"/>
        <w:rPr>
          <w:sz w:val="24"/>
          <w:szCs w:val="24"/>
        </w:rPr>
      </w:pPr>
      <w:r w:rsidRPr="00431E01">
        <w:rPr>
          <w:sz w:val="24"/>
          <w:szCs w:val="24"/>
        </w:rPr>
        <w:t>Szczegółowy opis zadań Wykonawcy</w:t>
      </w:r>
    </w:p>
    <w:p w14:paraId="3780AC47" w14:textId="77777777" w:rsidR="002F4DDE" w:rsidRPr="00431E01" w:rsidRDefault="002F4DDE" w:rsidP="002F4DDE">
      <w:pPr>
        <w:tabs>
          <w:tab w:val="left" w:pos="-5103"/>
        </w:tabs>
        <w:spacing w:line="288" w:lineRule="auto"/>
        <w:jc w:val="both"/>
        <w:rPr>
          <w:rFonts w:cstheme="minorHAnsi"/>
          <w:sz w:val="24"/>
          <w:szCs w:val="24"/>
        </w:rPr>
      </w:pPr>
      <w:r w:rsidRPr="00431E01">
        <w:rPr>
          <w:rFonts w:cstheme="minorHAnsi"/>
          <w:sz w:val="24"/>
          <w:szCs w:val="24"/>
        </w:rPr>
        <w:t>Przedmiotem zamówienia jest usługa polegająca na:</w:t>
      </w:r>
    </w:p>
    <w:p w14:paraId="5E5DEB65" w14:textId="77777777" w:rsidR="002F4DDE" w:rsidRPr="00431E01" w:rsidRDefault="002F4DDE" w:rsidP="00196ADC">
      <w:pPr>
        <w:pStyle w:val="Nagwek2"/>
        <w:numPr>
          <w:ilvl w:val="0"/>
          <w:numId w:val="4"/>
        </w:numPr>
        <w:tabs>
          <w:tab w:val="left" w:pos="709"/>
        </w:tabs>
        <w:rPr>
          <w:rFonts w:asciiTheme="minorHAnsi" w:hAnsiTheme="minorHAnsi" w:cstheme="minorHAnsi"/>
          <w:color w:val="auto"/>
          <w:sz w:val="24"/>
          <w:szCs w:val="24"/>
        </w:rPr>
      </w:pPr>
      <w:bookmarkStart w:id="0" w:name="_Hlk87359711"/>
      <w:r w:rsidRPr="00431E01">
        <w:rPr>
          <w:rFonts w:asciiTheme="minorHAnsi" w:hAnsiTheme="minorHAnsi" w:cstheme="minorHAnsi"/>
          <w:color w:val="auto"/>
          <w:sz w:val="24"/>
          <w:szCs w:val="24"/>
        </w:rPr>
        <w:lastRenderedPageBreak/>
        <w:t>Przeanalizowaniu, zaprojektowaniu i wytworzeniu materiału edukacyjno-informacyjnego z użyciem którego gminni koordynatorzy POP będą mogli prowadzić szkolenia i spotkania edukacyjne oraz działania aktywizacyjne wśród mieszkańców w swoich gminach.</w:t>
      </w:r>
      <w:bookmarkEnd w:id="0"/>
      <w:r w:rsidRPr="00431E01">
        <w:rPr>
          <w:rFonts w:asciiTheme="minorHAnsi" w:hAnsiTheme="minorHAnsi" w:cstheme="minorHAnsi"/>
          <w:color w:val="auto"/>
          <w:sz w:val="24"/>
          <w:szCs w:val="24"/>
        </w:rPr>
        <w:t xml:space="preserve"> Grupą docelową będą dorośli mieszkańcy. Materiał powinien powstać w wyniku przemyślanego procesu projektowania, zaczynającego się od nazwania problemów najistotniejszych do rozwiązania, poprzez charakterystykę grupy docelowej oraz zaprojektowanie i wytworzenie spójnego z powyższym rozwiązania.</w:t>
      </w:r>
    </w:p>
    <w:p w14:paraId="541C6618" w14:textId="77777777" w:rsidR="002F4DDE" w:rsidRPr="00431E01" w:rsidRDefault="002F4DDE" w:rsidP="005150C9">
      <w:pPr>
        <w:pStyle w:val="Nagwek2"/>
        <w:rPr>
          <w:rFonts w:asciiTheme="minorHAnsi" w:hAnsiTheme="minorHAnsi" w:cstheme="minorHAnsi"/>
          <w:color w:val="auto"/>
          <w:sz w:val="24"/>
          <w:szCs w:val="24"/>
        </w:rPr>
      </w:pPr>
      <w:r w:rsidRPr="00431E01">
        <w:rPr>
          <w:rFonts w:asciiTheme="minorHAnsi" w:hAnsiTheme="minorHAnsi" w:cstheme="minorHAnsi"/>
          <w:color w:val="auto"/>
          <w:sz w:val="24"/>
          <w:szCs w:val="24"/>
        </w:rPr>
        <w:t xml:space="preserve">W ramach tej pozycji zamówienia Wykonawca zobligowany jest do: </w:t>
      </w:r>
    </w:p>
    <w:p w14:paraId="60858FD7" w14:textId="63169EB1" w:rsidR="002F4DDE" w:rsidRPr="00431E01" w:rsidRDefault="002F4DDE" w:rsidP="00196ADC">
      <w:pPr>
        <w:pStyle w:val="Nagwek3"/>
        <w:numPr>
          <w:ilvl w:val="1"/>
          <w:numId w:val="4"/>
        </w:numPr>
        <w:tabs>
          <w:tab w:val="left" w:pos="1701"/>
        </w:tabs>
        <w:rPr>
          <w:rFonts w:asciiTheme="minorHAnsi" w:hAnsiTheme="minorHAnsi" w:cstheme="minorHAnsi"/>
          <w:color w:val="auto"/>
        </w:rPr>
      </w:pPr>
      <w:bookmarkStart w:id="1" w:name="_Hlk87359739"/>
      <w:r w:rsidRPr="00431E01">
        <w:rPr>
          <w:rFonts w:asciiTheme="minorHAnsi" w:hAnsiTheme="minorHAnsi" w:cstheme="minorHAnsi"/>
          <w:color w:val="auto"/>
        </w:rPr>
        <w:t>Zaprojektowania konspektu szkoleniowego, wskazującego cel szkolenia, charakterystykę grupy docelowej, formę przeprowadzenia oraz przebieg szkolenia i wykorzystania prezentacji, jako narzędzia edukacyjnego</w:t>
      </w:r>
      <w:bookmarkEnd w:id="1"/>
      <w:r w:rsidRPr="00431E01">
        <w:rPr>
          <w:rFonts w:asciiTheme="minorHAnsi" w:hAnsiTheme="minorHAnsi" w:cstheme="minorHAnsi"/>
          <w:color w:val="auto"/>
        </w:rPr>
        <w:t>.</w:t>
      </w:r>
    </w:p>
    <w:p w14:paraId="7EEC253C" w14:textId="77777777" w:rsidR="002F4DDE" w:rsidRPr="00431E01" w:rsidRDefault="002F4DDE" w:rsidP="002F4DDE">
      <w:pPr>
        <w:pStyle w:val="Nagwek3"/>
        <w:ind w:left="1702" w:hanging="284"/>
        <w:rPr>
          <w:rFonts w:asciiTheme="minorHAnsi" w:hAnsiTheme="minorHAnsi" w:cstheme="minorHAnsi"/>
          <w:color w:val="auto"/>
        </w:rPr>
      </w:pPr>
      <w:r w:rsidRPr="00431E01">
        <w:rPr>
          <w:rFonts w:asciiTheme="minorHAnsi" w:hAnsiTheme="minorHAnsi" w:cstheme="minorHAnsi"/>
          <w:b/>
          <w:bCs/>
          <w:color w:val="auto"/>
        </w:rPr>
        <w:t>Wydruk</w:t>
      </w:r>
      <w:r w:rsidRPr="00431E01">
        <w:rPr>
          <w:rFonts w:asciiTheme="minorHAnsi" w:hAnsiTheme="minorHAnsi" w:cstheme="minorHAnsi"/>
          <w:b/>
          <w:color w:val="auto"/>
        </w:rPr>
        <w:t xml:space="preserve"> konspektu</w:t>
      </w:r>
      <w:r w:rsidRPr="00431E01">
        <w:rPr>
          <w:rFonts w:asciiTheme="minorHAnsi" w:hAnsiTheme="minorHAnsi" w:cstheme="minorHAnsi"/>
          <w:color w:val="auto"/>
        </w:rPr>
        <w:t xml:space="preserve"> o następującej charakterystyce:</w:t>
      </w:r>
    </w:p>
    <w:p w14:paraId="445D71D9" w14:textId="78C8F185"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Format A4</w:t>
      </w:r>
      <w:r w:rsidR="00B10423" w:rsidRPr="00431E01">
        <w:rPr>
          <w:rFonts w:cstheme="minorHAnsi"/>
          <w:sz w:val="24"/>
          <w:szCs w:val="24"/>
        </w:rPr>
        <w:t xml:space="preserve"> </w:t>
      </w:r>
      <w:r w:rsidR="00B10423" w:rsidRPr="00431E01">
        <w:rPr>
          <w:rFonts w:ascii="Calibri" w:hAnsi="Calibri" w:cs="Calibri"/>
          <w:sz w:val="24"/>
          <w:szCs w:val="24"/>
        </w:rPr>
        <w:t>tj. 210 mm x 297 mm</w:t>
      </w:r>
      <w:r w:rsidRPr="00431E01">
        <w:rPr>
          <w:rFonts w:cstheme="minorHAnsi"/>
          <w:sz w:val="24"/>
          <w:szCs w:val="24"/>
        </w:rPr>
        <w:t>,</w:t>
      </w:r>
    </w:p>
    <w:p w14:paraId="4FE55FD5" w14:textId="77777777"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Objętość do 10 stron + okładka (analogicznie do ilości slajdów prezentacji),</w:t>
      </w:r>
    </w:p>
    <w:p w14:paraId="2D9A4B97" w14:textId="77777777"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 xml:space="preserve">Zadruk dwustronny, 4/4 </w:t>
      </w:r>
      <w:proofErr w:type="spellStart"/>
      <w:r w:rsidRPr="00431E01">
        <w:rPr>
          <w:rFonts w:cstheme="minorHAnsi"/>
          <w:sz w:val="24"/>
          <w:szCs w:val="24"/>
        </w:rPr>
        <w:t>full</w:t>
      </w:r>
      <w:proofErr w:type="spellEnd"/>
      <w:r w:rsidRPr="00431E01">
        <w:rPr>
          <w:rFonts w:cstheme="minorHAnsi"/>
          <w:sz w:val="24"/>
          <w:szCs w:val="24"/>
        </w:rPr>
        <w:t xml:space="preserve"> kolor,</w:t>
      </w:r>
    </w:p>
    <w:p w14:paraId="1352B833" w14:textId="77777777"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Zszywanie,</w:t>
      </w:r>
    </w:p>
    <w:p w14:paraId="677135EC" w14:textId="77777777"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Papier: min 170 g,</w:t>
      </w:r>
    </w:p>
    <w:p w14:paraId="7D2E7DD1" w14:textId="77777777"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Papier z surowców wtórnych lub z certyfikatem ekologicznym,</w:t>
      </w:r>
    </w:p>
    <w:p w14:paraId="7B9DA805" w14:textId="77777777" w:rsidR="002F4DDE" w:rsidRPr="00431E01" w:rsidRDefault="002F4DDE" w:rsidP="00196ADC">
      <w:pPr>
        <w:pStyle w:val="Akapitzlist"/>
        <w:widowControl w:val="0"/>
        <w:numPr>
          <w:ilvl w:val="0"/>
          <w:numId w:val="5"/>
        </w:numPr>
        <w:suppressAutoHyphens/>
        <w:spacing w:line="276" w:lineRule="auto"/>
        <w:rPr>
          <w:rFonts w:cstheme="minorHAnsi"/>
          <w:sz w:val="24"/>
          <w:szCs w:val="24"/>
        </w:rPr>
      </w:pPr>
      <w:r w:rsidRPr="00431E01">
        <w:rPr>
          <w:rFonts w:cstheme="minorHAnsi"/>
          <w:sz w:val="24"/>
          <w:szCs w:val="24"/>
        </w:rPr>
        <w:t>Nakład 45 egzemplarzy (45 szt. x 10 stron (analogicznie do ilości slajdów prezentacji) - 450 stron).</w:t>
      </w:r>
    </w:p>
    <w:p w14:paraId="6A43B3A3" w14:textId="2FEAE9C6" w:rsidR="002F4DDE" w:rsidRPr="00431E01" w:rsidRDefault="002F4DDE" w:rsidP="00196ADC">
      <w:pPr>
        <w:pStyle w:val="Nagwek3"/>
        <w:numPr>
          <w:ilvl w:val="1"/>
          <w:numId w:val="4"/>
        </w:numPr>
        <w:rPr>
          <w:rFonts w:asciiTheme="minorHAnsi" w:hAnsiTheme="minorHAnsi" w:cstheme="minorHAnsi"/>
          <w:color w:val="auto"/>
        </w:rPr>
      </w:pPr>
      <w:r w:rsidRPr="00431E01">
        <w:rPr>
          <w:color w:val="auto"/>
        </w:rPr>
        <w:t>Zaprojektowania 10 prezentacji</w:t>
      </w:r>
      <w:r w:rsidRPr="00431E01">
        <w:rPr>
          <w:rFonts w:asciiTheme="minorHAnsi" w:hAnsiTheme="minorHAnsi" w:cstheme="minorHAnsi"/>
          <w:color w:val="auto"/>
        </w:rPr>
        <w:t xml:space="preserve"> o tematyce zgodnej z programem seminariów posiadającej </w:t>
      </w:r>
      <w:r w:rsidR="004D7DB3" w:rsidRPr="004D7DB3">
        <w:rPr>
          <w:rFonts w:asciiTheme="minorHAnsi" w:hAnsiTheme="minorHAnsi" w:cstheme="minorHAnsi"/>
          <w:color w:val="auto"/>
        </w:rPr>
        <w:t xml:space="preserve">30 slajdów </w:t>
      </w:r>
      <w:r w:rsidR="004D7DB3" w:rsidRPr="004D7DB3">
        <w:rPr>
          <w:rFonts w:asciiTheme="minorHAnsi" w:hAnsiTheme="minorHAnsi" w:cstheme="minorHAnsi"/>
          <w:iCs/>
          <w:color w:val="auto"/>
        </w:rPr>
        <w:t>(+/- 2 slajdy)</w:t>
      </w:r>
      <w:r w:rsidR="004D7DB3" w:rsidRPr="004D7DB3">
        <w:rPr>
          <w:rFonts w:asciiTheme="minorHAnsi" w:hAnsiTheme="minorHAnsi" w:cstheme="minorHAnsi"/>
          <w:color w:val="auto"/>
        </w:rPr>
        <w:t xml:space="preserve"> </w:t>
      </w:r>
      <w:bookmarkStart w:id="2" w:name="_GoBack"/>
      <w:bookmarkEnd w:id="2"/>
      <w:r w:rsidRPr="00431E01">
        <w:rPr>
          <w:rFonts w:asciiTheme="minorHAnsi" w:hAnsiTheme="minorHAnsi" w:cstheme="minorHAnsi"/>
          <w:color w:val="auto"/>
        </w:rPr>
        <w:t>każda w formatach: *.pdf i *.</w:t>
      </w:r>
      <w:proofErr w:type="spellStart"/>
      <w:r w:rsidRPr="00431E01">
        <w:rPr>
          <w:rFonts w:asciiTheme="minorHAnsi" w:hAnsiTheme="minorHAnsi" w:cstheme="minorHAnsi"/>
          <w:color w:val="auto"/>
        </w:rPr>
        <w:t>ppt</w:t>
      </w:r>
      <w:proofErr w:type="spellEnd"/>
      <w:r w:rsidRPr="00431E01">
        <w:rPr>
          <w:rFonts w:asciiTheme="minorHAnsi" w:hAnsiTheme="minorHAnsi" w:cstheme="minorHAnsi"/>
          <w:color w:val="auto"/>
        </w:rPr>
        <w:t xml:space="preserve"> </w:t>
      </w:r>
      <w:r w:rsidR="00EE1B7D" w:rsidRPr="00431E01">
        <w:rPr>
          <w:rFonts w:asciiTheme="minorHAnsi" w:hAnsiTheme="minorHAnsi" w:cstheme="minorHAnsi"/>
          <w:color w:val="auto"/>
        </w:rPr>
        <w:t xml:space="preserve">, </w:t>
      </w:r>
      <w:r w:rsidRPr="00431E01">
        <w:rPr>
          <w:rFonts w:asciiTheme="minorHAnsi" w:hAnsiTheme="minorHAnsi" w:cstheme="minorHAnsi"/>
          <w:color w:val="auto"/>
        </w:rPr>
        <w:t>z zastosowaniem logotypów i layout-u dostarczonego przez Zamawiającego:</w:t>
      </w:r>
    </w:p>
    <w:p w14:paraId="424F5CBD" w14:textId="2C04F41A" w:rsidR="002F4DDE" w:rsidRPr="00431E01" w:rsidRDefault="002F4DDE" w:rsidP="001327D7">
      <w:pPr>
        <w:pStyle w:val="Akapitzlist"/>
        <w:widowControl w:val="0"/>
        <w:suppressAutoHyphens/>
        <w:spacing w:line="276" w:lineRule="auto"/>
        <w:ind w:left="1776" w:firstLine="0"/>
        <w:rPr>
          <w:rFonts w:cstheme="minorHAnsi"/>
          <w:sz w:val="24"/>
          <w:szCs w:val="24"/>
        </w:rPr>
      </w:pPr>
      <w:r w:rsidRPr="00431E01">
        <w:rPr>
          <w:rFonts w:cstheme="minorHAnsi"/>
          <w:sz w:val="24"/>
          <w:szCs w:val="24"/>
        </w:rPr>
        <w:t>Tematyka seminariów: Źródła finansowania na działania w zakresie ochrony powietrza; Pozyskiwanie środków na działania w zakresie ochrony powietrza; Prawo miejscowe w ochronie powietrza - aspekty praktyczne; Obowiązki JST w zakresie ochrony powietrza – kontrole; Aspekt techniczny przeprowadzania kontroli w zakresie ochrony powietrza; Rola samorządów w walce ze smogiem; Edukacja ekologiczna; Innowacyjne rozwiązania dla potrzeb ochrony powietrza; Dobre praktyki w zakresie innowacyjnych rozwiązań dla potrzeb ochrony powietrza; Pozwolenia emisyjne z postępowaniem kompensacyjnym; Decyzje środowiskowe jako element, który może przyczynić się do redukcji emisji na etapie planowania.</w:t>
      </w:r>
    </w:p>
    <w:p w14:paraId="79A5A768" w14:textId="77777777" w:rsidR="002F4DDE" w:rsidRPr="00431E01" w:rsidRDefault="002F4DDE" w:rsidP="001327D7">
      <w:pPr>
        <w:pStyle w:val="Akapitzlist"/>
        <w:keepNext/>
        <w:widowControl w:val="0"/>
        <w:suppressAutoHyphens/>
        <w:spacing w:line="276" w:lineRule="auto"/>
        <w:ind w:left="1776" w:firstLine="0"/>
        <w:rPr>
          <w:rFonts w:cstheme="minorHAnsi"/>
          <w:sz w:val="24"/>
          <w:szCs w:val="24"/>
        </w:rPr>
      </w:pPr>
      <w:r w:rsidRPr="00431E01">
        <w:rPr>
          <w:rFonts w:cstheme="minorHAnsi"/>
          <w:sz w:val="24"/>
          <w:szCs w:val="24"/>
        </w:rPr>
        <w:t>Opracowanie graficzne prezentacji wraz z:</w:t>
      </w:r>
    </w:p>
    <w:p w14:paraId="63143E6F" w14:textId="43D6533F" w:rsidR="002F4DDE" w:rsidRPr="00431E01" w:rsidRDefault="005150C9" w:rsidP="005150C9">
      <w:pPr>
        <w:tabs>
          <w:tab w:val="left" w:pos="2410"/>
        </w:tabs>
        <w:ind w:left="1776"/>
        <w:rPr>
          <w:rFonts w:cstheme="minorHAnsi"/>
          <w:sz w:val="24"/>
          <w:szCs w:val="24"/>
        </w:rPr>
      </w:pPr>
      <w:r w:rsidRPr="00431E01">
        <w:rPr>
          <w:rFonts w:cstheme="minorHAnsi"/>
          <w:sz w:val="24"/>
          <w:szCs w:val="24"/>
        </w:rPr>
        <w:tab/>
      </w:r>
      <w:r w:rsidRPr="00431E01">
        <w:rPr>
          <w:rFonts w:cstheme="minorHAnsi"/>
          <w:sz w:val="24"/>
          <w:szCs w:val="24"/>
        </w:rPr>
        <w:tab/>
        <w:t xml:space="preserve">- </w:t>
      </w:r>
      <w:r w:rsidR="002F4DDE" w:rsidRPr="00431E01">
        <w:rPr>
          <w:rFonts w:cstheme="minorHAnsi"/>
          <w:sz w:val="24"/>
          <w:szCs w:val="24"/>
        </w:rPr>
        <w:t>zaproponowaniem szaty graficznej prezentacji wraz z treścią merytoryczną,</w:t>
      </w:r>
    </w:p>
    <w:p w14:paraId="1AAC19B1" w14:textId="45CD320E" w:rsidR="002F4DDE" w:rsidRPr="00431E01" w:rsidRDefault="005150C9" w:rsidP="005150C9">
      <w:pPr>
        <w:tabs>
          <w:tab w:val="left" w:pos="2410"/>
        </w:tabs>
        <w:ind w:left="1776"/>
        <w:rPr>
          <w:rFonts w:cstheme="minorHAnsi"/>
          <w:sz w:val="24"/>
          <w:szCs w:val="24"/>
        </w:rPr>
      </w:pPr>
      <w:r w:rsidRPr="00431E01">
        <w:rPr>
          <w:rFonts w:cstheme="minorHAnsi"/>
          <w:sz w:val="24"/>
          <w:szCs w:val="24"/>
        </w:rPr>
        <w:tab/>
      </w:r>
      <w:r w:rsidRPr="00431E01">
        <w:rPr>
          <w:rFonts w:cstheme="minorHAnsi"/>
          <w:sz w:val="24"/>
          <w:szCs w:val="24"/>
        </w:rPr>
        <w:tab/>
        <w:t xml:space="preserve">- </w:t>
      </w:r>
      <w:r w:rsidR="002F4DDE" w:rsidRPr="00431E01">
        <w:rPr>
          <w:rFonts w:cstheme="minorHAnsi"/>
          <w:sz w:val="24"/>
          <w:szCs w:val="24"/>
        </w:rPr>
        <w:t>obróbką zdjęć polegającą na ich zmniejszeniu, przycięciu i dostosowaniu do zaproponowanej szaty graficznej,</w:t>
      </w:r>
    </w:p>
    <w:p w14:paraId="57626E52" w14:textId="77777777" w:rsidR="002F4DDE" w:rsidRPr="00431E01" w:rsidRDefault="002F4DDE" w:rsidP="00196ADC">
      <w:pPr>
        <w:pStyle w:val="Akapitzlist"/>
        <w:keepNext/>
        <w:widowControl w:val="0"/>
        <w:numPr>
          <w:ilvl w:val="0"/>
          <w:numId w:val="6"/>
        </w:numPr>
        <w:suppressAutoHyphens/>
        <w:spacing w:line="276" w:lineRule="auto"/>
        <w:rPr>
          <w:rFonts w:cstheme="minorHAnsi"/>
          <w:sz w:val="24"/>
          <w:szCs w:val="24"/>
        </w:rPr>
      </w:pPr>
      <w:r w:rsidRPr="00431E01">
        <w:rPr>
          <w:rFonts w:cstheme="minorHAnsi"/>
          <w:sz w:val="24"/>
          <w:szCs w:val="24"/>
        </w:rPr>
        <w:t>Korekta językowa prezentacji.</w:t>
      </w:r>
    </w:p>
    <w:p w14:paraId="762F2384" w14:textId="77777777" w:rsidR="002F4DDE" w:rsidRPr="00431E01" w:rsidRDefault="002F4DDE" w:rsidP="002F4DDE">
      <w:pPr>
        <w:pStyle w:val="Nagwek3"/>
        <w:ind w:left="1701" w:hanging="284"/>
        <w:rPr>
          <w:rFonts w:asciiTheme="minorHAnsi" w:hAnsiTheme="minorHAnsi" w:cstheme="minorHAnsi"/>
          <w:color w:val="auto"/>
        </w:rPr>
      </w:pPr>
      <w:r w:rsidRPr="00431E01">
        <w:rPr>
          <w:rFonts w:asciiTheme="minorHAnsi" w:hAnsiTheme="minorHAnsi" w:cstheme="minorHAnsi"/>
          <w:b/>
          <w:bCs/>
          <w:color w:val="auto"/>
        </w:rPr>
        <w:t>Wydruk</w:t>
      </w:r>
      <w:r w:rsidRPr="00431E01">
        <w:rPr>
          <w:rFonts w:asciiTheme="minorHAnsi" w:hAnsiTheme="minorHAnsi" w:cstheme="minorHAnsi"/>
          <w:b/>
          <w:color w:val="auto"/>
        </w:rPr>
        <w:t xml:space="preserve"> prezentacji</w:t>
      </w:r>
      <w:r w:rsidRPr="00431E01">
        <w:rPr>
          <w:rFonts w:asciiTheme="minorHAnsi" w:hAnsiTheme="minorHAnsi" w:cstheme="minorHAnsi"/>
          <w:color w:val="auto"/>
        </w:rPr>
        <w:t xml:space="preserve"> o następującej charakterystyce:</w:t>
      </w:r>
    </w:p>
    <w:p w14:paraId="09727618" w14:textId="0C75888B"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t>Format B5</w:t>
      </w:r>
      <w:r w:rsidR="00B10423" w:rsidRPr="00431E01">
        <w:rPr>
          <w:rFonts w:cstheme="minorHAnsi"/>
          <w:sz w:val="24"/>
          <w:szCs w:val="24"/>
        </w:rPr>
        <w:t xml:space="preserve"> </w:t>
      </w:r>
      <w:r w:rsidR="00B10423" w:rsidRPr="00431E01">
        <w:rPr>
          <w:rFonts w:ascii="Calibri" w:hAnsi="Calibri" w:cs="Calibri"/>
          <w:sz w:val="24"/>
          <w:szCs w:val="24"/>
        </w:rPr>
        <w:t>tj. 176 mm x 250 mm</w:t>
      </w:r>
      <w:r w:rsidRPr="00431E01">
        <w:rPr>
          <w:rFonts w:cstheme="minorHAnsi"/>
          <w:sz w:val="24"/>
          <w:szCs w:val="24"/>
        </w:rPr>
        <w:t>,</w:t>
      </w:r>
    </w:p>
    <w:p w14:paraId="07292301" w14:textId="77777777"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t>Objętość 30 stron + okładka (analogicznie do ilości slajdów prezentacji),</w:t>
      </w:r>
    </w:p>
    <w:p w14:paraId="50309E40" w14:textId="77777777"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lastRenderedPageBreak/>
        <w:t xml:space="preserve">Zadruk dwustronny, 4/4 </w:t>
      </w:r>
      <w:proofErr w:type="spellStart"/>
      <w:r w:rsidRPr="00431E01">
        <w:rPr>
          <w:rFonts w:cstheme="minorHAnsi"/>
          <w:sz w:val="24"/>
          <w:szCs w:val="24"/>
        </w:rPr>
        <w:t>full</w:t>
      </w:r>
      <w:proofErr w:type="spellEnd"/>
      <w:r w:rsidRPr="00431E01">
        <w:rPr>
          <w:rFonts w:cstheme="minorHAnsi"/>
          <w:sz w:val="24"/>
          <w:szCs w:val="24"/>
        </w:rPr>
        <w:t xml:space="preserve"> kolor,</w:t>
      </w:r>
    </w:p>
    <w:p w14:paraId="7433E2A0" w14:textId="77777777"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t>Zszywanie,</w:t>
      </w:r>
    </w:p>
    <w:p w14:paraId="058A0B1D" w14:textId="77777777"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t>Papier: min 170 g,</w:t>
      </w:r>
    </w:p>
    <w:p w14:paraId="1BD91C19" w14:textId="77777777"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t>Papier z surowców wtórnych lub z certyfikatem ekologicznym,</w:t>
      </w:r>
    </w:p>
    <w:p w14:paraId="7317A646" w14:textId="77777777" w:rsidR="002F4DDE" w:rsidRPr="00431E01" w:rsidRDefault="002F4DDE" w:rsidP="00196ADC">
      <w:pPr>
        <w:pStyle w:val="Akapitzlist"/>
        <w:widowControl w:val="0"/>
        <w:numPr>
          <w:ilvl w:val="0"/>
          <w:numId w:val="7"/>
        </w:numPr>
        <w:suppressAutoHyphens/>
        <w:spacing w:line="276" w:lineRule="auto"/>
        <w:ind w:left="1843"/>
        <w:rPr>
          <w:rFonts w:cstheme="minorHAnsi"/>
          <w:sz w:val="24"/>
          <w:szCs w:val="24"/>
        </w:rPr>
      </w:pPr>
      <w:r w:rsidRPr="00431E01">
        <w:rPr>
          <w:rFonts w:cstheme="minorHAnsi"/>
          <w:sz w:val="24"/>
          <w:szCs w:val="24"/>
        </w:rPr>
        <w:t>Nakład 450 egzemplarzy (45 szt. x 10 tematów x 30 slajdów – 13 500 stron).</w:t>
      </w:r>
    </w:p>
    <w:p w14:paraId="6D52B84C" w14:textId="7B33A76D" w:rsidR="002F4DDE" w:rsidRPr="00431E01" w:rsidRDefault="002240D5" w:rsidP="00196ADC">
      <w:pPr>
        <w:pStyle w:val="Nagwek2"/>
        <w:numPr>
          <w:ilvl w:val="1"/>
          <w:numId w:val="4"/>
        </w:numPr>
        <w:tabs>
          <w:tab w:val="left" w:pos="709"/>
        </w:tabs>
        <w:rPr>
          <w:rFonts w:asciiTheme="minorHAnsi" w:hAnsiTheme="minorHAnsi" w:cstheme="minorHAnsi"/>
          <w:color w:val="auto"/>
          <w:sz w:val="24"/>
          <w:szCs w:val="24"/>
        </w:rPr>
      </w:pPr>
      <w:bookmarkStart w:id="3" w:name="_Hlk87359859"/>
      <w:r w:rsidRPr="00431E01">
        <w:rPr>
          <w:rFonts w:asciiTheme="minorHAnsi" w:hAnsiTheme="minorHAnsi" w:cstheme="minorHAnsi"/>
          <w:color w:val="auto"/>
          <w:sz w:val="24"/>
          <w:szCs w:val="24"/>
        </w:rPr>
        <w:t>Opracowania projektu i wydruk</w:t>
      </w:r>
      <w:r w:rsidR="002F4DDE" w:rsidRPr="00431E01">
        <w:rPr>
          <w:rFonts w:asciiTheme="minorHAnsi" w:hAnsiTheme="minorHAnsi" w:cstheme="minorHAnsi"/>
          <w:color w:val="auto"/>
          <w:sz w:val="24"/>
          <w:szCs w:val="24"/>
        </w:rPr>
        <w:t xml:space="preserve"> 5 rodzajów broszur informacyjnych, stanowiących materiał dla mieszkańców uczestniczących w gminnych szkoleniach, spotkaniach edukacyjnych i aktywizacyjnych prowadzonych przez Gminnych Koordynatorów POP, w tym jedna broszura związana dotycząca założeń projektu.</w:t>
      </w:r>
      <w:bookmarkEnd w:id="3"/>
      <w:r w:rsidR="002F4DDE" w:rsidRPr="00431E01">
        <w:rPr>
          <w:rFonts w:asciiTheme="minorHAnsi" w:hAnsiTheme="minorHAnsi" w:cstheme="minorHAnsi"/>
          <w:color w:val="auto"/>
          <w:sz w:val="24"/>
          <w:szCs w:val="24"/>
        </w:rPr>
        <w:t xml:space="preserve"> Wydruki, jako narzędzie do aktywizacji i działań edukacyjnych dla grup docelowych powinny różnić się w zależności od grupy docelowej i powinny zawierać określone dopasowane do potrzeb, wiedzy i motywacji danej grupy treści.</w:t>
      </w:r>
    </w:p>
    <w:p w14:paraId="197538F8" w14:textId="77777777" w:rsidR="002F4DDE" w:rsidRPr="00431E01" w:rsidRDefault="002F4DDE" w:rsidP="001327D7">
      <w:pPr>
        <w:pStyle w:val="Akapitzlist"/>
        <w:keepNext/>
        <w:spacing w:before="120" w:after="120" w:line="276" w:lineRule="auto"/>
        <w:ind w:firstLine="0"/>
        <w:outlineLvl w:val="1"/>
        <w:rPr>
          <w:sz w:val="24"/>
          <w:szCs w:val="24"/>
          <w:lang w:eastAsia="ar-SA"/>
        </w:rPr>
      </w:pPr>
      <w:bookmarkStart w:id="4" w:name="_Hlk87360051"/>
      <w:r w:rsidRPr="00431E01">
        <w:rPr>
          <w:sz w:val="24"/>
          <w:szCs w:val="24"/>
        </w:rPr>
        <w:t xml:space="preserve">Tematyka: materiały </w:t>
      </w:r>
      <w:r w:rsidRPr="00431E01">
        <w:rPr>
          <w:rFonts w:cstheme="minorHAnsi"/>
          <w:sz w:val="24"/>
          <w:szCs w:val="24"/>
        </w:rPr>
        <w:t>zawierające</w:t>
      </w:r>
      <w:r w:rsidRPr="00431E01">
        <w:rPr>
          <w:sz w:val="24"/>
          <w:szCs w:val="24"/>
        </w:rPr>
        <w:t xml:space="preserve"> informacje skupione wokół zagadnień potrzeby poprawy stanu jakości powietrza, tłumacząc na czym polega problem, jakie są jego przyczyny oraz jakie konsekwencje będzie miało utrzymanie takiego stanu. Ten rodzaj materiałów powinien mieć szczególne zadanie zwrócenia uwagi tych, którzy na ten moment nie odczuwają potrzeby zmiany. Powinny zwierać konkretne informacje i fakty, jednocześnie zaprezentowane w przystępny sposób</w:t>
      </w:r>
      <w:bookmarkEnd w:id="4"/>
      <w:r w:rsidRPr="00431E01">
        <w:rPr>
          <w:sz w:val="24"/>
          <w:szCs w:val="24"/>
        </w:rPr>
        <w:t xml:space="preserve">. </w:t>
      </w:r>
      <w:bookmarkStart w:id="5" w:name="_Hlk87360080"/>
      <w:r w:rsidRPr="00431E01">
        <w:rPr>
          <w:sz w:val="24"/>
          <w:szCs w:val="24"/>
          <w:lang w:eastAsia="ar-SA"/>
        </w:rPr>
        <w:t xml:space="preserve">Materiały skierowane do grupy docelowej, </w:t>
      </w:r>
      <w:r w:rsidRPr="00431E01">
        <w:rPr>
          <w:sz w:val="24"/>
          <w:szCs w:val="24"/>
        </w:rPr>
        <w:t>która jest już zdecydowana i widzi potrzebę zmiany. Materiały, które w pierwszej kolejności będą wskazywały możliwości, zasady i korzyści konkretnych rozwiązań, wskazówki i niezbędne informacje. Materiały powinny zawierać również praktyczne informacje dotyczące tego, jak wymienić źródło ciepła, jakiej pomocy i od kogo można oczekiwać</w:t>
      </w:r>
      <w:bookmarkEnd w:id="5"/>
      <w:r w:rsidRPr="00431E01">
        <w:rPr>
          <w:sz w:val="24"/>
          <w:szCs w:val="24"/>
        </w:rPr>
        <w:t>.</w:t>
      </w:r>
    </w:p>
    <w:p w14:paraId="41173139" w14:textId="77777777" w:rsidR="002F4DDE" w:rsidRPr="00431E01" w:rsidRDefault="002F4DDE" w:rsidP="002F4DDE">
      <w:pPr>
        <w:ind w:left="720" w:hanging="360"/>
        <w:rPr>
          <w:sz w:val="24"/>
          <w:szCs w:val="24"/>
        </w:rPr>
      </w:pPr>
      <w:r w:rsidRPr="00431E01">
        <w:rPr>
          <w:sz w:val="24"/>
          <w:szCs w:val="24"/>
        </w:rPr>
        <w:t xml:space="preserve">W ramach tej pozycji zamówienia Wykonawca zobligowany jest do: </w:t>
      </w:r>
    </w:p>
    <w:p w14:paraId="31C83B37" w14:textId="1C96E0DD" w:rsidR="002F4DDE" w:rsidRPr="00431E01" w:rsidRDefault="001327D7" w:rsidP="001327D7">
      <w:pPr>
        <w:pStyle w:val="Nagwek3"/>
        <w:ind w:left="426"/>
        <w:rPr>
          <w:rFonts w:asciiTheme="minorHAnsi" w:hAnsiTheme="minorHAnsi" w:cstheme="minorHAnsi"/>
          <w:color w:val="auto"/>
        </w:rPr>
      </w:pPr>
      <w:r w:rsidRPr="00431E01">
        <w:rPr>
          <w:rFonts w:asciiTheme="minorHAnsi" w:hAnsiTheme="minorHAnsi" w:cstheme="minorHAnsi"/>
          <w:b/>
          <w:bCs/>
          <w:color w:val="auto"/>
        </w:rPr>
        <w:tab/>
      </w:r>
      <w:r w:rsidRPr="00431E01">
        <w:rPr>
          <w:rFonts w:asciiTheme="minorHAnsi" w:hAnsiTheme="minorHAnsi" w:cstheme="minorHAnsi"/>
          <w:b/>
          <w:bCs/>
          <w:color w:val="auto"/>
        </w:rPr>
        <w:tab/>
      </w:r>
      <w:r w:rsidRPr="00431E01">
        <w:rPr>
          <w:rFonts w:asciiTheme="minorHAnsi" w:hAnsiTheme="minorHAnsi" w:cstheme="minorHAnsi"/>
          <w:b/>
          <w:bCs/>
          <w:color w:val="auto"/>
        </w:rPr>
        <w:tab/>
      </w:r>
      <w:r w:rsidR="002F4DDE" w:rsidRPr="00431E01">
        <w:rPr>
          <w:rFonts w:asciiTheme="minorHAnsi" w:hAnsiTheme="minorHAnsi" w:cstheme="minorHAnsi"/>
          <w:b/>
          <w:bCs/>
          <w:color w:val="auto"/>
        </w:rPr>
        <w:t xml:space="preserve">Przygotowania </w:t>
      </w:r>
      <w:r w:rsidR="002F4DDE" w:rsidRPr="00431E01">
        <w:rPr>
          <w:rFonts w:asciiTheme="minorHAnsi" w:hAnsiTheme="minorHAnsi" w:cstheme="minorHAnsi"/>
          <w:b/>
          <w:color w:val="auto"/>
        </w:rPr>
        <w:t>do druku</w:t>
      </w:r>
      <w:r w:rsidR="002F4DDE" w:rsidRPr="00431E01">
        <w:rPr>
          <w:rFonts w:asciiTheme="minorHAnsi" w:hAnsiTheme="minorHAnsi" w:cstheme="minorHAnsi"/>
          <w:color w:val="auto"/>
        </w:rPr>
        <w:t xml:space="preserve"> broszur, w skład którego wchodzi:</w:t>
      </w:r>
    </w:p>
    <w:p w14:paraId="699468D9" w14:textId="77777777" w:rsidR="002F4DDE" w:rsidRPr="00431E01" w:rsidRDefault="002F4DDE" w:rsidP="00196ADC">
      <w:pPr>
        <w:pStyle w:val="Akapitzlist"/>
        <w:widowControl w:val="0"/>
        <w:numPr>
          <w:ilvl w:val="0"/>
          <w:numId w:val="8"/>
        </w:numPr>
        <w:suppressAutoHyphens/>
        <w:spacing w:line="276" w:lineRule="auto"/>
        <w:rPr>
          <w:rFonts w:cstheme="minorHAnsi"/>
          <w:sz w:val="24"/>
          <w:szCs w:val="24"/>
        </w:rPr>
      </w:pPr>
      <w:r w:rsidRPr="00431E01">
        <w:rPr>
          <w:rFonts w:cstheme="minorHAnsi"/>
          <w:sz w:val="24"/>
          <w:szCs w:val="24"/>
        </w:rPr>
        <w:t>Zaprojektowanie,</w:t>
      </w:r>
    </w:p>
    <w:p w14:paraId="7D872BB0" w14:textId="77777777" w:rsidR="002F4DDE" w:rsidRPr="00431E01" w:rsidRDefault="002F4DDE" w:rsidP="00196ADC">
      <w:pPr>
        <w:pStyle w:val="Akapitzlist"/>
        <w:widowControl w:val="0"/>
        <w:numPr>
          <w:ilvl w:val="0"/>
          <w:numId w:val="8"/>
        </w:numPr>
        <w:suppressAutoHyphens/>
        <w:spacing w:line="276" w:lineRule="auto"/>
        <w:rPr>
          <w:rFonts w:cstheme="minorHAnsi"/>
          <w:sz w:val="24"/>
          <w:szCs w:val="24"/>
        </w:rPr>
      </w:pPr>
      <w:r w:rsidRPr="00431E01">
        <w:rPr>
          <w:rFonts w:cstheme="minorHAnsi"/>
          <w:sz w:val="24"/>
          <w:szCs w:val="24"/>
        </w:rPr>
        <w:t>Skład komputerowy publikacji,</w:t>
      </w:r>
    </w:p>
    <w:p w14:paraId="45A3FD7E" w14:textId="77777777" w:rsidR="002F4DDE" w:rsidRPr="00431E01" w:rsidRDefault="002F4DDE" w:rsidP="00196ADC">
      <w:pPr>
        <w:pStyle w:val="Akapitzlist"/>
        <w:widowControl w:val="0"/>
        <w:numPr>
          <w:ilvl w:val="0"/>
          <w:numId w:val="8"/>
        </w:numPr>
        <w:suppressAutoHyphens/>
        <w:spacing w:line="276" w:lineRule="auto"/>
        <w:rPr>
          <w:rFonts w:cstheme="minorHAnsi"/>
          <w:sz w:val="24"/>
          <w:szCs w:val="24"/>
        </w:rPr>
      </w:pPr>
      <w:r w:rsidRPr="00431E01">
        <w:rPr>
          <w:rFonts w:cstheme="minorHAnsi"/>
          <w:sz w:val="24"/>
          <w:szCs w:val="24"/>
        </w:rPr>
        <w:t>Opracowanie graficzne publikacji wraz z:</w:t>
      </w:r>
    </w:p>
    <w:p w14:paraId="3F409CAC" w14:textId="77777777" w:rsidR="002F4DDE" w:rsidRPr="00431E01" w:rsidRDefault="002F4DDE" w:rsidP="002F4DDE">
      <w:pPr>
        <w:pStyle w:val="Akapitzlist"/>
        <w:tabs>
          <w:tab w:val="left" w:pos="2127"/>
        </w:tabs>
        <w:ind w:left="2127" w:hanging="284"/>
        <w:rPr>
          <w:rFonts w:cstheme="minorHAnsi"/>
          <w:sz w:val="24"/>
          <w:szCs w:val="24"/>
        </w:rPr>
      </w:pPr>
      <w:r w:rsidRPr="00431E01">
        <w:rPr>
          <w:rFonts w:cstheme="minorHAnsi"/>
          <w:sz w:val="24"/>
          <w:szCs w:val="24"/>
        </w:rPr>
        <w:t xml:space="preserve">- </w:t>
      </w:r>
      <w:r w:rsidRPr="00431E01">
        <w:rPr>
          <w:rFonts w:cstheme="minorHAnsi"/>
          <w:sz w:val="24"/>
          <w:szCs w:val="24"/>
        </w:rPr>
        <w:tab/>
        <w:t>zaproponowaniem szaty graficznej publikacji wraz z treścią merytoryczną,</w:t>
      </w:r>
    </w:p>
    <w:p w14:paraId="2CC73A6B" w14:textId="77777777" w:rsidR="002F4DDE" w:rsidRPr="00431E01" w:rsidRDefault="002F4DDE" w:rsidP="002F4DDE">
      <w:pPr>
        <w:pStyle w:val="Akapitzlist"/>
        <w:tabs>
          <w:tab w:val="left" w:pos="2127"/>
        </w:tabs>
        <w:ind w:left="2127" w:hanging="284"/>
        <w:rPr>
          <w:rFonts w:cstheme="minorHAnsi"/>
          <w:sz w:val="24"/>
          <w:szCs w:val="24"/>
        </w:rPr>
      </w:pPr>
      <w:r w:rsidRPr="00431E01">
        <w:rPr>
          <w:rFonts w:cstheme="minorHAnsi"/>
          <w:sz w:val="24"/>
          <w:szCs w:val="24"/>
        </w:rPr>
        <w:t xml:space="preserve">- </w:t>
      </w:r>
      <w:r w:rsidRPr="00431E01">
        <w:rPr>
          <w:rFonts w:cstheme="minorHAnsi"/>
          <w:sz w:val="24"/>
          <w:szCs w:val="24"/>
        </w:rPr>
        <w:tab/>
        <w:t>obróbką zdjęć polegającą na ich zmniejszeniu, przycięciu i dostosowaniu do zaproponowanej szaty graficznej.</w:t>
      </w:r>
    </w:p>
    <w:p w14:paraId="7218DCBB" w14:textId="77777777" w:rsidR="002F4DDE" w:rsidRPr="00431E01" w:rsidRDefault="002F4DDE" w:rsidP="00196ADC">
      <w:pPr>
        <w:pStyle w:val="Akapitzlist"/>
        <w:widowControl w:val="0"/>
        <w:numPr>
          <w:ilvl w:val="0"/>
          <w:numId w:val="9"/>
        </w:numPr>
        <w:suppressAutoHyphens/>
        <w:spacing w:line="276" w:lineRule="auto"/>
        <w:rPr>
          <w:rFonts w:cstheme="minorHAnsi"/>
          <w:sz w:val="24"/>
          <w:szCs w:val="24"/>
        </w:rPr>
      </w:pPr>
      <w:r w:rsidRPr="00431E01">
        <w:rPr>
          <w:rFonts w:cstheme="minorHAnsi"/>
          <w:sz w:val="24"/>
          <w:szCs w:val="24"/>
        </w:rPr>
        <w:t>Korekta językowa publikacji.</w:t>
      </w:r>
    </w:p>
    <w:p w14:paraId="3ED8E52C" w14:textId="77777777" w:rsidR="002F4DDE" w:rsidRPr="00431E01" w:rsidRDefault="002F4DDE" w:rsidP="002F4DDE">
      <w:pPr>
        <w:pStyle w:val="Nagwek3"/>
        <w:tabs>
          <w:tab w:val="left" w:pos="1701"/>
        </w:tabs>
        <w:ind w:left="1702" w:hanging="284"/>
        <w:rPr>
          <w:rFonts w:asciiTheme="minorHAnsi" w:hAnsiTheme="minorHAnsi" w:cstheme="minorHAnsi"/>
          <w:color w:val="auto"/>
        </w:rPr>
      </w:pPr>
      <w:r w:rsidRPr="00431E01">
        <w:rPr>
          <w:rFonts w:asciiTheme="minorHAnsi" w:hAnsiTheme="minorHAnsi" w:cstheme="minorHAnsi"/>
          <w:b/>
          <w:color w:val="auto"/>
        </w:rPr>
        <w:t>Wydruk broszur</w:t>
      </w:r>
      <w:r w:rsidRPr="00431E01">
        <w:rPr>
          <w:rFonts w:asciiTheme="minorHAnsi" w:hAnsiTheme="minorHAnsi" w:cstheme="minorHAnsi"/>
          <w:color w:val="auto"/>
        </w:rPr>
        <w:t xml:space="preserve"> o następującej charakterystyce:</w:t>
      </w:r>
    </w:p>
    <w:p w14:paraId="21DCB0E9" w14:textId="57B24A36"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Format B5</w:t>
      </w:r>
      <w:r w:rsidR="00B10423" w:rsidRPr="00431E01">
        <w:rPr>
          <w:rFonts w:cstheme="minorHAnsi"/>
          <w:sz w:val="24"/>
          <w:szCs w:val="24"/>
        </w:rPr>
        <w:t xml:space="preserve"> </w:t>
      </w:r>
      <w:r w:rsidR="00B10423" w:rsidRPr="00431E01">
        <w:rPr>
          <w:rFonts w:ascii="Calibri" w:hAnsi="Calibri" w:cs="Calibri"/>
          <w:sz w:val="24"/>
          <w:szCs w:val="24"/>
        </w:rPr>
        <w:t>tj. 176 mm x 250 mm</w:t>
      </w:r>
      <w:r w:rsidRPr="00431E01">
        <w:rPr>
          <w:rFonts w:cstheme="minorHAnsi"/>
          <w:sz w:val="24"/>
          <w:szCs w:val="24"/>
        </w:rPr>
        <w:t>,</w:t>
      </w:r>
    </w:p>
    <w:p w14:paraId="2A7BB203"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Objętość 10-14 stron + okładka,</w:t>
      </w:r>
    </w:p>
    <w:p w14:paraId="6668EEFC"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 xml:space="preserve">Zadruk dwustronny, 4/4 </w:t>
      </w:r>
      <w:proofErr w:type="spellStart"/>
      <w:r w:rsidRPr="00431E01">
        <w:rPr>
          <w:rFonts w:cstheme="minorHAnsi"/>
          <w:sz w:val="24"/>
          <w:szCs w:val="24"/>
        </w:rPr>
        <w:t>full</w:t>
      </w:r>
      <w:proofErr w:type="spellEnd"/>
      <w:r w:rsidRPr="00431E01">
        <w:rPr>
          <w:rFonts w:cstheme="minorHAnsi"/>
          <w:sz w:val="24"/>
          <w:szCs w:val="24"/>
        </w:rPr>
        <w:t xml:space="preserve"> kolor,</w:t>
      </w:r>
    </w:p>
    <w:p w14:paraId="62A527D7"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Zszywanie,</w:t>
      </w:r>
    </w:p>
    <w:p w14:paraId="74F64B54"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Papier: min 170 g,</w:t>
      </w:r>
    </w:p>
    <w:p w14:paraId="27B4C8C2"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sz w:val="24"/>
          <w:szCs w:val="24"/>
        </w:rPr>
        <w:lastRenderedPageBreak/>
        <w:t>Papier z surowców wtórnych lub z certyfikatem ekologicznym,</w:t>
      </w:r>
    </w:p>
    <w:p w14:paraId="5D867C0A"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Nakład 27 000 egzemplarzy ( 5 rodzajów broszur x 5400 szt. )</w:t>
      </w:r>
    </w:p>
    <w:p w14:paraId="0B516301" w14:textId="5D070594" w:rsidR="002F4DDE" w:rsidRPr="00431E01" w:rsidRDefault="002F4DDE" w:rsidP="00196ADC">
      <w:pPr>
        <w:pStyle w:val="Nagwek2"/>
        <w:numPr>
          <w:ilvl w:val="1"/>
          <w:numId w:val="4"/>
        </w:numPr>
        <w:tabs>
          <w:tab w:val="left" w:pos="709"/>
        </w:tabs>
        <w:rPr>
          <w:rFonts w:asciiTheme="minorHAnsi" w:hAnsiTheme="minorHAnsi" w:cstheme="minorHAnsi"/>
          <w:color w:val="auto"/>
          <w:sz w:val="24"/>
          <w:szCs w:val="24"/>
        </w:rPr>
      </w:pPr>
      <w:r w:rsidRPr="00431E01">
        <w:rPr>
          <w:rFonts w:asciiTheme="minorHAnsi" w:hAnsiTheme="minorHAnsi" w:cstheme="minorHAnsi"/>
          <w:color w:val="auto"/>
          <w:sz w:val="24"/>
          <w:szCs w:val="24"/>
        </w:rPr>
        <w:t>Opracowaniu projektu i wydruku 5 rodzajów ulotek informacyjnych</w:t>
      </w:r>
      <w:r w:rsidRPr="00431E01">
        <w:rPr>
          <w:rFonts w:asciiTheme="minorHAnsi" w:hAnsiTheme="minorHAnsi" w:cstheme="minorHAnsi"/>
          <w:color w:val="auto"/>
          <w:sz w:val="24"/>
          <w:szCs w:val="24"/>
          <w:u w:val="single"/>
        </w:rPr>
        <w:t>,</w:t>
      </w:r>
      <w:r w:rsidRPr="00431E01">
        <w:rPr>
          <w:rFonts w:asciiTheme="minorHAnsi" w:hAnsiTheme="minorHAnsi" w:cstheme="minorHAnsi"/>
          <w:color w:val="auto"/>
          <w:sz w:val="24"/>
          <w:szCs w:val="24"/>
        </w:rPr>
        <w:t xml:space="preserve"> stanowiących materiał dla mieszkańców uczestniczących w gminnych szkoleniach, spotkaniach edukacyjnych i aktywizacyjnych prowadzonych przez Gminnych Koordynatorów POP, w tym jedna broszura związana dotycząca założeń projektu. Wydruki, jako narzędzie do aktywizacji i działań edukacyjnych dla grup docelowych powinny różnić się w zależności od grupy do celowej i powinny zawierać określone dopasowane do potrzeb, wiedzy i motywacji danej grupy treści.</w:t>
      </w:r>
    </w:p>
    <w:p w14:paraId="4C4FC8E5" w14:textId="77777777" w:rsidR="002F4DDE" w:rsidRPr="00431E01" w:rsidRDefault="002F4DDE" w:rsidP="00196ADC">
      <w:pPr>
        <w:pStyle w:val="Akapitzlist"/>
        <w:keepNext/>
        <w:numPr>
          <w:ilvl w:val="0"/>
          <w:numId w:val="10"/>
        </w:numPr>
        <w:spacing w:before="120" w:after="120" w:line="276" w:lineRule="auto"/>
        <w:outlineLvl w:val="1"/>
        <w:rPr>
          <w:sz w:val="24"/>
          <w:szCs w:val="24"/>
          <w:lang w:eastAsia="ar-SA"/>
        </w:rPr>
      </w:pPr>
      <w:r w:rsidRPr="00431E01">
        <w:rPr>
          <w:sz w:val="24"/>
          <w:szCs w:val="24"/>
        </w:rPr>
        <w:t xml:space="preserve">Tematyka: materiały </w:t>
      </w:r>
      <w:r w:rsidRPr="00431E01">
        <w:rPr>
          <w:rFonts w:cstheme="minorHAnsi"/>
          <w:sz w:val="24"/>
          <w:szCs w:val="24"/>
        </w:rPr>
        <w:t>zawierające</w:t>
      </w:r>
      <w:r w:rsidRPr="00431E01">
        <w:rPr>
          <w:sz w:val="24"/>
          <w:szCs w:val="24"/>
        </w:rPr>
        <w:t xml:space="preserve"> informacje skupione wokół zagadnień potrzeby poprawy stanu jakości powietrza, tłumacząc na czym polega problem, jakie są jego przyczyny oraz jakie konsekwencje będzie miało utrzymanie takiego stanu. Ten rodzaj materiałów powinien mieć szczególne zadanie zwrócenia uwagi tych, którzy na ten moment nie odczuwają potrzeby zmiany. Powinny zwierać konkretne informacje i fakty, jednocześnie zaprezentowane w przystępny sposób. </w:t>
      </w:r>
      <w:r w:rsidRPr="00431E01">
        <w:rPr>
          <w:sz w:val="24"/>
          <w:szCs w:val="24"/>
          <w:lang w:eastAsia="ar-SA"/>
        </w:rPr>
        <w:t xml:space="preserve">Materiały skierowane do grupy docelowej, </w:t>
      </w:r>
      <w:r w:rsidRPr="00431E01">
        <w:rPr>
          <w:sz w:val="24"/>
          <w:szCs w:val="24"/>
        </w:rPr>
        <w:t>która jest już zdecydowana i widzi potrzebę zmiany. Materiały, które w pierwszej kolejności będą wskazywały możliwości, zasady i korzyści konkretnych rozwiązań, wskazówki i niezbędne informacje. Materiały powinny zawierać również praktyczne informacje dotyczące tego, jak wymienić źródło ciepła, jakiej pomocy i od kogo można oczekiwać.</w:t>
      </w:r>
    </w:p>
    <w:p w14:paraId="2BDAE77D" w14:textId="77777777" w:rsidR="002F4DDE" w:rsidRPr="00431E01" w:rsidRDefault="002F4DDE" w:rsidP="002F4DDE">
      <w:pPr>
        <w:pStyle w:val="Akapitzlist"/>
        <w:ind w:left="1636" w:firstLine="0"/>
        <w:rPr>
          <w:sz w:val="24"/>
          <w:szCs w:val="24"/>
        </w:rPr>
      </w:pPr>
    </w:p>
    <w:p w14:paraId="07EF6847" w14:textId="77777777" w:rsidR="002F4DDE" w:rsidRPr="00431E01" w:rsidRDefault="002F4DDE" w:rsidP="00C91E1A">
      <w:pPr>
        <w:ind w:firstLine="111"/>
        <w:rPr>
          <w:sz w:val="24"/>
          <w:szCs w:val="24"/>
        </w:rPr>
      </w:pPr>
      <w:r w:rsidRPr="00431E01">
        <w:rPr>
          <w:sz w:val="24"/>
          <w:szCs w:val="24"/>
        </w:rPr>
        <w:t xml:space="preserve">W ramach tej pozycji zamówienia Wykonawca zobligowany jest do: </w:t>
      </w:r>
    </w:p>
    <w:p w14:paraId="0680124F" w14:textId="14A7E60B" w:rsidR="002F4DDE" w:rsidRPr="00431E01" w:rsidRDefault="001327D7" w:rsidP="001327D7">
      <w:pPr>
        <w:pStyle w:val="Nagwek3"/>
        <w:tabs>
          <w:tab w:val="left" w:pos="1418"/>
        </w:tabs>
        <w:ind w:left="720" w:firstLine="0"/>
        <w:rPr>
          <w:rFonts w:asciiTheme="minorHAnsi" w:hAnsiTheme="minorHAnsi" w:cstheme="minorHAnsi"/>
          <w:color w:val="auto"/>
        </w:rPr>
      </w:pPr>
      <w:r w:rsidRPr="00431E01">
        <w:rPr>
          <w:rFonts w:asciiTheme="minorHAnsi" w:hAnsiTheme="minorHAnsi" w:cstheme="minorHAnsi"/>
          <w:b/>
          <w:color w:val="auto"/>
        </w:rPr>
        <w:tab/>
      </w:r>
      <w:r w:rsidR="002F4DDE" w:rsidRPr="00431E01">
        <w:rPr>
          <w:rFonts w:asciiTheme="minorHAnsi" w:hAnsiTheme="minorHAnsi" w:cstheme="minorHAnsi"/>
          <w:b/>
          <w:color w:val="auto"/>
        </w:rPr>
        <w:t>Przygotowania do druku</w:t>
      </w:r>
      <w:r w:rsidR="002F4DDE" w:rsidRPr="00431E01">
        <w:rPr>
          <w:rFonts w:asciiTheme="minorHAnsi" w:hAnsiTheme="minorHAnsi" w:cstheme="minorHAnsi"/>
          <w:color w:val="auto"/>
        </w:rPr>
        <w:t xml:space="preserve"> ulotek, w skład którego wchodzi:</w:t>
      </w:r>
    </w:p>
    <w:p w14:paraId="7A4B221C" w14:textId="77777777" w:rsidR="002F4DDE" w:rsidRPr="00431E01" w:rsidRDefault="002F4DDE" w:rsidP="00196ADC">
      <w:pPr>
        <w:pStyle w:val="Akapitzlist"/>
        <w:widowControl w:val="0"/>
        <w:numPr>
          <w:ilvl w:val="0"/>
          <w:numId w:val="11"/>
        </w:numPr>
        <w:suppressAutoHyphens/>
        <w:spacing w:line="276" w:lineRule="auto"/>
        <w:rPr>
          <w:rFonts w:cstheme="minorHAnsi"/>
          <w:sz w:val="24"/>
          <w:szCs w:val="24"/>
        </w:rPr>
      </w:pPr>
      <w:r w:rsidRPr="00431E01">
        <w:rPr>
          <w:rFonts w:cstheme="minorHAnsi"/>
          <w:sz w:val="24"/>
          <w:szCs w:val="24"/>
        </w:rPr>
        <w:t>Zaprojektowanie,</w:t>
      </w:r>
    </w:p>
    <w:p w14:paraId="2F687BF7" w14:textId="77777777" w:rsidR="002F4DDE" w:rsidRPr="00431E01" w:rsidRDefault="002F4DDE" w:rsidP="00196ADC">
      <w:pPr>
        <w:pStyle w:val="Akapitzlist"/>
        <w:widowControl w:val="0"/>
        <w:numPr>
          <w:ilvl w:val="0"/>
          <w:numId w:val="11"/>
        </w:numPr>
        <w:suppressAutoHyphens/>
        <w:spacing w:line="276" w:lineRule="auto"/>
        <w:rPr>
          <w:rFonts w:cstheme="minorHAnsi"/>
          <w:sz w:val="24"/>
          <w:szCs w:val="24"/>
        </w:rPr>
      </w:pPr>
      <w:r w:rsidRPr="00431E01">
        <w:rPr>
          <w:rFonts w:cstheme="minorHAnsi"/>
          <w:sz w:val="24"/>
          <w:szCs w:val="24"/>
        </w:rPr>
        <w:t>Skład komputerowy ulotki,</w:t>
      </w:r>
    </w:p>
    <w:p w14:paraId="56688CDE" w14:textId="77777777" w:rsidR="002F4DDE" w:rsidRPr="00431E01" w:rsidRDefault="002F4DDE" w:rsidP="00196ADC">
      <w:pPr>
        <w:pStyle w:val="Akapitzlist"/>
        <w:widowControl w:val="0"/>
        <w:numPr>
          <w:ilvl w:val="0"/>
          <w:numId w:val="11"/>
        </w:numPr>
        <w:suppressAutoHyphens/>
        <w:spacing w:line="276" w:lineRule="auto"/>
        <w:rPr>
          <w:rFonts w:cstheme="minorHAnsi"/>
          <w:sz w:val="24"/>
          <w:szCs w:val="24"/>
        </w:rPr>
      </w:pPr>
      <w:r w:rsidRPr="00431E01">
        <w:rPr>
          <w:rFonts w:cstheme="minorHAnsi"/>
          <w:sz w:val="24"/>
          <w:szCs w:val="24"/>
        </w:rPr>
        <w:t>Opracowanie graficzne ulotki wraz z</w:t>
      </w:r>
    </w:p>
    <w:p w14:paraId="03F10E33" w14:textId="77777777" w:rsidR="002F4DDE" w:rsidRPr="00431E01" w:rsidRDefault="002F4DDE" w:rsidP="002F4DDE">
      <w:pPr>
        <w:pStyle w:val="Akapitzlist"/>
        <w:tabs>
          <w:tab w:val="left" w:pos="2127"/>
        </w:tabs>
        <w:ind w:left="2127" w:hanging="284"/>
        <w:rPr>
          <w:rFonts w:cstheme="minorHAnsi"/>
          <w:sz w:val="24"/>
          <w:szCs w:val="24"/>
        </w:rPr>
      </w:pPr>
      <w:r w:rsidRPr="00431E01">
        <w:rPr>
          <w:rFonts w:cstheme="minorHAnsi"/>
          <w:sz w:val="24"/>
          <w:szCs w:val="24"/>
        </w:rPr>
        <w:t xml:space="preserve">- </w:t>
      </w:r>
      <w:r w:rsidRPr="00431E01">
        <w:rPr>
          <w:rFonts w:cstheme="minorHAnsi"/>
          <w:sz w:val="24"/>
          <w:szCs w:val="24"/>
        </w:rPr>
        <w:tab/>
        <w:t>zaproponowaniem szaty graficznej publikacji wraz z treścią merytoryczną</w:t>
      </w:r>
    </w:p>
    <w:p w14:paraId="51BA5D12" w14:textId="77777777" w:rsidR="002F4DDE" w:rsidRPr="00431E01" w:rsidRDefault="002F4DDE" w:rsidP="002F4DDE">
      <w:pPr>
        <w:pStyle w:val="Akapitzlist"/>
        <w:tabs>
          <w:tab w:val="left" w:pos="2127"/>
        </w:tabs>
        <w:ind w:left="2127" w:hanging="284"/>
        <w:rPr>
          <w:rFonts w:cstheme="minorHAnsi"/>
          <w:sz w:val="24"/>
          <w:szCs w:val="24"/>
        </w:rPr>
      </w:pPr>
      <w:r w:rsidRPr="00431E01">
        <w:rPr>
          <w:rFonts w:cstheme="minorHAnsi"/>
          <w:sz w:val="24"/>
          <w:szCs w:val="24"/>
        </w:rPr>
        <w:t xml:space="preserve">- </w:t>
      </w:r>
      <w:r w:rsidRPr="00431E01">
        <w:rPr>
          <w:rFonts w:cstheme="minorHAnsi"/>
          <w:sz w:val="24"/>
          <w:szCs w:val="24"/>
        </w:rPr>
        <w:tab/>
        <w:t>obróbką zdjęć polegającą na ich zmniejszeniu, przycięciu i dostosowaniu do zaproponowanej szaty graficznej,</w:t>
      </w:r>
    </w:p>
    <w:p w14:paraId="75914B43" w14:textId="77777777" w:rsidR="002F4DDE" w:rsidRPr="00431E01" w:rsidRDefault="002F4DDE" w:rsidP="00196ADC">
      <w:pPr>
        <w:pStyle w:val="Akapitzlist"/>
        <w:widowControl w:val="0"/>
        <w:numPr>
          <w:ilvl w:val="0"/>
          <w:numId w:val="2"/>
        </w:numPr>
        <w:suppressAutoHyphens/>
        <w:spacing w:line="276" w:lineRule="auto"/>
        <w:rPr>
          <w:rFonts w:cstheme="minorHAnsi"/>
          <w:sz w:val="24"/>
          <w:szCs w:val="24"/>
        </w:rPr>
      </w:pPr>
      <w:r w:rsidRPr="00431E01">
        <w:rPr>
          <w:rFonts w:cstheme="minorHAnsi"/>
          <w:sz w:val="24"/>
          <w:szCs w:val="24"/>
        </w:rPr>
        <w:t>Korekta językowa.</w:t>
      </w:r>
    </w:p>
    <w:p w14:paraId="62012D5E" w14:textId="77777777" w:rsidR="002F4DDE" w:rsidRPr="00431E01" w:rsidRDefault="002F4DDE" w:rsidP="002F4DDE">
      <w:pPr>
        <w:pStyle w:val="Nagwek3"/>
        <w:tabs>
          <w:tab w:val="left" w:pos="1701"/>
        </w:tabs>
        <w:ind w:left="1702" w:hanging="284"/>
        <w:rPr>
          <w:rFonts w:asciiTheme="minorHAnsi" w:hAnsiTheme="minorHAnsi" w:cstheme="minorHAnsi"/>
          <w:color w:val="auto"/>
        </w:rPr>
      </w:pPr>
      <w:r w:rsidRPr="00431E01">
        <w:rPr>
          <w:rFonts w:asciiTheme="minorHAnsi" w:hAnsiTheme="minorHAnsi" w:cstheme="minorHAnsi"/>
          <w:b/>
          <w:color w:val="auto"/>
        </w:rPr>
        <w:t>Wydruk ulotek</w:t>
      </w:r>
      <w:r w:rsidRPr="00431E01">
        <w:rPr>
          <w:rFonts w:asciiTheme="minorHAnsi" w:hAnsiTheme="minorHAnsi" w:cstheme="minorHAnsi"/>
          <w:color w:val="auto"/>
        </w:rPr>
        <w:t xml:space="preserve"> o następującej charakterystyce:</w:t>
      </w:r>
    </w:p>
    <w:p w14:paraId="62365BDE" w14:textId="01B28840"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Format A4</w:t>
      </w:r>
      <w:r w:rsidR="00B10423" w:rsidRPr="00431E01">
        <w:rPr>
          <w:rFonts w:cstheme="minorHAnsi"/>
          <w:sz w:val="24"/>
          <w:szCs w:val="24"/>
        </w:rPr>
        <w:t xml:space="preserve"> </w:t>
      </w:r>
      <w:r w:rsidR="00B10423" w:rsidRPr="00431E01">
        <w:rPr>
          <w:rFonts w:ascii="Calibri" w:hAnsi="Calibri" w:cs="Calibri"/>
          <w:sz w:val="24"/>
          <w:szCs w:val="24"/>
        </w:rPr>
        <w:t>tj. 210 mm x 297 mm</w:t>
      </w:r>
      <w:r w:rsidRPr="00431E01">
        <w:rPr>
          <w:rFonts w:cstheme="minorHAnsi"/>
          <w:sz w:val="24"/>
          <w:szCs w:val="24"/>
        </w:rPr>
        <w:t>,</w:t>
      </w:r>
    </w:p>
    <w:p w14:paraId="5A6F42FE"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Ulotka po złożeniu format A5,</w:t>
      </w:r>
    </w:p>
    <w:p w14:paraId="7969E0F6"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sz w:val="24"/>
          <w:szCs w:val="24"/>
        </w:rPr>
        <w:t>Format po złożeniu na pół - A5, ulotki do odpowiedniego formatu składane przez Wykonawcę,</w:t>
      </w:r>
    </w:p>
    <w:p w14:paraId="6DE843A3"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 xml:space="preserve">Zadruk dwustronny, 4/4 </w:t>
      </w:r>
      <w:proofErr w:type="spellStart"/>
      <w:r w:rsidRPr="00431E01">
        <w:rPr>
          <w:rFonts w:cstheme="minorHAnsi"/>
          <w:sz w:val="24"/>
          <w:szCs w:val="24"/>
        </w:rPr>
        <w:t>full</w:t>
      </w:r>
      <w:proofErr w:type="spellEnd"/>
      <w:r w:rsidRPr="00431E01">
        <w:rPr>
          <w:rFonts w:cstheme="minorHAnsi"/>
          <w:sz w:val="24"/>
          <w:szCs w:val="24"/>
        </w:rPr>
        <w:t xml:space="preserve"> kolor,</w:t>
      </w:r>
    </w:p>
    <w:p w14:paraId="0277B13D"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Bigowanie,</w:t>
      </w:r>
    </w:p>
    <w:p w14:paraId="44D72FBA"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Papier: min 170 g,</w:t>
      </w:r>
    </w:p>
    <w:p w14:paraId="0E4EBFC1"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sz w:val="24"/>
          <w:szCs w:val="24"/>
        </w:rPr>
        <w:t>Papier z surowców wtórnych lub z certyfikatem ekologicznym,</w:t>
      </w:r>
    </w:p>
    <w:p w14:paraId="7E1EF6AC" w14:textId="77777777" w:rsidR="002F4DDE" w:rsidRPr="00431E01" w:rsidRDefault="002F4DDE" w:rsidP="00196ADC">
      <w:pPr>
        <w:pStyle w:val="Akapitzlist"/>
        <w:numPr>
          <w:ilvl w:val="0"/>
          <w:numId w:val="2"/>
        </w:numPr>
        <w:spacing w:before="40" w:line="276" w:lineRule="auto"/>
        <w:jc w:val="both"/>
        <w:rPr>
          <w:rFonts w:cstheme="minorHAnsi"/>
          <w:sz w:val="24"/>
          <w:szCs w:val="24"/>
        </w:rPr>
      </w:pPr>
      <w:r w:rsidRPr="00431E01">
        <w:rPr>
          <w:rFonts w:cstheme="minorHAnsi"/>
          <w:sz w:val="24"/>
          <w:szCs w:val="24"/>
        </w:rPr>
        <w:t>Nakład 27 000 egzemplarzy, ( 5 rodzajów ulotek x 5400 szt. )</w:t>
      </w:r>
    </w:p>
    <w:p w14:paraId="04EA2118" w14:textId="575D9A40" w:rsidR="002F4DDE" w:rsidRPr="00431E01" w:rsidRDefault="002F4DDE" w:rsidP="00196ADC">
      <w:pPr>
        <w:pStyle w:val="Nagwek2"/>
        <w:keepNext w:val="0"/>
        <w:numPr>
          <w:ilvl w:val="1"/>
          <w:numId w:val="4"/>
        </w:numPr>
        <w:rPr>
          <w:rFonts w:asciiTheme="minorHAnsi" w:hAnsiTheme="minorHAnsi" w:cstheme="minorHAnsi"/>
          <w:color w:val="auto"/>
          <w:sz w:val="24"/>
          <w:szCs w:val="24"/>
        </w:rPr>
      </w:pPr>
      <w:bookmarkStart w:id="6" w:name="_Hlk87430415"/>
      <w:r w:rsidRPr="00431E01">
        <w:rPr>
          <w:rFonts w:asciiTheme="minorHAnsi" w:hAnsiTheme="minorHAnsi" w:cstheme="minorHAnsi"/>
          <w:color w:val="auto"/>
          <w:sz w:val="24"/>
          <w:szCs w:val="24"/>
        </w:rPr>
        <w:lastRenderedPageBreak/>
        <w:t>Opracowanie projektu graficznego i wydruk plakatu oraz informacji o organizowanym spotkaniu z mieszkańcami Województwa Opolskiego, szkolenia,  spotkania aktywizacyjnego i edukacyjnego</w:t>
      </w:r>
      <w:bookmarkEnd w:id="6"/>
      <w:r w:rsidRPr="00431E01">
        <w:rPr>
          <w:rFonts w:asciiTheme="minorHAnsi" w:hAnsiTheme="minorHAnsi" w:cstheme="minorHAnsi"/>
          <w:color w:val="auto"/>
          <w:sz w:val="24"/>
          <w:szCs w:val="24"/>
        </w:rPr>
        <w:t xml:space="preserve">. </w:t>
      </w:r>
    </w:p>
    <w:p w14:paraId="25044BE5" w14:textId="77777777" w:rsidR="002F4DDE" w:rsidRPr="00431E01" w:rsidRDefault="002F4DDE" w:rsidP="002F4DDE">
      <w:pPr>
        <w:pStyle w:val="Nagwek2"/>
        <w:keepNext w:val="0"/>
        <w:ind w:left="992"/>
        <w:rPr>
          <w:rFonts w:asciiTheme="minorHAnsi" w:hAnsiTheme="minorHAnsi" w:cstheme="minorHAnsi"/>
          <w:color w:val="auto"/>
          <w:sz w:val="24"/>
          <w:szCs w:val="24"/>
        </w:rPr>
      </w:pPr>
      <w:r w:rsidRPr="00431E01">
        <w:rPr>
          <w:rFonts w:asciiTheme="minorHAnsi" w:hAnsiTheme="minorHAnsi" w:cstheme="minorHAnsi"/>
          <w:color w:val="auto"/>
          <w:sz w:val="24"/>
          <w:szCs w:val="24"/>
        </w:rPr>
        <w:t xml:space="preserve">W ramach tej pozycji zamówienia Wykonawca zobligowany jest do: </w:t>
      </w:r>
    </w:p>
    <w:p w14:paraId="30E0502E" w14:textId="77777777" w:rsidR="002F4DDE" w:rsidRPr="00431E01" w:rsidRDefault="002F4DDE" w:rsidP="001327D7">
      <w:pPr>
        <w:pStyle w:val="Akapitzlist"/>
        <w:widowControl w:val="0"/>
        <w:suppressAutoHyphens/>
        <w:spacing w:line="276" w:lineRule="auto"/>
        <w:ind w:left="1440" w:firstLine="0"/>
        <w:rPr>
          <w:rFonts w:cstheme="minorHAnsi"/>
          <w:sz w:val="24"/>
          <w:szCs w:val="24"/>
        </w:rPr>
      </w:pPr>
      <w:r w:rsidRPr="00431E01">
        <w:rPr>
          <w:rFonts w:cstheme="minorHAnsi"/>
          <w:b/>
          <w:sz w:val="24"/>
          <w:szCs w:val="24"/>
        </w:rPr>
        <w:t>Przygotowania do druku</w:t>
      </w:r>
      <w:r w:rsidRPr="00431E01">
        <w:rPr>
          <w:rFonts w:cstheme="minorHAnsi"/>
          <w:sz w:val="24"/>
          <w:szCs w:val="24"/>
        </w:rPr>
        <w:t xml:space="preserve"> plakatu </w:t>
      </w:r>
      <w:r w:rsidRPr="00431E01">
        <w:rPr>
          <w:sz w:val="24"/>
          <w:szCs w:val="24"/>
        </w:rPr>
        <w:t xml:space="preserve">oraz </w:t>
      </w:r>
      <w:r w:rsidRPr="00431E01">
        <w:rPr>
          <w:b/>
          <w:bCs/>
          <w:sz w:val="24"/>
          <w:szCs w:val="24"/>
        </w:rPr>
        <w:t>informacji o organizowanym spotkaniu</w:t>
      </w:r>
      <w:r w:rsidRPr="00431E01">
        <w:rPr>
          <w:sz w:val="24"/>
          <w:szCs w:val="24"/>
        </w:rPr>
        <w:t xml:space="preserve"> z mieszkańcami Województwa Opolskiego, szkolenia,  spotkania aktywizacyjnego i edukacyjnego.</w:t>
      </w:r>
      <w:r w:rsidRPr="00431E01">
        <w:rPr>
          <w:rFonts w:cstheme="minorHAnsi"/>
          <w:sz w:val="24"/>
          <w:szCs w:val="24"/>
        </w:rPr>
        <w:t>, w skład którego wchodzi:</w:t>
      </w:r>
    </w:p>
    <w:p w14:paraId="2870D333" w14:textId="77777777" w:rsidR="002F4DDE" w:rsidRPr="00431E01" w:rsidRDefault="002F4DDE" w:rsidP="00196ADC">
      <w:pPr>
        <w:pStyle w:val="Akapitzlist"/>
        <w:widowControl w:val="0"/>
        <w:numPr>
          <w:ilvl w:val="0"/>
          <w:numId w:val="12"/>
        </w:numPr>
        <w:suppressAutoHyphens/>
        <w:spacing w:line="276" w:lineRule="auto"/>
        <w:rPr>
          <w:rFonts w:cstheme="minorHAnsi"/>
          <w:sz w:val="24"/>
          <w:szCs w:val="24"/>
        </w:rPr>
      </w:pPr>
      <w:r w:rsidRPr="00431E01">
        <w:rPr>
          <w:rFonts w:cstheme="minorHAnsi"/>
          <w:sz w:val="24"/>
          <w:szCs w:val="24"/>
        </w:rPr>
        <w:t>Zaprojektowanie wg potrzeb poszczególnych pozycji,</w:t>
      </w:r>
    </w:p>
    <w:p w14:paraId="0B6300E1" w14:textId="77777777" w:rsidR="002F4DDE" w:rsidRPr="00431E01" w:rsidRDefault="002F4DDE" w:rsidP="00196ADC">
      <w:pPr>
        <w:pStyle w:val="Akapitzlist"/>
        <w:widowControl w:val="0"/>
        <w:numPr>
          <w:ilvl w:val="0"/>
          <w:numId w:val="12"/>
        </w:numPr>
        <w:suppressAutoHyphens/>
        <w:spacing w:line="276" w:lineRule="auto"/>
        <w:rPr>
          <w:rFonts w:cstheme="minorHAnsi"/>
          <w:sz w:val="24"/>
          <w:szCs w:val="24"/>
        </w:rPr>
      </w:pPr>
      <w:r w:rsidRPr="00431E01">
        <w:rPr>
          <w:rFonts w:cstheme="minorHAnsi"/>
          <w:sz w:val="24"/>
          <w:szCs w:val="24"/>
        </w:rPr>
        <w:t>Opracowanie graficzne wraz z</w:t>
      </w:r>
    </w:p>
    <w:p w14:paraId="702577CD" w14:textId="77777777" w:rsidR="002F4DDE" w:rsidRPr="00431E01" w:rsidRDefault="002F4DDE" w:rsidP="002F4DDE">
      <w:pPr>
        <w:pStyle w:val="Akapitzlist"/>
        <w:tabs>
          <w:tab w:val="left" w:pos="2127"/>
        </w:tabs>
        <w:ind w:left="2127" w:hanging="284"/>
        <w:rPr>
          <w:rFonts w:cstheme="minorHAnsi"/>
          <w:sz w:val="24"/>
          <w:szCs w:val="24"/>
        </w:rPr>
      </w:pPr>
      <w:r w:rsidRPr="00431E01">
        <w:rPr>
          <w:rFonts w:cstheme="minorHAnsi"/>
          <w:sz w:val="24"/>
          <w:szCs w:val="24"/>
        </w:rPr>
        <w:t xml:space="preserve">- </w:t>
      </w:r>
      <w:r w:rsidRPr="00431E01">
        <w:rPr>
          <w:rFonts w:cstheme="minorHAnsi"/>
          <w:sz w:val="24"/>
          <w:szCs w:val="24"/>
        </w:rPr>
        <w:tab/>
        <w:t>zaproponowaniem szaty graficznej wraz z treścią merytoryczną,</w:t>
      </w:r>
    </w:p>
    <w:p w14:paraId="6871D8EC" w14:textId="77777777" w:rsidR="002F4DDE" w:rsidRPr="00431E01" w:rsidRDefault="002F4DDE" w:rsidP="002F4DDE">
      <w:pPr>
        <w:pStyle w:val="Akapitzlist"/>
        <w:tabs>
          <w:tab w:val="left" w:pos="2127"/>
        </w:tabs>
        <w:ind w:left="2127" w:hanging="284"/>
        <w:rPr>
          <w:rFonts w:cstheme="minorHAnsi"/>
          <w:sz w:val="24"/>
          <w:szCs w:val="24"/>
        </w:rPr>
      </w:pPr>
      <w:r w:rsidRPr="00431E01">
        <w:rPr>
          <w:rFonts w:cstheme="minorHAnsi"/>
          <w:sz w:val="24"/>
          <w:szCs w:val="24"/>
        </w:rPr>
        <w:t xml:space="preserve">- </w:t>
      </w:r>
      <w:r w:rsidRPr="00431E01">
        <w:rPr>
          <w:rFonts w:cstheme="minorHAnsi"/>
          <w:sz w:val="24"/>
          <w:szCs w:val="24"/>
        </w:rPr>
        <w:tab/>
        <w:t>obróbką zdjęć polegającą na ich zmniejszeniu, przycięciu i dostosowaniu do zaproponowanej szaty graficznej,</w:t>
      </w:r>
    </w:p>
    <w:p w14:paraId="729BD3D6" w14:textId="77777777" w:rsidR="002F4DDE" w:rsidRPr="00431E01" w:rsidRDefault="002F4DDE" w:rsidP="00196ADC">
      <w:pPr>
        <w:pStyle w:val="Akapitzlist"/>
        <w:widowControl w:val="0"/>
        <w:numPr>
          <w:ilvl w:val="0"/>
          <w:numId w:val="2"/>
        </w:numPr>
        <w:suppressAutoHyphens/>
        <w:spacing w:line="276" w:lineRule="auto"/>
        <w:rPr>
          <w:rFonts w:cstheme="minorHAnsi"/>
          <w:sz w:val="24"/>
          <w:szCs w:val="24"/>
        </w:rPr>
      </w:pPr>
      <w:r w:rsidRPr="00431E01">
        <w:rPr>
          <w:rFonts w:cstheme="minorHAnsi"/>
          <w:sz w:val="24"/>
          <w:szCs w:val="24"/>
        </w:rPr>
        <w:t>Korekta językowa.</w:t>
      </w:r>
    </w:p>
    <w:p w14:paraId="5F1AAD7B" w14:textId="77777777" w:rsidR="002F4DDE" w:rsidRPr="00431E01" w:rsidRDefault="002F4DDE" w:rsidP="001327D7">
      <w:pPr>
        <w:pStyle w:val="Akapitzlist"/>
        <w:keepNext/>
        <w:spacing w:before="40" w:after="120" w:line="276" w:lineRule="auto"/>
        <w:ind w:left="1440" w:firstLine="0"/>
        <w:jc w:val="both"/>
        <w:outlineLvl w:val="1"/>
        <w:rPr>
          <w:rFonts w:cstheme="minorHAnsi"/>
          <w:sz w:val="24"/>
          <w:szCs w:val="24"/>
        </w:rPr>
      </w:pPr>
      <w:r w:rsidRPr="00431E01">
        <w:rPr>
          <w:rFonts w:cstheme="minorHAnsi"/>
          <w:b/>
          <w:sz w:val="24"/>
          <w:szCs w:val="24"/>
        </w:rPr>
        <w:t>Wydruk publikacji</w:t>
      </w:r>
      <w:r w:rsidRPr="00431E01">
        <w:rPr>
          <w:rFonts w:cstheme="minorHAnsi"/>
          <w:sz w:val="24"/>
          <w:szCs w:val="24"/>
        </w:rPr>
        <w:t xml:space="preserve"> o następującej charakterystyce:</w:t>
      </w:r>
    </w:p>
    <w:p w14:paraId="1D7E2186" w14:textId="2E524372" w:rsidR="002F4DDE" w:rsidRPr="00431E01" w:rsidRDefault="002F4DDE" w:rsidP="00196ADC">
      <w:pPr>
        <w:pStyle w:val="Nagwek2"/>
        <w:keepNext w:val="0"/>
        <w:numPr>
          <w:ilvl w:val="0"/>
          <w:numId w:val="1"/>
        </w:numPr>
        <w:ind w:left="1843"/>
        <w:rPr>
          <w:rFonts w:asciiTheme="minorHAnsi" w:hAnsiTheme="minorHAnsi" w:cstheme="minorHAnsi"/>
          <w:color w:val="auto"/>
          <w:sz w:val="24"/>
          <w:szCs w:val="24"/>
        </w:rPr>
      </w:pPr>
      <w:r w:rsidRPr="00431E01">
        <w:rPr>
          <w:rFonts w:asciiTheme="minorHAnsi" w:hAnsiTheme="minorHAnsi" w:cstheme="minorHAnsi"/>
          <w:color w:val="auto"/>
          <w:sz w:val="24"/>
          <w:szCs w:val="24"/>
        </w:rPr>
        <w:t xml:space="preserve">Format </w:t>
      </w:r>
      <w:r w:rsidR="00B10423" w:rsidRPr="00431E01">
        <w:rPr>
          <w:rFonts w:ascii="Calibri" w:hAnsi="Calibri" w:cs="Calibri"/>
          <w:color w:val="auto"/>
          <w:sz w:val="24"/>
          <w:szCs w:val="24"/>
        </w:rPr>
        <w:t>A2 tj. 420 mm x 594 mm i A3 tj. 297 mm x 420 mm</w:t>
      </w:r>
      <w:r w:rsidRPr="00431E01">
        <w:rPr>
          <w:rFonts w:asciiTheme="minorHAnsi" w:hAnsiTheme="minorHAnsi" w:cstheme="minorHAnsi"/>
          <w:color w:val="auto"/>
          <w:sz w:val="24"/>
          <w:szCs w:val="24"/>
        </w:rPr>
        <w:t xml:space="preserve">, </w:t>
      </w:r>
    </w:p>
    <w:p w14:paraId="0AD8E35B" w14:textId="77777777" w:rsidR="002F4DDE" w:rsidRPr="00431E01" w:rsidRDefault="002F4DDE" w:rsidP="00196ADC">
      <w:pPr>
        <w:pStyle w:val="Nagwek2"/>
        <w:keepNext w:val="0"/>
        <w:numPr>
          <w:ilvl w:val="0"/>
          <w:numId w:val="1"/>
        </w:numPr>
        <w:ind w:left="1843"/>
        <w:rPr>
          <w:rFonts w:asciiTheme="minorHAnsi" w:hAnsiTheme="minorHAnsi" w:cstheme="minorHAnsi"/>
          <w:color w:val="auto"/>
          <w:sz w:val="24"/>
          <w:szCs w:val="24"/>
        </w:rPr>
      </w:pPr>
      <w:r w:rsidRPr="00431E01">
        <w:rPr>
          <w:rFonts w:asciiTheme="minorHAnsi" w:hAnsiTheme="minorHAnsi" w:cstheme="minorHAnsi"/>
          <w:color w:val="auto"/>
          <w:sz w:val="24"/>
          <w:szCs w:val="24"/>
        </w:rPr>
        <w:t>Papier min. 250 g laminowany, przeznaczony do zastosowania markera sucho ścieralnego</w:t>
      </w:r>
    </w:p>
    <w:p w14:paraId="3D96CD16" w14:textId="77777777" w:rsidR="002F4DDE" w:rsidRPr="00431E01" w:rsidRDefault="002F4DDE" w:rsidP="00196ADC">
      <w:pPr>
        <w:pStyle w:val="Nagwek2"/>
        <w:keepNext w:val="0"/>
        <w:numPr>
          <w:ilvl w:val="0"/>
          <w:numId w:val="1"/>
        </w:numPr>
        <w:ind w:left="1843"/>
        <w:rPr>
          <w:rFonts w:asciiTheme="minorHAnsi" w:hAnsiTheme="minorHAnsi" w:cstheme="minorHAnsi"/>
          <w:color w:val="auto"/>
          <w:sz w:val="24"/>
          <w:szCs w:val="24"/>
        </w:rPr>
      </w:pPr>
      <w:r w:rsidRPr="00431E01">
        <w:rPr>
          <w:rFonts w:asciiTheme="minorHAnsi" w:hAnsiTheme="minorHAnsi" w:cstheme="minorHAnsi"/>
          <w:color w:val="auto"/>
          <w:sz w:val="24"/>
          <w:szCs w:val="24"/>
        </w:rPr>
        <w:t>Przeznaczenie: Plakaty informacyjne, zarówno do użytku zewnętrznego jak i wewnętrznego, do wielokrotnego użytku z zastosowaniem markera sucho ścieralnego.</w:t>
      </w:r>
    </w:p>
    <w:p w14:paraId="5D469337" w14:textId="77777777" w:rsidR="002F4DDE" w:rsidRPr="00431E01" w:rsidRDefault="002F4DDE" w:rsidP="00196ADC">
      <w:pPr>
        <w:pStyle w:val="Nagwek2"/>
        <w:keepNext w:val="0"/>
        <w:numPr>
          <w:ilvl w:val="0"/>
          <w:numId w:val="1"/>
        </w:numPr>
        <w:spacing w:before="0"/>
        <w:ind w:left="1843"/>
        <w:rPr>
          <w:rFonts w:asciiTheme="minorHAnsi" w:hAnsiTheme="minorHAnsi" w:cstheme="minorHAnsi"/>
          <w:color w:val="auto"/>
          <w:sz w:val="24"/>
          <w:szCs w:val="24"/>
        </w:rPr>
      </w:pPr>
      <w:r w:rsidRPr="00431E01">
        <w:rPr>
          <w:rFonts w:asciiTheme="minorHAnsi" w:hAnsiTheme="minorHAnsi" w:cstheme="minorHAnsi"/>
          <w:color w:val="auto"/>
          <w:sz w:val="24"/>
          <w:szCs w:val="24"/>
        </w:rPr>
        <w:t xml:space="preserve">Druk jednostronny </w:t>
      </w:r>
      <w:proofErr w:type="spellStart"/>
      <w:r w:rsidRPr="00431E01">
        <w:rPr>
          <w:rFonts w:asciiTheme="minorHAnsi" w:hAnsiTheme="minorHAnsi" w:cstheme="minorHAnsi"/>
          <w:color w:val="auto"/>
          <w:sz w:val="24"/>
          <w:szCs w:val="24"/>
        </w:rPr>
        <w:t>pełnokolorowy</w:t>
      </w:r>
      <w:proofErr w:type="spellEnd"/>
      <w:r w:rsidRPr="00431E01">
        <w:rPr>
          <w:rFonts w:asciiTheme="minorHAnsi" w:hAnsiTheme="minorHAnsi" w:cstheme="minorHAnsi"/>
          <w:color w:val="auto"/>
          <w:sz w:val="24"/>
          <w:szCs w:val="24"/>
        </w:rPr>
        <w:t>,</w:t>
      </w:r>
    </w:p>
    <w:p w14:paraId="778A9718" w14:textId="77777777" w:rsidR="002F4DDE" w:rsidRPr="00431E01" w:rsidRDefault="002F4DDE" w:rsidP="00196ADC">
      <w:pPr>
        <w:pStyle w:val="Akapitzlist"/>
        <w:numPr>
          <w:ilvl w:val="0"/>
          <w:numId w:val="1"/>
        </w:numPr>
        <w:spacing w:line="276" w:lineRule="auto"/>
        <w:ind w:left="1843"/>
        <w:outlineLvl w:val="1"/>
        <w:rPr>
          <w:rFonts w:cstheme="minorHAnsi"/>
          <w:sz w:val="24"/>
          <w:szCs w:val="24"/>
          <w:lang w:eastAsia="ar-SA"/>
        </w:rPr>
      </w:pPr>
      <w:r w:rsidRPr="00431E01">
        <w:rPr>
          <w:rFonts w:cstheme="minorHAnsi"/>
          <w:sz w:val="24"/>
          <w:szCs w:val="24"/>
        </w:rPr>
        <w:t>Nakład 850 egzemplarzy A3 - plakat,</w:t>
      </w:r>
    </w:p>
    <w:p w14:paraId="1AD36610" w14:textId="77777777" w:rsidR="002F4DDE" w:rsidRPr="00431E01" w:rsidRDefault="002F4DDE" w:rsidP="00196ADC">
      <w:pPr>
        <w:pStyle w:val="Akapitzlist"/>
        <w:numPr>
          <w:ilvl w:val="0"/>
          <w:numId w:val="1"/>
        </w:numPr>
        <w:spacing w:line="276" w:lineRule="auto"/>
        <w:ind w:left="1843"/>
        <w:outlineLvl w:val="1"/>
        <w:rPr>
          <w:rFonts w:cstheme="minorHAnsi"/>
          <w:sz w:val="24"/>
          <w:szCs w:val="24"/>
          <w:lang w:eastAsia="ar-SA"/>
        </w:rPr>
      </w:pPr>
      <w:r w:rsidRPr="00431E01">
        <w:rPr>
          <w:rFonts w:cstheme="minorHAnsi"/>
          <w:sz w:val="24"/>
          <w:szCs w:val="24"/>
        </w:rPr>
        <w:t>Nakład 450 egzemplarzy A2 – informacja o organizowanym spotkaniu.</w:t>
      </w:r>
    </w:p>
    <w:p w14:paraId="6F01B475" w14:textId="48423D98" w:rsidR="00E76890" w:rsidRPr="00431E01" w:rsidRDefault="002F4DDE" w:rsidP="00196ADC">
      <w:pPr>
        <w:pStyle w:val="Nagwek2"/>
        <w:keepNext w:val="0"/>
        <w:numPr>
          <w:ilvl w:val="0"/>
          <w:numId w:val="4"/>
        </w:numPr>
        <w:rPr>
          <w:rFonts w:asciiTheme="minorHAnsi" w:hAnsiTheme="minorHAnsi" w:cstheme="minorHAnsi"/>
          <w:color w:val="auto"/>
          <w:sz w:val="24"/>
          <w:szCs w:val="24"/>
        </w:rPr>
      </w:pPr>
      <w:r w:rsidRPr="00431E01">
        <w:rPr>
          <w:rFonts w:asciiTheme="minorHAnsi" w:hAnsiTheme="minorHAnsi" w:cstheme="minorHAnsi"/>
          <w:color w:val="auto"/>
          <w:sz w:val="24"/>
          <w:szCs w:val="24"/>
        </w:rPr>
        <w:t>Do opracowania założeń do konspektu szkoleniowego, prezentacji i projektu materiałów informacyjnych dla mieszkańców gmin, powinna być włączona Politechnika Opolska – kierownik studiów podyplomowych</w:t>
      </w:r>
      <w:r w:rsidR="001327D7" w:rsidRPr="00431E01">
        <w:rPr>
          <w:rFonts w:asciiTheme="minorHAnsi" w:hAnsiTheme="minorHAnsi" w:cstheme="minorHAnsi"/>
          <w:color w:val="auto"/>
          <w:sz w:val="24"/>
          <w:szCs w:val="24"/>
        </w:rPr>
        <w:t xml:space="preserve"> pn. „Poszerzenie kompetencji koordynatorów programu ochrony powietrza”</w:t>
      </w:r>
      <w:r w:rsidRPr="00431E01">
        <w:rPr>
          <w:rFonts w:asciiTheme="minorHAnsi" w:hAnsiTheme="minorHAnsi" w:cstheme="minorHAnsi"/>
          <w:color w:val="auto"/>
          <w:sz w:val="24"/>
          <w:szCs w:val="24"/>
        </w:rPr>
        <w:t xml:space="preserve"> na Politechnice Opolskiej, tak aby efekty rzeczowe działania były spójne z zagadnieniami, w zakresie których kształcony jest Gminny Koordynator POP. </w:t>
      </w:r>
    </w:p>
    <w:p w14:paraId="2F0962C9" w14:textId="77777777" w:rsidR="00E76890" w:rsidRPr="00431E01" w:rsidRDefault="00E76890" w:rsidP="00E76890">
      <w:pPr>
        <w:pStyle w:val="Nagwek2"/>
        <w:keepNext w:val="0"/>
        <w:ind w:left="425"/>
        <w:rPr>
          <w:rFonts w:asciiTheme="minorHAnsi" w:hAnsiTheme="minorHAnsi" w:cstheme="minorHAnsi"/>
          <w:color w:val="auto"/>
          <w:sz w:val="24"/>
          <w:szCs w:val="24"/>
        </w:rPr>
      </w:pPr>
    </w:p>
    <w:p w14:paraId="7E52BF31" w14:textId="18B06197" w:rsidR="00E76890" w:rsidRPr="00431E01" w:rsidRDefault="00E76890" w:rsidP="00196ADC">
      <w:pPr>
        <w:pStyle w:val="Nagwek2"/>
        <w:keepNext w:val="0"/>
        <w:numPr>
          <w:ilvl w:val="0"/>
          <w:numId w:val="4"/>
        </w:numPr>
        <w:rPr>
          <w:rFonts w:asciiTheme="minorHAnsi" w:hAnsiTheme="minorHAnsi" w:cstheme="minorHAnsi"/>
          <w:color w:val="auto"/>
          <w:sz w:val="24"/>
          <w:szCs w:val="24"/>
        </w:rPr>
      </w:pPr>
      <w:r w:rsidRPr="00431E01">
        <w:rPr>
          <w:rFonts w:asciiTheme="minorHAnsi" w:hAnsiTheme="minorHAnsi" w:cstheme="minorHAnsi"/>
          <w:color w:val="auto"/>
          <w:sz w:val="24"/>
          <w:szCs w:val="24"/>
        </w:rPr>
        <w:t xml:space="preserve">Właściwe materiały, stanowiące teksty w pliku Word oraz zdjęcia i materiały graficzne, zostaną udostępnione </w:t>
      </w:r>
      <w:r w:rsidR="00660600" w:rsidRPr="00431E01">
        <w:rPr>
          <w:rFonts w:asciiTheme="minorHAnsi" w:hAnsiTheme="minorHAnsi" w:cstheme="minorHAnsi"/>
          <w:color w:val="auto"/>
          <w:sz w:val="24"/>
          <w:szCs w:val="24"/>
        </w:rPr>
        <w:t xml:space="preserve">w terminie </w:t>
      </w:r>
      <w:r w:rsidR="00B76B61" w:rsidRPr="00431E01">
        <w:rPr>
          <w:rFonts w:asciiTheme="minorHAnsi" w:hAnsiTheme="minorHAnsi" w:cstheme="minorHAnsi"/>
          <w:color w:val="auto"/>
          <w:sz w:val="24"/>
          <w:szCs w:val="24"/>
        </w:rPr>
        <w:t>2</w:t>
      </w:r>
      <w:r w:rsidR="00660600" w:rsidRPr="00431E01">
        <w:rPr>
          <w:rFonts w:asciiTheme="minorHAnsi" w:hAnsiTheme="minorHAnsi" w:cstheme="minorHAnsi"/>
          <w:color w:val="auto"/>
          <w:sz w:val="24"/>
          <w:szCs w:val="24"/>
        </w:rPr>
        <w:t xml:space="preserve"> dni roboczych od daty </w:t>
      </w:r>
      <w:r w:rsidR="00990EFA" w:rsidRPr="00431E01">
        <w:rPr>
          <w:rFonts w:asciiTheme="minorHAnsi" w:hAnsiTheme="minorHAnsi" w:cstheme="minorHAnsi"/>
          <w:color w:val="auto"/>
          <w:sz w:val="24"/>
          <w:szCs w:val="24"/>
        </w:rPr>
        <w:t>zawarcia</w:t>
      </w:r>
      <w:r w:rsidRPr="00431E01">
        <w:rPr>
          <w:rFonts w:asciiTheme="minorHAnsi" w:hAnsiTheme="minorHAnsi" w:cstheme="minorHAnsi"/>
          <w:color w:val="auto"/>
          <w:sz w:val="24"/>
          <w:szCs w:val="24"/>
        </w:rPr>
        <w:t xml:space="preserve"> umowy. Produkt końcowy musi być zgodny z projektem graficznym publikacji, ostatecznie zaakceptowanym przez Zamawiającego. Zamawiający posiada prawa autorskie do przekazanego materiału. </w:t>
      </w:r>
    </w:p>
    <w:p w14:paraId="10AAB548" w14:textId="171D41B3" w:rsidR="00FA5812" w:rsidRPr="00431E01" w:rsidRDefault="00FA5812" w:rsidP="00196ADC">
      <w:pPr>
        <w:pStyle w:val="Akapitzlist"/>
        <w:numPr>
          <w:ilvl w:val="0"/>
          <w:numId w:val="4"/>
        </w:numPr>
        <w:rPr>
          <w:sz w:val="24"/>
          <w:szCs w:val="24"/>
        </w:rPr>
      </w:pPr>
      <w:r w:rsidRPr="00431E01">
        <w:rPr>
          <w:sz w:val="24"/>
          <w:szCs w:val="24"/>
        </w:rPr>
        <w:t>Proces konsultacji pomiędzy Zamawiającym a Wykonawcą będzie trwał aż do momentu uzyskania pisemnej lub e-mailowej akceptacji projektu przez Zamawiającego</w:t>
      </w:r>
    </w:p>
    <w:p w14:paraId="586E24ED" w14:textId="1397BB88" w:rsidR="00FA5812" w:rsidRPr="00431E01" w:rsidRDefault="00FA5812" w:rsidP="00196ADC">
      <w:pPr>
        <w:pStyle w:val="Akapitzlist"/>
        <w:numPr>
          <w:ilvl w:val="0"/>
          <w:numId w:val="4"/>
        </w:numPr>
        <w:rPr>
          <w:sz w:val="24"/>
          <w:szCs w:val="24"/>
        </w:rPr>
      </w:pPr>
      <w:r w:rsidRPr="00431E01">
        <w:rPr>
          <w:rFonts w:cstheme="minorHAnsi"/>
          <w:sz w:val="24"/>
          <w:szCs w:val="24"/>
        </w:rPr>
        <w:t xml:space="preserve">Za moment doręczenia jakiegokolwiek dokumentu/materiału Zamawiającemu przyjmuje się moment wpływu danego dokumentu/materiału do Urzędu Marszałkowskiego Województwa Opolskiego/Departament Ochrony Środowiska w Opolu lub moment </w:t>
      </w:r>
      <w:r w:rsidRPr="00431E01">
        <w:rPr>
          <w:rFonts w:cstheme="minorHAnsi"/>
          <w:sz w:val="24"/>
          <w:szCs w:val="24"/>
        </w:rPr>
        <w:lastRenderedPageBreak/>
        <w:t>uzyskania potwierdzenia odbioru w przypadku dokumentów/materiałów przekazywanych za pośrednictwem poczty elektronicznej.</w:t>
      </w:r>
    </w:p>
    <w:p w14:paraId="3F01FEB6" w14:textId="226B2A54" w:rsidR="00FA5812" w:rsidRPr="00431E01" w:rsidRDefault="00FA5812" w:rsidP="00196ADC">
      <w:pPr>
        <w:pStyle w:val="Nagwek1"/>
        <w:numPr>
          <w:ilvl w:val="0"/>
          <w:numId w:val="3"/>
        </w:numPr>
        <w:jc w:val="both"/>
        <w:rPr>
          <w:sz w:val="24"/>
          <w:szCs w:val="24"/>
        </w:rPr>
      </w:pPr>
      <w:r w:rsidRPr="00431E01">
        <w:rPr>
          <w:sz w:val="24"/>
          <w:szCs w:val="24"/>
        </w:rPr>
        <w:t>Klauzula środowiskowa</w:t>
      </w:r>
    </w:p>
    <w:p w14:paraId="04438DDE" w14:textId="0D4C4863" w:rsidR="00FA5812" w:rsidRPr="00431E01" w:rsidRDefault="00FA5812" w:rsidP="00196ADC">
      <w:pPr>
        <w:pStyle w:val="Akapitzlist"/>
        <w:numPr>
          <w:ilvl w:val="0"/>
          <w:numId w:val="15"/>
        </w:numPr>
        <w:rPr>
          <w:sz w:val="24"/>
          <w:szCs w:val="24"/>
          <w:lang w:eastAsia="zh-CN"/>
        </w:rPr>
      </w:pPr>
      <w:r w:rsidRPr="00431E01">
        <w:rPr>
          <w:rFonts w:cstheme="minorHAnsi"/>
          <w:sz w:val="24"/>
          <w:szCs w:val="24"/>
        </w:rPr>
        <w:t>Wytworzone w ramach realizacji przedmiotu zamówienia projekty dokumentów, Wykonawca będzie dostarczał w formie elektronicznej.</w:t>
      </w:r>
    </w:p>
    <w:p w14:paraId="4162EE80" w14:textId="4C13AF9A" w:rsidR="00FA5812" w:rsidRPr="00431E01" w:rsidRDefault="00FA5812" w:rsidP="00196ADC">
      <w:pPr>
        <w:pStyle w:val="Akapitzlist"/>
        <w:numPr>
          <w:ilvl w:val="0"/>
          <w:numId w:val="15"/>
        </w:numPr>
        <w:rPr>
          <w:rStyle w:val="Hipercze"/>
          <w:color w:val="auto"/>
          <w:sz w:val="24"/>
          <w:szCs w:val="24"/>
          <w:u w:val="none"/>
          <w:lang w:eastAsia="zh-CN"/>
        </w:rPr>
      </w:pPr>
      <w:r w:rsidRPr="00431E01">
        <w:rPr>
          <w:sz w:val="24"/>
          <w:szCs w:val="24"/>
        </w:rPr>
        <w:t xml:space="preserve">Projekty dokumentów w formie elektronicznej powinny być przekazane w formacie Word oraz PDF katalogu i dostosowane do ustaw z dnia 4 kwietnia 2019 r. o dostępności cyfrowej stron internetowych i aplikacji mobilnych podmiotów publicznych (Dz. U. 2019 poz. 848). Poprawność dostosowania pliku PDF będzie sprawdzana za pomocą programu </w:t>
      </w:r>
      <w:proofErr w:type="spellStart"/>
      <w:r w:rsidRPr="00431E01">
        <w:rPr>
          <w:sz w:val="24"/>
          <w:szCs w:val="24"/>
        </w:rPr>
        <w:t>Tingtun</w:t>
      </w:r>
      <w:proofErr w:type="spellEnd"/>
      <w:r w:rsidRPr="00431E01">
        <w:rPr>
          <w:sz w:val="24"/>
          <w:szCs w:val="24"/>
        </w:rPr>
        <w:t xml:space="preserve"> </w:t>
      </w:r>
      <w:proofErr w:type="spellStart"/>
      <w:r w:rsidRPr="00431E01">
        <w:rPr>
          <w:sz w:val="24"/>
          <w:szCs w:val="24"/>
        </w:rPr>
        <w:t>Checker</w:t>
      </w:r>
      <w:proofErr w:type="spellEnd"/>
      <w:r w:rsidRPr="00431E01">
        <w:rPr>
          <w:sz w:val="24"/>
          <w:szCs w:val="24"/>
        </w:rPr>
        <w:t xml:space="preserve"> </w:t>
      </w:r>
      <w:hyperlink r:id="rId9" w:history="1">
        <w:r w:rsidRPr="00431E01">
          <w:rPr>
            <w:rStyle w:val="Hipercze"/>
            <w:color w:val="auto"/>
            <w:sz w:val="24"/>
            <w:szCs w:val="24"/>
          </w:rPr>
          <w:t>http://checkers.eiii.eu/en/pdfcheck/</w:t>
        </w:r>
      </w:hyperlink>
    </w:p>
    <w:p w14:paraId="46F94142" w14:textId="07D5EDA8" w:rsidR="00CD7785" w:rsidRPr="00431E01" w:rsidRDefault="00CD7785" w:rsidP="00CD7785">
      <w:pPr>
        <w:pStyle w:val="Akapitzlist"/>
        <w:numPr>
          <w:ilvl w:val="0"/>
          <w:numId w:val="15"/>
        </w:numPr>
        <w:rPr>
          <w:sz w:val="24"/>
          <w:szCs w:val="24"/>
        </w:rPr>
      </w:pPr>
      <w:r w:rsidRPr="00431E01">
        <w:rPr>
          <w:sz w:val="24"/>
          <w:szCs w:val="24"/>
        </w:rPr>
        <w:t>Użyty w ramach realizacji zamówienia papier musi pochodzić z surowców wtórnych wyprodukowany w co najmniej 50% z włókien pochodzących z odzyskanego papieru i wyprodukowany bez zastosowania chloru dla papieru pochodzącego z recyklingu – PCF lub wyprodukowany bez zastosowania wolnego chloru – ECF lub pochodzić z odpowiedzialnych źródeł zgodnych z zasadami zrównoważonego rozwoju. Papier, musi posiadać certyfikat lub znak ekologiczny, taki jak: FSC; lub Eco-</w:t>
      </w:r>
      <w:proofErr w:type="spellStart"/>
      <w:r w:rsidRPr="00431E01">
        <w:rPr>
          <w:sz w:val="24"/>
          <w:szCs w:val="24"/>
        </w:rPr>
        <w:t>Label</w:t>
      </w:r>
      <w:proofErr w:type="spellEnd"/>
      <w:r w:rsidRPr="00431E01">
        <w:rPr>
          <w:sz w:val="24"/>
          <w:szCs w:val="24"/>
        </w:rPr>
        <w:t xml:space="preserve"> UE; lub Błękitny Anioł; lub Nordycki Łabędź lub inny równoważny. Jako równoważny Zamawiający uznaje każdy inny certyfikat lub znak świadczący o pochodzeniu papieru z odpowiedzialnych źródeł zgodnych z zasadami zrównoważonego rozwoju. Wykonawca jest zobowiązany przedstawić Zamawiającemu odpowiednie oświadczenie wyraźnie wskazujące, jaki certyfikat lub znak w tym zakresie będzie posiadał zapewniony papier wraz z opisem, co oznacza dany certyfikat lub znak oraz dostarczyć kserokopię dokumentu dotyczącego certyfikatu lub znaku potwierdzającego ekologiczne pochodzenie papieru użytego do wykonania przedmiotu zamówienia. Zamawiający akceptuje również przedstawioną przez Wykonawcę   dokumentację   techniczną   (np. kartę  produktu),   o   ile   Wykonawca udowodni, że papier spełnia wymagania określonego oznakowania lub określone wymagania i kryteria wskazane przez Zamawiającego.  </w:t>
      </w:r>
    </w:p>
    <w:p w14:paraId="74939C4B" w14:textId="77777777" w:rsidR="00CD7785" w:rsidRPr="00431E01" w:rsidRDefault="00CD7785" w:rsidP="00431E01">
      <w:pPr>
        <w:pStyle w:val="Akapitzlist"/>
        <w:numPr>
          <w:ilvl w:val="0"/>
          <w:numId w:val="15"/>
        </w:numPr>
        <w:spacing w:line="276" w:lineRule="auto"/>
        <w:contextualSpacing w:val="0"/>
        <w:rPr>
          <w:sz w:val="24"/>
          <w:szCs w:val="24"/>
        </w:rPr>
      </w:pPr>
      <w:r w:rsidRPr="00431E01">
        <w:rPr>
          <w:sz w:val="24"/>
          <w:szCs w:val="24"/>
        </w:rPr>
        <w:t>Firma wykonująca druk powinna używać technologii przyjaznych dla środowiska naturalnego - korzystać z klejów i farb, które nie zawierają trujących związków np. metali ciężkich (m.in. ołowiu, kadmu, rtęci czy chromu). Wykonawca jest zobowiązany do złożenia oświadczenia o stosowaniu technologii przyjaznych dla środowiska naturalnego. Zamawiający ma prawo na każdym etapie realizacji umowy, zażądać od Wykonawcy przedstawienia dokumentacji technicznej zastosowanych klejów i farb.</w:t>
      </w:r>
    </w:p>
    <w:p w14:paraId="3CAA83EB" w14:textId="77777777" w:rsidR="00CD7785" w:rsidRPr="00431E01" w:rsidRDefault="00CD7785" w:rsidP="00CD7785">
      <w:pPr>
        <w:pStyle w:val="Akapitzlist"/>
        <w:ind w:firstLine="0"/>
        <w:rPr>
          <w:sz w:val="24"/>
          <w:szCs w:val="24"/>
        </w:rPr>
      </w:pPr>
    </w:p>
    <w:sectPr w:rsidR="00CD7785" w:rsidRPr="00431E01" w:rsidSect="00715B56">
      <w:footerReference w:type="default" r:id="rId10"/>
      <w:headerReference w:type="first" r:id="rId11"/>
      <w:footerReference w:type="first" r:id="rId12"/>
      <w:pgSz w:w="11906" w:h="16838"/>
      <w:pgMar w:top="1417" w:right="1417" w:bottom="1417" w:left="1418"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F3C5" w14:textId="77777777" w:rsidR="00AD4342" w:rsidRDefault="00AD4342" w:rsidP="00547466">
      <w:r>
        <w:separator/>
      </w:r>
    </w:p>
  </w:endnote>
  <w:endnote w:type="continuationSeparator" w:id="0">
    <w:p w14:paraId="081182D6" w14:textId="77777777" w:rsidR="00AD4342" w:rsidRDefault="00AD4342" w:rsidP="0054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437678"/>
      <w:docPartObj>
        <w:docPartGallery w:val="Page Numbers (Top of Page)"/>
        <w:docPartUnique/>
      </w:docPartObj>
    </w:sdtPr>
    <w:sdtEndPr/>
    <w:sdtContent>
      <w:p w14:paraId="384A19F9" w14:textId="77777777" w:rsidR="002C197C" w:rsidRDefault="008D2118" w:rsidP="008D2118">
        <w:pPr>
          <w:pStyle w:val="Stopka"/>
          <w:jc w:val="center"/>
        </w:pPr>
        <w:r w:rsidRPr="008D2118">
          <w:rPr>
            <w:sz w:val="18"/>
            <w:szCs w:val="18"/>
          </w:rPr>
          <w:t xml:space="preserve">Strona </w:t>
        </w:r>
        <w:r w:rsidR="006C0D9B" w:rsidRPr="008D2118">
          <w:rPr>
            <w:b/>
            <w:bCs/>
            <w:sz w:val="18"/>
            <w:szCs w:val="18"/>
          </w:rPr>
          <w:fldChar w:fldCharType="begin"/>
        </w:r>
        <w:r w:rsidRPr="008D2118">
          <w:rPr>
            <w:b/>
            <w:bCs/>
            <w:sz w:val="18"/>
            <w:szCs w:val="18"/>
          </w:rPr>
          <w:instrText>PAGE</w:instrText>
        </w:r>
        <w:r w:rsidR="006C0D9B" w:rsidRPr="008D2118">
          <w:rPr>
            <w:b/>
            <w:bCs/>
            <w:sz w:val="18"/>
            <w:szCs w:val="18"/>
          </w:rPr>
          <w:fldChar w:fldCharType="separate"/>
        </w:r>
        <w:r w:rsidR="004D7DB3">
          <w:rPr>
            <w:b/>
            <w:bCs/>
            <w:noProof/>
            <w:sz w:val="18"/>
            <w:szCs w:val="18"/>
          </w:rPr>
          <w:t>6</w:t>
        </w:r>
        <w:r w:rsidR="006C0D9B" w:rsidRPr="008D2118">
          <w:rPr>
            <w:b/>
            <w:bCs/>
            <w:sz w:val="18"/>
            <w:szCs w:val="18"/>
          </w:rPr>
          <w:fldChar w:fldCharType="end"/>
        </w:r>
        <w:r w:rsidRPr="008D2118">
          <w:rPr>
            <w:sz w:val="18"/>
            <w:szCs w:val="18"/>
          </w:rPr>
          <w:t xml:space="preserve"> z </w:t>
        </w:r>
        <w:r w:rsidR="006C0D9B" w:rsidRPr="008D2118">
          <w:rPr>
            <w:b/>
            <w:bCs/>
            <w:sz w:val="18"/>
            <w:szCs w:val="18"/>
          </w:rPr>
          <w:fldChar w:fldCharType="begin"/>
        </w:r>
        <w:r w:rsidRPr="008D2118">
          <w:rPr>
            <w:b/>
            <w:bCs/>
            <w:sz w:val="18"/>
            <w:szCs w:val="18"/>
          </w:rPr>
          <w:instrText>NUMPAGES</w:instrText>
        </w:r>
        <w:r w:rsidR="006C0D9B" w:rsidRPr="008D2118">
          <w:rPr>
            <w:b/>
            <w:bCs/>
            <w:sz w:val="18"/>
            <w:szCs w:val="18"/>
          </w:rPr>
          <w:fldChar w:fldCharType="separate"/>
        </w:r>
        <w:r w:rsidR="004D7DB3">
          <w:rPr>
            <w:b/>
            <w:bCs/>
            <w:noProof/>
            <w:sz w:val="18"/>
            <w:szCs w:val="18"/>
          </w:rPr>
          <w:t>6</w:t>
        </w:r>
        <w:r w:rsidR="006C0D9B" w:rsidRPr="008D2118">
          <w:rPr>
            <w:b/>
            <w:bCs/>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48396"/>
      <w:docPartObj>
        <w:docPartGallery w:val="Page Numbers (Bottom of Page)"/>
        <w:docPartUnique/>
      </w:docPartObj>
    </w:sdtPr>
    <w:sdtEndPr/>
    <w:sdtContent>
      <w:sdt>
        <w:sdtPr>
          <w:id w:val="-1669238322"/>
          <w:docPartObj>
            <w:docPartGallery w:val="Page Numbers (Top of Page)"/>
            <w:docPartUnique/>
          </w:docPartObj>
        </w:sdtPr>
        <w:sdtEndPr/>
        <w:sdtContent>
          <w:p w14:paraId="555BF0DA" w14:textId="77777777" w:rsidR="002C197C" w:rsidRDefault="008D2118" w:rsidP="008D2118">
            <w:pPr>
              <w:pStyle w:val="Stopka"/>
              <w:jc w:val="center"/>
            </w:pPr>
            <w:r w:rsidRPr="008D2118">
              <w:rPr>
                <w:sz w:val="18"/>
                <w:szCs w:val="18"/>
              </w:rPr>
              <w:t xml:space="preserve">Strona </w:t>
            </w:r>
            <w:r w:rsidR="006C0D9B" w:rsidRPr="008D2118">
              <w:rPr>
                <w:b/>
                <w:bCs/>
                <w:sz w:val="18"/>
                <w:szCs w:val="18"/>
              </w:rPr>
              <w:fldChar w:fldCharType="begin"/>
            </w:r>
            <w:r w:rsidRPr="008D2118">
              <w:rPr>
                <w:b/>
                <w:bCs/>
                <w:sz w:val="18"/>
                <w:szCs w:val="18"/>
              </w:rPr>
              <w:instrText>PAGE</w:instrText>
            </w:r>
            <w:r w:rsidR="006C0D9B" w:rsidRPr="008D2118">
              <w:rPr>
                <w:b/>
                <w:bCs/>
                <w:sz w:val="18"/>
                <w:szCs w:val="18"/>
              </w:rPr>
              <w:fldChar w:fldCharType="separate"/>
            </w:r>
            <w:r w:rsidR="004D7DB3">
              <w:rPr>
                <w:b/>
                <w:bCs/>
                <w:noProof/>
                <w:sz w:val="18"/>
                <w:szCs w:val="18"/>
              </w:rPr>
              <w:t>1</w:t>
            </w:r>
            <w:r w:rsidR="006C0D9B" w:rsidRPr="008D2118">
              <w:rPr>
                <w:b/>
                <w:bCs/>
                <w:sz w:val="18"/>
                <w:szCs w:val="18"/>
              </w:rPr>
              <w:fldChar w:fldCharType="end"/>
            </w:r>
            <w:r w:rsidRPr="008D2118">
              <w:rPr>
                <w:sz w:val="18"/>
                <w:szCs w:val="18"/>
              </w:rPr>
              <w:t xml:space="preserve"> z </w:t>
            </w:r>
            <w:r w:rsidR="006C0D9B" w:rsidRPr="008D2118">
              <w:rPr>
                <w:b/>
                <w:bCs/>
                <w:sz w:val="18"/>
                <w:szCs w:val="18"/>
              </w:rPr>
              <w:fldChar w:fldCharType="begin"/>
            </w:r>
            <w:r w:rsidRPr="008D2118">
              <w:rPr>
                <w:b/>
                <w:bCs/>
                <w:sz w:val="18"/>
                <w:szCs w:val="18"/>
              </w:rPr>
              <w:instrText>NUMPAGES</w:instrText>
            </w:r>
            <w:r w:rsidR="006C0D9B" w:rsidRPr="008D2118">
              <w:rPr>
                <w:b/>
                <w:bCs/>
                <w:sz w:val="18"/>
                <w:szCs w:val="18"/>
              </w:rPr>
              <w:fldChar w:fldCharType="separate"/>
            </w:r>
            <w:r w:rsidR="004D7DB3">
              <w:rPr>
                <w:b/>
                <w:bCs/>
                <w:noProof/>
                <w:sz w:val="18"/>
                <w:szCs w:val="18"/>
              </w:rPr>
              <w:t>6</w:t>
            </w:r>
            <w:r w:rsidR="006C0D9B" w:rsidRPr="008D2118">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A8772" w14:textId="77777777" w:rsidR="00AD4342" w:rsidRDefault="00AD4342" w:rsidP="00547466">
      <w:r>
        <w:separator/>
      </w:r>
    </w:p>
  </w:footnote>
  <w:footnote w:type="continuationSeparator" w:id="0">
    <w:p w14:paraId="059B01E1" w14:textId="77777777" w:rsidR="00AD4342" w:rsidRDefault="00AD4342" w:rsidP="0054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2188" w14:textId="4C820492" w:rsidR="00806870" w:rsidRDefault="005D305F" w:rsidP="008D2118">
    <w:pPr>
      <w:widowControl w:val="0"/>
      <w:pBdr>
        <w:bottom w:val="single" w:sz="4" w:space="1" w:color="auto"/>
      </w:pBdr>
      <w:suppressAutoHyphens/>
      <w:ind w:left="0" w:firstLine="0"/>
      <w:rPr>
        <w:rFonts w:ascii="Calibri" w:eastAsia="Lucida Sans Unicode" w:hAnsi="Calibri"/>
        <w:i/>
        <w:noProof/>
        <w:sz w:val="16"/>
        <w:szCs w:val="16"/>
      </w:rPr>
    </w:pPr>
    <w:r>
      <w:rPr>
        <w:noProof/>
        <w:lang w:eastAsia="pl-PL"/>
      </w:rPr>
      <w:drawing>
        <wp:inline distT="0" distB="0" distL="0" distR="0" wp14:anchorId="32F63F37" wp14:editId="79065A11">
          <wp:extent cx="5760085" cy="1473835"/>
          <wp:effectExtent l="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Obraz 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085" cy="1473835"/>
                  </a:xfrm>
                  <a:prstGeom prst="rect">
                    <a:avLst/>
                  </a:prstGeom>
                </pic:spPr>
              </pic:pic>
            </a:graphicData>
          </a:graphic>
        </wp:inline>
      </w:drawing>
    </w:r>
  </w:p>
  <w:p w14:paraId="7262686C" w14:textId="77777777" w:rsidR="008D2118" w:rsidRPr="00A022C8" w:rsidRDefault="008D2118" w:rsidP="00A022C8">
    <w:pPr>
      <w:widowControl w:val="0"/>
      <w:suppressAutoHyphens/>
      <w:ind w:left="0" w:firstLine="0"/>
      <w:rPr>
        <w:rFonts w:ascii="Calibri" w:eastAsia="Lucida Sans Unicode" w:hAnsi="Calibri"/>
        <w:i/>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2F7"/>
    <w:multiLevelType w:val="hybridMultilevel"/>
    <w:tmpl w:val="F09E66A2"/>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48C1A2E"/>
    <w:multiLevelType w:val="hybridMultilevel"/>
    <w:tmpl w:val="1AD00196"/>
    <w:lvl w:ilvl="0" w:tplc="04150001">
      <w:start w:val="1"/>
      <w:numFmt w:val="bullet"/>
      <w:lvlText w:val=""/>
      <w:lvlJc w:val="left"/>
      <w:pPr>
        <w:ind w:left="1191" w:hanging="360"/>
      </w:pPr>
      <w:rPr>
        <w:rFonts w:ascii="Symbol" w:hAnsi="Symbol" w:hint="default"/>
      </w:rPr>
    </w:lvl>
    <w:lvl w:ilvl="1" w:tplc="04150003" w:tentative="1">
      <w:start w:val="1"/>
      <w:numFmt w:val="bullet"/>
      <w:lvlText w:val="o"/>
      <w:lvlJc w:val="left"/>
      <w:pPr>
        <w:ind w:left="1911" w:hanging="360"/>
      </w:pPr>
      <w:rPr>
        <w:rFonts w:ascii="Courier New" w:hAnsi="Courier New" w:cs="Courier New" w:hint="default"/>
      </w:rPr>
    </w:lvl>
    <w:lvl w:ilvl="2" w:tplc="04150005" w:tentative="1">
      <w:start w:val="1"/>
      <w:numFmt w:val="bullet"/>
      <w:lvlText w:val=""/>
      <w:lvlJc w:val="left"/>
      <w:pPr>
        <w:ind w:left="2631" w:hanging="360"/>
      </w:pPr>
      <w:rPr>
        <w:rFonts w:ascii="Wingdings" w:hAnsi="Wingdings" w:hint="default"/>
      </w:rPr>
    </w:lvl>
    <w:lvl w:ilvl="3" w:tplc="04150001" w:tentative="1">
      <w:start w:val="1"/>
      <w:numFmt w:val="bullet"/>
      <w:lvlText w:val=""/>
      <w:lvlJc w:val="left"/>
      <w:pPr>
        <w:ind w:left="3351" w:hanging="360"/>
      </w:pPr>
      <w:rPr>
        <w:rFonts w:ascii="Symbol" w:hAnsi="Symbol" w:hint="default"/>
      </w:rPr>
    </w:lvl>
    <w:lvl w:ilvl="4" w:tplc="04150003" w:tentative="1">
      <w:start w:val="1"/>
      <w:numFmt w:val="bullet"/>
      <w:lvlText w:val="o"/>
      <w:lvlJc w:val="left"/>
      <w:pPr>
        <w:ind w:left="4071" w:hanging="360"/>
      </w:pPr>
      <w:rPr>
        <w:rFonts w:ascii="Courier New" w:hAnsi="Courier New" w:cs="Courier New" w:hint="default"/>
      </w:rPr>
    </w:lvl>
    <w:lvl w:ilvl="5" w:tplc="04150005" w:tentative="1">
      <w:start w:val="1"/>
      <w:numFmt w:val="bullet"/>
      <w:lvlText w:val=""/>
      <w:lvlJc w:val="left"/>
      <w:pPr>
        <w:ind w:left="4791" w:hanging="360"/>
      </w:pPr>
      <w:rPr>
        <w:rFonts w:ascii="Wingdings" w:hAnsi="Wingdings" w:hint="default"/>
      </w:rPr>
    </w:lvl>
    <w:lvl w:ilvl="6" w:tplc="04150001" w:tentative="1">
      <w:start w:val="1"/>
      <w:numFmt w:val="bullet"/>
      <w:lvlText w:val=""/>
      <w:lvlJc w:val="left"/>
      <w:pPr>
        <w:ind w:left="5511" w:hanging="360"/>
      </w:pPr>
      <w:rPr>
        <w:rFonts w:ascii="Symbol" w:hAnsi="Symbol" w:hint="default"/>
      </w:rPr>
    </w:lvl>
    <w:lvl w:ilvl="7" w:tplc="04150003" w:tentative="1">
      <w:start w:val="1"/>
      <w:numFmt w:val="bullet"/>
      <w:lvlText w:val="o"/>
      <w:lvlJc w:val="left"/>
      <w:pPr>
        <w:ind w:left="6231" w:hanging="360"/>
      </w:pPr>
      <w:rPr>
        <w:rFonts w:ascii="Courier New" w:hAnsi="Courier New" w:cs="Courier New" w:hint="default"/>
      </w:rPr>
    </w:lvl>
    <w:lvl w:ilvl="8" w:tplc="04150005" w:tentative="1">
      <w:start w:val="1"/>
      <w:numFmt w:val="bullet"/>
      <w:lvlText w:val=""/>
      <w:lvlJc w:val="left"/>
      <w:pPr>
        <w:ind w:left="6951" w:hanging="360"/>
      </w:pPr>
      <w:rPr>
        <w:rFonts w:ascii="Wingdings" w:hAnsi="Wingdings" w:hint="default"/>
      </w:rPr>
    </w:lvl>
  </w:abstractNum>
  <w:abstractNum w:abstractNumId="2" w15:restartNumberingAfterBreak="0">
    <w:nsid w:val="16003C7B"/>
    <w:multiLevelType w:val="hybridMultilevel"/>
    <w:tmpl w:val="FF483842"/>
    <w:lvl w:ilvl="0" w:tplc="04D0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47CB8"/>
    <w:multiLevelType w:val="hybridMultilevel"/>
    <w:tmpl w:val="6C183590"/>
    <w:lvl w:ilvl="0" w:tplc="5E1CF1DE">
      <w:start w:val="1"/>
      <w:numFmt w:val="bullet"/>
      <w:lvlText w:val=""/>
      <w:lvlJc w:val="left"/>
      <w:pPr>
        <w:ind w:left="720" w:hanging="360"/>
      </w:pPr>
      <w:rPr>
        <w:rFonts w:ascii="Symbol" w:hAnsi="Symbol" w:hint="default"/>
      </w:rPr>
    </w:lvl>
    <w:lvl w:ilvl="1" w:tplc="808050A2" w:tentative="1">
      <w:start w:val="1"/>
      <w:numFmt w:val="bullet"/>
      <w:lvlText w:val="o"/>
      <w:lvlJc w:val="left"/>
      <w:pPr>
        <w:ind w:left="1440" w:hanging="360"/>
      </w:pPr>
      <w:rPr>
        <w:rFonts w:ascii="Courier New" w:hAnsi="Courier New" w:cs="Courier New" w:hint="default"/>
      </w:rPr>
    </w:lvl>
    <w:lvl w:ilvl="2" w:tplc="A5DA1E34" w:tentative="1">
      <w:start w:val="1"/>
      <w:numFmt w:val="bullet"/>
      <w:lvlText w:val=""/>
      <w:lvlJc w:val="left"/>
      <w:pPr>
        <w:ind w:left="2160" w:hanging="360"/>
      </w:pPr>
      <w:rPr>
        <w:rFonts w:ascii="Wingdings" w:hAnsi="Wingdings" w:hint="default"/>
      </w:rPr>
    </w:lvl>
    <w:lvl w:ilvl="3" w:tplc="2314FED2">
      <w:start w:val="1"/>
      <w:numFmt w:val="bullet"/>
      <w:pStyle w:val="podpunkt"/>
      <w:lvlText w:val=""/>
      <w:lvlJc w:val="left"/>
      <w:pPr>
        <w:ind w:left="2880" w:hanging="360"/>
      </w:pPr>
      <w:rPr>
        <w:rFonts w:ascii="Symbol" w:hAnsi="Symbol" w:hint="default"/>
      </w:rPr>
    </w:lvl>
    <w:lvl w:ilvl="4" w:tplc="896C73EE" w:tentative="1">
      <w:start w:val="1"/>
      <w:numFmt w:val="bullet"/>
      <w:lvlText w:val="o"/>
      <w:lvlJc w:val="left"/>
      <w:pPr>
        <w:ind w:left="3600" w:hanging="360"/>
      </w:pPr>
      <w:rPr>
        <w:rFonts w:ascii="Courier New" w:hAnsi="Courier New" w:cs="Courier New" w:hint="default"/>
      </w:rPr>
    </w:lvl>
    <w:lvl w:ilvl="5" w:tplc="F3FC8EBA" w:tentative="1">
      <w:start w:val="1"/>
      <w:numFmt w:val="bullet"/>
      <w:lvlText w:val=""/>
      <w:lvlJc w:val="left"/>
      <w:pPr>
        <w:ind w:left="4320" w:hanging="360"/>
      </w:pPr>
      <w:rPr>
        <w:rFonts w:ascii="Wingdings" w:hAnsi="Wingdings" w:hint="default"/>
      </w:rPr>
    </w:lvl>
    <w:lvl w:ilvl="6" w:tplc="E8ACAF80" w:tentative="1">
      <w:start w:val="1"/>
      <w:numFmt w:val="bullet"/>
      <w:lvlText w:val=""/>
      <w:lvlJc w:val="left"/>
      <w:pPr>
        <w:ind w:left="5040" w:hanging="360"/>
      </w:pPr>
      <w:rPr>
        <w:rFonts w:ascii="Symbol" w:hAnsi="Symbol" w:hint="default"/>
      </w:rPr>
    </w:lvl>
    <w:lvl w:ilvl="7" w:tplc="3B98A2F8" w:tentative="1">
      <w:start w:val="1"/>
      <w:numFmt w:val="bullet"/>
      <w:lvlText w:val="o"/>
      <w:lvlJc w:val="left"/>
      <w:pPr>
        <w:ind w:left="5760" w:hanging="360"/>
      </w:pPr>
      <w:rPr>
        <w:rFonts w:ascii="Courier New" w:hAnsi="Courier New" w:cs="Courier New" w:hint="default"/>
      </w:rPr>
    </w:lvl>
    <w:lvl w:ilvl="8" w:tplc="8A740E42" w:tentative="1">
      <w:start w:val="1"/>
      <w:numFmt w:val="bullet"/>
      <w:lvlText w:val=""/>
      <w:lvlJc w:val="left"/>
      <w:pPr>
        <w:ind w:left="6480" w:hanging="360"/>
      </w:pPr>
      <w:rPr>
        <w:rFonts w:ascii="Wingdings" w:hAnsi="Wingdings" w:hint="default"/>
      </w:rPr>
    </w:lvl>
  </w:abstractNum>
  <w:abstractNum w:abstractNumId="4" w15:restartNumberingAfterBreak="0">
    <w:nsid w:val="1C115F0B"/>
    <w:multiLevelType w:val="hybridMultilevel"/>
    <w:tmpl w:val="8FAC4B1A"/>
    <w:lvl w:ilvl="0" w:tplc="41281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C75A3"/>
    <w:multiLevelType w:val="hybridMultilevel"/>
    <w:tmpl w:val="800818B4"/>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21532026"/>
    <w:multiLevelType w:val="hybridMultilevel"/>
    <w:tmpl w:val="08421380"/>
    <w:lvl w:ilvl="0" w:tplc="DE307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533ACC"/>
    <w:multiLevelType w:val="hybridMultilevel"/>
    <w:tmpl w:val="A4FE39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C31A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F12EFF"/>
    <w:multiLevelType w:val="hybridMultilevel"/>
    <w:tmpl w:val="D4D21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D75248"/>
    <w:multiLevelType w:val="hybridMultilevel"/>
    <w:tmpl w:val="CCD23910"/>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3689563C"/>
    <w:multiLevelType w:val="hybridMultilevel"/>
    <w:tmpl w:val="015685AE"/>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375A4714"/>
    <w:multiLevelType w:val="hybridMultilevel"/>
    <w:tmpl w:val="D87ED2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80B2A11"/>
    <w:multiLevelType w:val="hybridMultilevel"/>
    <w:tmpl w:val="A6687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31594E"/>
    <w:multiLevelType w:val="multilevel"/>
    <w:tmpl w:val="86F8587E"/>
    <w:lvl w:ilvl="0">
      <w:start w:val="1"/>
      <w:numFmt w:val="lowerLetter"/>
      <w:lvlText w:val="%1)"/>
      <w:lvlJc w:val="left"/>
      <w:pPr>
        <w:ind w:left="720" w:hanging="360"/>
      </w:pPr>
      <w:rPr>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3CA5F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7E019D"/>
    <w:multiLevelType w:val="hybridMultilevel"/>
    <w:tmpl w:val="99CEF6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E41A54"/>
    <w:multiLevelType w:val="hybridMultilevel"/>
    <w:tmpl w:val="6B202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9042BF"/>
    <w:multiLevelType w:val="multilevel"/>
    <w:tmpl w:val="A350A7FA"/>
    <w:lvl w:ilvl="0">
      <w:start w:val="1"/>
      <w:numFmt w:val="decimal"/>
      <w:lvlText w:val="%1."/>
      <w:lvlJc w:val="left"/>
      <w:pPr>
        <w:tabs>
          <w:tab w:val="num" w:pos="360"/>
        </w:tabs>
        <w:ind w:left="360" w:hanging="360"/>
      </w:pPr>
      <w:rPr>
        <w:rFonts w:asciiTheme="minorHAnsi" w:hAnsiTheme="minorHAnsi" w:cstheme="minorHAnsi"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567C49"/>
    <w:multiLevelType w:val="hybridMultilevel"/>
    <w:tmpl w:val="85B0413E"/>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61C87A40"/>
    <w:multiLevelType w:val="hybridMultilevel"/>
    <w:tmpl w:val="55DE96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2093AAC"/>
    <w:multiLevelType w:val="hybridMultilevel"/>
    <w:tmpl w:val="11D09474"/>
    <w:lvl w:ilvl="0" w:tplc="04150001">
      <w:start w:val="1"/>
      <w:numFmt w:val="bullet"/>
      <w:lvlText w:val=""/>
      <w:lvlJc w:val="left"/>
      <w:pPr>
        <w:ind w:left="2489" w:hanging="360"/>
      </w:pPr>
      <w:rPr>
        <w:rFonts w:ascii="Symbol" w:hAnsi="Symbol" w:hint="default"/>
      </w:rPr>
    </w:lvl>
    <w:lvl w:ilvl="1" w:tplc="04150003" w:tentative="1">
      <w:start w:val="1"/>
      <w:numFmt w:val="bullet"/>
      <w:lvlText w:val="o"/>
      <w:lvlJc w:val="left"/>
      <w:pPr>
        <w:ind w:left="3209" w:hanging="360"/>
      </w:pPr>
      <w:rPr>
        <w:rFonts w:ascii="Courier New" w:hAnsi="Courier New" w:cs="Courier New" w:hint="default"/>
      </w:rPr>
    </w:lvl>
    <w:lvl w:ilvl="2" w:tplc="04150005" w:tentative="1">
      <w:start w:val="1"/>
      <w:numFmt w:val="bullet"/>
      <w:lvlText w:val=""/>
      <w:lvlJc w:val="left"/>
      <w:pPr>
        <w:ind w:left="3929" w:hanging="360"/>
      </w:pPr>
      <w:rPr>
        <w:rFonts w:ascii="Wingdings" w:hAnsi="Wingdings" w:hint="default"/>
      </w:rPr>
    </w:lvl>
    <w:lvl w:ilvl="3" w:tplc="04150001" w:tentative="1">
      <w:start w:val="1"/>
      <w:numFmt w:val="bullet"/>
      <w:lvlText w:val=""/>
      <w:lvlJc w:val="left"/>
      <w:pPr>
        <w:ind w:left="4649" w:hanging="360"/>
      </w:pPr>
      <w:rPr>
        <w:rFonts w:ascii="Symbol" w:hAnsi="Symbol" w:hint="default"/>
      </w:rPr>
    </w:lvl>
    <w:lvl w:ilvl="4" w:tplc="04150003" w:tentative="1">
      <w:start w:val="1"/>
      <w:numFmt w:val="bullet"/>
      <w:lvlText w:val="o"/>
      <w:lvlJc w:val="left"/>
      <w:pPr>
        <w:ind w:left="5369" w:hanging="360"/>
      </w:pPr>
      <w:rPr>
        <w:rFonts w:ascii="Courier New" w:hAnsi="Courier New" w:cs="Courier New" w:hint="default"/>
      </w:rPr>
    </w:lvl>
    <w:lvl w:ilvl="5" w:tplc="04150005" w:tentative="1">
      <w:start w:val="1"/>
      <w:numFmt w:val="bullet"/>
      <w:lvlText w:val=""/>
      <w:lvlJc w:val="left"/>
      <w:pPr>
        <w:ind w:left="6089" w:hanging="360"/>
      </w:pPr>
      <w:rPr>
        <w:rFonts w:ascii="Wingdings" w:hAnsi="Wingdings" w:hint="default"/>
      </w:rPr>
    </w:lvl>
    <w:lvl w:ilvl="6" w:tplc="04150001" w:tentative="1">
      <w:start w:val="1"/>
      <w:numFmt w:val="bullet"/>
      <w:lvlText w:val=""/>
      <w:lvlJc w:val="left"/>
      <w:pPr>
        <w:ind w:left="6809" w:hanging="360"/>
      </w:pPr>
      <w:rPr>
        <w:rFonts w:ascii="Symbol" w:hAnsi="Symbol" w:hint="default"/>
      </w:rPr>
    </w:lvl>
    <w:lvl w:ilvl="7" w:tplc="04150003" w:tentative="1">
      <w:start w:val="1"/>
      <w:numFmt w:val="bullet"/>
      <w:lvlText w:val="o"/>
      <w:lvlJc w:val="left"/>
      <w:pPr>
        <w:ind w:left="7529" w:hanging="360"/>
      </w:pPr>
      <w:rPr>
        <w:rFonts w:ascii="Courier New" w:hAnsi="Courier New" w:cs="Courier New" w:hint="default"/>
      </w:rPr>
    </w:lvl>
    <w:lvl w:ilvl="8" w:tplc="04150005" w:tentative="1">
      <w:start w:val="1"/>
      <w:numFmt w:val="bullet"/>
      <w:lvlText w:val=""/>
      <w:lvlJc w:val="left"/>
      <w:pPr>
        <w:ind w:left="8249" w:hanging="360"/>
      </w:pPr>
      <w:rPr>
        <w:rFonts w:ascii="Wingdings" w:hAnsi="Wingdings" w:hint="default"/>
      </w:rPr>
    </w:lvl>
  </w:abstractNum>
  <w:abstractNum w:abstractNumId="22" w15:restartNumberingAfterBreak="0">
    <w:nsid w:val="664939DA"/>
    <w:multiLevelType w:val="multilevel"/>
    <w:tmpl w:val="27848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A40527"/>
    <w:multiLevelType w:val="multilevel"/>
    <w:tmpl w:val="9D2E7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F43332"/>
    <w:multiLevelType w:val="multilevel"/>
    <w:tmpl w:val="6E201EDE"/>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5" w15:restartNumberingAfterBreak="0">
    <w:nsid w:val="7D514D59"/>
    <w:multiLevelType w:val="hybridMultilevel"/>
    <w:tmpl w:val="22DA5E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num w:numId="1">
    <w:abstractNumId w:val="12"/>
  </w:num>
  <w:num w:numId="2">
    <w:abstractNumId w:val="20"/>
  </w:num>
  <w:num w:numId="3">
    <w:abstractNumId w:val="16"/>
  </w:num>
  <w:num w:numId="4">
    <w:abstractNumId w:val="15"/>
  </w:num>
  <w:num w:numId="5">
    <w:abstractNumId w:val="5"/>
  </w:num>
  <w:num w:numId="6">
    <w:abstractNumId w:val="25"/>
  </w:num>
  <w:num w:numId="7">
    <w:abstractNumId w:val="21"/>
  </w:num>
  <w:num w:numId="8">
    <w:abstractNumId w:val="11"/>
  </w:num>
  <w:num w:numId="9">
    <w:abstractNumId w:val="10"/>
  </w:num>
  <w:num w:numId="10">
    <w:abstractNumId w:val="9"/>
  </w:num>
  <w:num w:numId="11">
    <w:abstractNumId w:val="0"/>
  </w:num>
  <w:num w:numId="12">
    <w:abstractNumId w:val="19"/>
  </w:num>
  <w:num w:numId="13">
    <w:abstractNumId w:val="8"/>
  </w:num>
  <w:num w:numId="14">
    <w:abstractNumId w:val="7"/>
  </w:num>
  <w:num w:numId="15">
    <w:abstractNumId w:val="6"/>
  </w:num>
  <w:num w:numId="16">
    <w:abstractNumId w:val="4"/>
  </w:num>
  <w:num w:numId="17">
    <w:abstractNumId w:val="2"/>
  </w:num>
  <w:num w:numId="18">
    <w:abstractNumId w:val="14"/>
  </w:num>
  <w:num w:numId="19">
    <w:abstractNumId w:val="22"/>
  </w:num>
  <w:num w:numId="20">
    <w:abstractNumId w:val="23"/>
  </w:num>
  <w:num w:numId="21">
    <w:abstractNumId w:val="24"/>
  </w:num>
  <w:num w:numId="22">
    <w:abstractNumId w:val="1"/>
  </w:num>
  <w:num w:numId="23">
    <w:abstractNumId w:val="3"/>
  </w:num>
  <w:num w:numId="24">
    <w:abstractNumId w:val="17"/>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60B5B752-E38F-43F8-9DFE-0183B24BD8BF}"/>
  </w:docVars>
  <w:rsids>
    <w:rsidRoot w:val="00F245E0"/>
    <w:rsid w:val="000111B0"/>
    <w:rsid w:val="0001253D"/>
    <w:rsid w:val="00023966"/>
    <w:rsid w:val="00026073"/>
    <w:rsid w:val="0004471C"/>
    <w:rsid w:val="000451E2"/>
    <w:rsid w:val="00046A61"/>
    <w:rsid w:val="00047E35"/>
    <w:rsid w:val="00062C8F"/>
    <w:rsid w:val="0008228E"/>
    <w:rsid w:val="0008633F"/>
    <w:rsid w:val="00091D24"/>
    <w:rsid w:val="000A43AA"/>
    <w:rsid w:val="000A505B"/>
    <w:rsid w:val="000A65B4"/>
    <w:rsid w:val="000B07C4"/>
    <w:rsid w:val="000B1CFC"/>
    <w:rsid w:val="000C2C30"/>
    <w:rsid w:val="000E39CF"/>
    <w:rsid w:val="000E3B34"/>
    <w:rsid w:val="000E4A32"/>
    <w:rsid w:val="000F165F"/>
    <w:rsid w:val="00103A91"/>
    <w:rsid w:val="0011251B"/>
    <w:rsid w:val="00112717"/>
    <w:rsid w:val="00114254"/>
    <w:rsid w:val="001175AB"/>
    <w:rsid w:val="00120025"/>
    <w:rsid w:val="00131C93"/>
    <w:rsid w:val="001327D7"/>
    <w:rsid w:val="00137831"/>
    <w:rsid w:val="001440EA"/>
    <w:rsid w:val="0014440C"/>
    <w:rsid w:val="001611AA"/>
    <w:rsid w:val="00171A74"/>
    <w:rsid w:val="00173D13"/>
    <w:rsid w:val="00174DD2"/>
    <w:rsid w:val="00193070"/>
    <w:rsid w:val="001950DE"/>
    <w:rsid w:val="00196ADC"/>
    <w:rsid w:val="0019723F"/>
    <w:rsid w:val="001978E6"/>
    <w:rsid w:val="001B1DF0"/>
    <w:rsid w:val="001B3982"/>
    <w:rsid w:val="001B7CB2"/>
    <w:rsid w:val="001C6147"/>
    <w:rsid w:val="001D2BF6"/>
    <w:rsid w:val="001F350B"/>
    <w:rsid w:val="00203F32"/>
    <w:rsid w:val="00207F0D"/>
    <w:rsid w:val="00212D7B"/>
    <w:rsid w:val="00215306"/>
    <w:rsid w:val="00222EA0"/>
    <w:rsid w:val="002240D5"/>
    <w:rsid w:val="002273DF"/>
    <w:rsid w:val="002342B3"/>
    <w:rsid w:val="00235ADA"/>
    <w:rsid w:val="002425E7"/>
    <w:rsid w:val="00243098"/>
    <w:rsid w:val="00246665"/>
    <w:rsid w:val="00267907"/>
    <w:rsid w:val="00267B76"/>
    <w:rsid w:val="00272907"/>
    <w:rsid w:val="00273D8C"/>
    <w:rsid w:val="00290583"/>
    <w:rsid w:val="002938E4"/>
    <w:rsid w:val="002939CE"/>
    <w:rsid w:val="002A5CAB"/>
    <w:rsid w:val="002B008E"/>
    <w:rsid w:val="002B4C22"/>
    <w:rsid w:val="002B6333"/>
    <w:rsid w:val="002B696F"/>
    <w:rsid w:val="002C197C"/>
    <w:rsid w:val="002C40FA"/>
    <w:rsid w:val="002D5DD6"/>
    <w:rsid w:val="002E466F"/>
    <w:rsid w:val="002F4DDE"/>
    <w:rsid w:val="002F7985"/>
    <w:rsid w:val="00312CF6"/>
    <w:rsid w:val="0031515F"/>
    <w:rsid w:val="00316FA1"/>
    <w:rsid w:val="00321806"/>
    <w:rsid w:val="00327DC5"/>
    <w:rsid w:val="0033001F"/>
    <w:rsid w:val="003304C1"/>
    <w:rsid w:val="0033250B"/>
    <w:rsid w:val="003410E8"/>
    <w:rsid w:val="00346217"/>
    <w:rsid w:val="00355CC2"/>
    <w:rsid w:val="0036049C"/>
    <w:rsid w:val="003620D4"/>
    <w:rsid w:val="00366E51"/>
    <w:rsid w:val="003714FE"/>
    <w:rsid w:val="00372859"/>
    <w:rsid w:val="0037435C"/>
    <w:rsid w:val="00374D7E"/>
    <w:rsid w:val="003847E9"/>
    <w:rsid w:val="00385B4D"/>
    <w:rsid w:val="00390140"/>
    <w:rsid w:val="00392553"/>
    <w:rsid w:val="00397423"/>
    <w:rsid w:val="003B285B"/>
    <w:rsid w:val="003B53ED"/>
    <w:rsid w:val="003B7D14"/>
    <w:rsid w:val="003C65B8"/>
    <w:rsid w:val="003D3767"/>
    <w:rsid w:val="003F3B12"/>
    <w:rsid w:val="003F768F"/>
    <w:rsid w:val="003F7A0F"/>
    <w:rsid w:val="003F7A8C"/>
    <w:rsid w:val="004066C4"/>
    <w:rsid w:val="00412F0D"/>
    <w:rsid w:val="00415BBD"/>
    <w:rsid w:val="0042105B"/>
    <w:rsid w:val="00421D42"/>
    <w:rsid w:val="004242AC"/>
    <w:rsid w:val="00431E01"/>
    <w:rsid w:val="00435852"/>
    <w:rsid w:val="004452A3"/>
    <w:rsid w:val="00447310"/>
    <w:rsid w:val="00450F61"/>
    <w:rsid w:val="00452C77"/>
    <w:rsid w:val="00461C8D"/>
    <w:rsid w:val="00470912"/>
    <w:rsid w:val="00475714"/>
    <w:rsid w:val="00477312"/>
    <w:rsid w:val="0048110D"/>
    <w:rsid w:val="00482FD7"/>
    <w:rsid w:val="0048332E"/>
    <w:rsid w:val="00492C87"/>
    <w:rsid w:val="00493205"/>
    <w:rsid w:val="00496CE3"/>
    <w:rsid w:val="004A2320"/>
    <w:rsid w:val="004B3449"/>
    <w:rsid w:val="004C1612"/>
    <w:rsid w:val="004C246A"/>
    <w:rsid w:val="004D1FE2"/>
    <w:rsid w:val="004D7DB3"/>
    <w:rsid w:val="004E112D"/>
    <w:rsid w:val="004F156B"/>
    <w:rsid w:val="004F6D8E"/>
    <w:rsid w:val="00501869"/>
    <w:rsid w:val="00501CC5"/>
    <w:rsid w:val="0051317B"/>
    <w:rsid w:val="005150C9"/>
    <w:rsid w:val="0051751A"/>
    <w:rsid w:val="00521431"/>
    <w:rsid w:val="00530375"/>
    <w:rsid w:val="00533E1F"/>
    <w:rsid w:val="005371C6"/>
    <w:rsid w:val="00543833"/>
    <w:rsid w:val="00547466"/>
    <w:rsid w:val="00550510"/>
    <w:rsid w:val="00554976"/>
    <w:rsid w:val="00556628"/>
    <w:rsid w:val="005632C8"/>
    <w:rsid w:val="00574BA6"/>
    <w:rsid w:val="0058093A"/>
    <w:rsid w:val="00597527"/>
    <w:rsid w:val="005A6C71"/>
    <w:rsid w:val="005B190D"/>
    <w:rsid w:val="005B4E52"/>
    <w:rsid w:val="005B6F8E"/>
    <w:rsid w:val="005C16AB"/>
    <w:rsid w:val="005C1A6C"/>
    <w:rsid w:val="005D2EBB"/>
    <w:rsid w:val="005D305F"/>
    <w:rsid w:val="005E07D6"/>
    <w:rsid w:val="006060F9"/>
    <w:rsid w:val="00606763"/>
    <w:rsid w:val="00611948"/>
    <w:rsid w:val="00634A75"/>
    <w:rsid w:val="00635068"/>
    <w:rsid w:val="006403CF"/>
    <w:rsid w:val="00644A44"/>
    <w:rsid w:val="00645673"/>
    <w:rsid w:val="00653F9C"/>
    <w:rsid w:val="00655314"/>
    <w:rsid w:val="00656B84"/>
    <w:rsid w:val="00660600"/>
    <w:rsid w:val="00672A44"/>
    <w:rsid w:val="006949F1"/>
    <w:rsid w:val="00694A46"/>
    <w:rsid w:val="006963A8"/>
    <w:rsid w:val="006A0B01"/>
    <w:rsid w:val="006B3949"/>
    <w:rsid w:val="006C0D9B"/>
    <w:rsid w:val="006C3CBB"/>
    <w:rsid w:val="006C5051"/>
    <w:rsid w:val="006E1EAC"/>
    <w:rsid w:val="006E28CB"/>
    <w:rsid w:val="006E4C3D"/>
    <w:rsid w:val="00702761"/>
    <w:rsid w:val="00715B56"/>
    <w:rsid w:val="00736E06"/>
    <w:rsid w:val="007426D0"/>
    <w:rsid w:val="00751C1D"/>
    <w:rsid w:val="00752826"/>
    <w:rsid w:val="007557B2"/>
    <w:rsid w:val="00763624"/>
    <w:rsid w:val="00771A82"/>
    <w:rsid w:val="00773226"/>
    <w:rsid w:val="00784924"/>
    <w:rsid w:val="00790370"/>
    <w:rsid w:val="007A10DE"/>
    <w:rsid w:val="007A63BD"/>
    <w:rsid w:val="007B0738"/>
    <w:rsid w:val="007B075A"/>
    <w:rsid w:val="007B4C72"/>
    <w:rsid w:val="007C4F5B"/>
    <w:rsid w:val="007E0200"/>
    <w:rsid w:val="007E43A8"/>
    <w:rsid w:val="007E57AD"/>
    <w:rsid w:val="007E5A58"/>
    <w:rsid w:val="00806870"/>
    <w:rsid w:val="0081205C"/>
    <w:rsid w:val="00816CD6"/>
    <w:rsid w:val="0082574D"/>
    <w:rsid w:val="00835B96"/>
    <w:rsid w:val="00835E7D"/>
    <w:rsid w:val="008371F5"/>
    <w:rsid w:val="008426AC"/>
    <w:rsid w:val="008515CA"/>
    <w:rsid w:val="0085194C"/>
    <w:rsid w:val="008576DF"/>
    <w:rsid w:val="0086476F"/>
    <w:rsid w:val="00865D23"/>
    <w:rsid w:val="0087675C"/>
    <w:rsid w:val="00881DB6"/>
    <w:rsid w:val="008B2640"/>
    <w:rsid w:val="008B7B7F"/>
    <w:rsid w:val="008C0FCD"/>
    <w:rsid w:val="008D1ADA"/>
    <w:rsid w:val="008D2118"/>
    <w:rsid w:val="008D42C6"/>
    <w:rsid w:val="008D4B7F"/>
    <w:rsid w:val="008D70FB"/>
    <w:rsid w:val="008E1D55"/>
    <w:rsid w:val="008E77A2"/>
    <w:rsid w:val="008E78FC"/>
    <w:rsid w:val="008F1F3E"/>
    <w:rsid w:val="008F4784"/>
    <w:rsid w:val="0090340D"/>
    <w:rsid w:val="00914114"/>
    <w:rsid w:val="00914F14"/>
    <w:rsid w:val="0091619A"/>
    <w:rsid w:val="00917624"/>
    <w:rsid w:val="009220D9"/>
    <w:rsid w:val="00924CE1"/>
    <w:rsid w:val="00925221"/>
    <w:rsid w:val="00936332"/>
    <w:rsid w:val="0093696E"/>
    <w:rsid w:val="00940177"/>
    <w:rsid w:val="00954F1B"/>
    <w:rsid w:val="00957D91"/>
    <w:rsid w:val="00964165"/>
    <w:rsid w:val="00966AE1"/>
    <w:rsid w:val="00982142"/>
    <w:rsid w:val="00990EFA"/>
    <w:rsid w:val="00992596"/>
    <w:rsid w:val="00993E21"/>
    <w:rsid w:val="0099786B"/>
    <w:rsid w:val="00997DF7"/>
    <w:rsid w:val="009A0F98"/>
    <w:rsid w:val="009B534C"/>
    <w:rsid w:val="009C1E8C"/>
    <w:rsid w:val="009C6D73"/>
    <w:rsid w:val="009D10D8"/>
    <w:rsid w:val="009D32AF"/>
    <w:rsid w:val="009D6435"/>
    <w:rsid w:val="009E067A"/>
    <w:rsid w:val="009E1364"/>
    <w:rsid w:val="009E5F02"/>
    <w:rsid w:val="00A00F37"/>
    <w:rsid w:val="00A022C8"/>
    <w:rsid w:val="00A05F7E"/>
    <w:rsid w:val="00A210E6"/>
    <w:rsid w:val="00A215C0"/>
    <w:rsid w:val="00A22FED"/>
    <w:rsid w:val="00A3671C"/>
    <w:rsid w:val="00A42D40"/>
    <w:rsid w:val="00A42F12"/>
    <w:rsid w:val="00A641CE"/>
    <w:rsid w:val="00A755BA"/>
    <w:rsid w:val="00A80492"/>
    <w:rsid w:val="00A857CC"/>
    <w:rsid w:val="00A93061"/>
    <w:rsid w:val="00A93627"/>
    <w:rsid w:val="00A95260"/>
    <w:rsid w:val="00AA7953"/>
    <w:rsid w:val="00AA7E6B"/>
    <w:rsid w:val="00AB416D"/>
    <w:rsid w:val="00AB7705"/>
    <w:rsid w:val="00AC2723"/>
    <w:rsid w:val="00AC3FEB"/>
    <w:rsid w:val="00AD4342"/>
    <w:rsid w:val="00AD7888"/>
    <w:rsid w:val="00AE034F"/>
    <w:rsid w:val="00AE4A71"/>
    <w:rsid w:val="00AF0076"/>
    <w:rsid w:val="00AF62AB"/>
    <w:rsid w:val="00B0183B"/>
    <w:rsid w:val="00B0260D"/>
    <w:rsid w:val="00B10423"/>
    <w:rsid w:val="00B21EC0"/>
    <w:rsid w:val="00B23D00"/>
    <w:rsid w:val="00B30DC7"/>
    <w:rsid w:val="00B32395"/>
    <w:rsid w:val="00B35938"/>
    <w:rsid w:val="00B42E8A"/>
    <w:rsid w:val="00B443AF"/>
    <w:rsid w:val="00B47756"/>
    <w:rsid w:val="00B51E89"/>
    <w:rsid w:val="00B57302"/>
    <w:rsid w:val="00B6487B"/>
    <w:rsid w:val="00B725FD"/>
    <w:rsid w:val="00B76B61"/>
    <w:rsid w:val="00B921D3"/>
    <w:rsid w:val="00BB37CE"/>
    <w:rsid w:val="00BC1E70"/>
    <w:rsid w:val="00BC3B4B"/>
    <w:rsid w:val="00BD120E"/>
    <w:rsid w:val="00BD1C64"/>
    <w:rsid w:val="00BD4B2D"/>
    <w:rsid w:val="00BD6093"/>
    <w:rsid w:val="00BD64BB"/>
    <w:rsid w:val="00BF10EB"/>
    <w:rsid w:val="00BF3912"/>
    <w:rsid w:val="00BF6728"/>
    <w:rsid w:val="00C012E4"/>
    <w:rsid w:val="00C06C56"/>
    <w:rsid w:val="00C108DE"/>
    <w:rsid w:val="00C14836"/>
    <w:rsid w:val="00C21B99"/>
    <w:rsid w:val="00C23709"/>
    <w:rsid w:val="00C26AB8"/>
    <w:rsid w:val="00C37549"/>
    <w:rsid w:val="00C43C62"/>
    <w:rsid w:val="00C52D97"/>
    <w:rsid w:val="00C53B60"/>
    <w:rsid w:val="00C703D5"/>
    <w:rsid w:val="00C734AB"/>
    <w:rsid w:val="00C80FDA"/>
    <w:rsid w:val="00C81ECF"/>
    <w:rsid w:val="00C86030"/>
    <w:rsid w:val="00C86779"/>
    <w:rsid w:val="00C91E1A"/>
    <w:rsid w:val="00CB5AAB"/>
    <w:rsid w:val="00CC08EB"/>
    <w:rsid w:val="00CD1B0D"/>
    <w:rsid w:val="00CD7785"/>
    <w:rsid w:val="00CE0B49"/>
    <w:rsid w:val="00CE76EA"/>
    <w:rsid w:val="00CF1D0D"/>
    <w:rsid w:val="00D01EF3"/>
    <w:rsid w:val="00D10CE4"/>
    <w:rsid w:val="00D3107B"/>
    <w:rsid w:val="00D326AF"/>
    <w:rsid w:val="00D373E9"/>
    <w:rsid w:val="00D44CE6"/>
    <w:rsid w:val="00D5306B"/>
    <w:rsid w:val="00D53E90"/>
    <w:rsid w:val="00D54EEA"/>
    <w:rsid w:val="00D555C1"/>
    <w:rsid w:val="00D60F60"/>
    <w:rsid w:val="00D6319B"/>
    <w:rsid w:val="00D73929"/>
    <w:rsid w:val="00D7411C"/>
    <w:rsid w:val="00D77C3D"/>
    <w:rsid w:val="00D860F2"/>
    <w:rsid w:val="00DA405E"/>
    <w:rsid w:val="00DB1843"/>
    <w:rsid w:val="00DE1B40"/>
    <w:rsid w:val="00DE481A"/>
    <w:rsid w:val="00DF60A1"/>
    <w:rsid w:val="00DF6EEA"/>
    <w:rsid w:val="00E013B5"/>
    <w:rsid w:val="00E018F9"/>
    <w:rsid w:val="00E027E3"/>
    <w:rsid w:val="00E04D2F"/>
    <w:rsid w:val="00E11D6C"/>
    <w:rsid w:val="00E126E2"/>
    <w:rsid w:val="00E17540"/>
    <w:rsid w:val="00E26436"/>
    <w:rsid w:val="00E31771"/>
    <w:rsid w:val="00E32715"/>
    <w:rsid w:val="00E37089"/>
    <w:rsid w:val="00E43D25"/>
    <w:rsid w:val="00E44FFD"/>
    <w:rsid w:val="00E56A1C"/>
    <w:rsid w:val="00E67BC7"/>
    <w:rsid w:val="00E72AD1"/>
    <w:rsid w:val="00E76890"/>
    <w:rsid w:val="00E92D35"/>
    <w:rsid w:val="00E97AE6"/>
    <w:rsid w:val="00E97F54"/>
    <w:rsid w:val="00EA3542"/>
    <w:rsid w:val="00EA5014"/>
    <w:rsid w:val="00EB124E"/>
    <w:rsid w:val="00EB6246"/>
    <w:rsid w:val="00ED098D"/>
    <w:rsid w:val="00EE1AB6"/>
    <w:rsid w:val="00EE1B7D"/>
    <w:rsid w:val="00EE63F4"/>
    <w:rsid w:val="00EF34D4"/>
    <w:rsid w:val="00F014F1"/>
    <w:rsid w:val="00F01714"/>
    <w:rsid w:val="00F146E7"/>
    <w:rsid w:val="00F15F16"/>
    <w:rsid w:val="00F214E1"/>
    <w:rsid w:val="00F245E0"/>
    <w:rsid w:val="00F30762"/>
    <w:rsid w:val="00F41D04"/>
    <w:rsid w:val="00F43DFA"/>
    <w:rsid w:val="00F47D97"/>
    <w:rsid w:val="00F50F2C"/>
    <w:rsid w:val="00F532AE"/>
    <w:rsid w:val="00F53D3C"/>
    <w:rsid w:val="00F60C48"/>
    <w:rsid w:val="00F647A3"/>
    <w:rsid w:val="00F76821"/>
    <w:rsid w:val="00F82FFF"/>
    <w:rsid w:val="00F85BAE"/>
    <w:rsid w:val="00FA5812"/>
    <w:rsid w:val="00FC4154"/>
    <w:rsid w:val="00FE02A5"/>
    <w:rsid w:val="00FE6CDB"/>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5960D"/>
  <w15:docId w15:val="{2B22C7A8-9E27-45A6-BB64-41E11155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249" w:hanging="24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405E"/>
  </w:style>
  <w:style w:type="paragraph" w:styleId="Nagwek1">
    <w:name w:val="heading 1"/>
    <w:basedOn w:val="Tytu"/>
    <w:next w:val="Normalny"/>
    <w:link w:val="Nagwek1Znak"/>
    <w:qFormat/>
    <w:rsid w:val="00203F32"/>
    <w:pPr>
      <w:pBdr>
        <w:bottom w:val="none" w:sz="0" w:space="0" w:color="auto"/>
      </w:pBdr>
      <w:spacing w:before="240" w:after="120"/>
      <w:ind w:left="0" w:firstLine="0"/>
      <w:contextualSpacing w:val="0"/>
      <w:jc w:val="center"/>
      <w:outlineLvl w:val="0"/>
    </w:pPr>
    <w:rPr>
      <w:rFonts w:asciiTheme="minorHAnsi" w:eastAsia="Times New Roman" w:hAnsiTheme="minorHAnsi" w:cstheme="minorHAnsi"/>
      <w:b/>
      <w:bCs/>
      <w:color w:val="auto"/>
      <w:spacing w:val="0"/>
      <w:kern w:val="1"/>
      <w:sz w:val="22"/>
      <w:szCs w:val="22"/>
      <w:lang w:eastAsia="zh-CN"/>
    </w:rPr>
  </w:style>
  <w:style w:type="paragraph" w:styleId="Nagwek2">
    <w:name w:val="heading 2"/>
    <w:basedOn w:val="Normalny"/>
    <w:next w:val="Normalny"/>
    <w:link w:val="Nagwek2Znak"/>
    <w:uiPriority w:val="9"/>
    <w:unhideWhenUsed/>
    <w:qFormat/>
    <w:rsid w:val="00EB124E"/>
    <w:pPr>
      <w:keepNext/>
      <w:keepLines/>
      <w:suppressAutoHyphens/>
      <w:spacing w:before="40" w:line="276"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F4D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
    <w:basedOn w:val="Normalny"/>
    <w:link w:val="NagwekZnak"/>
    <w:uiPriority w:val="99"/>
    <w:unhideWhenUsed/>
    <w:rsid w:val="00547466"/>
    <w:pPr>
      <w:tabs>
        <w:tab w:val="center" w:pos="4536"/>
        <w:tab w:val="right" w:pos="9072"/>
      </w:tabs>
    </w:pPr>
  </w:style>
  <w:style w:type="character" w:customStyle="1" w:styleId="NagwekZnak">
    <w:name w:val="Nagłówek Znak"/>
    <w:aliases w:val="Znak Znak, Znak Znak"/>
    <w:basedOn w:val="Domylnaczcionkaakapitu"/>
    <w:link w:val="Nagwek"/>
    <w:uiPriority w:val="99"/>
    <w:rsid w:val="00547466"/>
  </w:style>
  <w:style w:type="paragraph" w:styleId="Stopka">
    <w:name w:val="footer"/>
    <w:basedOn w:val="Normalny"/>
    <w:link w:val="StopkaZnak"/>
    <w:uiPriority w:val="99"/>
    <w:unhideWhenUsed/>
    <w:rsid w:val="00547466"/>
    <w:pPr>
      <w:tabs>
        <w:tab w:val="center" w:pos="4536"/>
        <w:tab w:val="right" w:pos="9072"/>
      </w:tabs>
    </w:pPr>
  </w:style>
  <w:style w:type="character" w:customStyle="1" w:styleId="StopkaZnak">
    <w:name w:val="Stopka Znak"/>
    <w:basedOn w:val="Domylnaczcionkaakapitu"/>
    <w:link w:val="Stopka"/>
    <w:uiPriority w:val="99"/>
    <w:rsid w:val="00547466"/>
  </w:style>
  <w:style w:type="paragraph" w:styleId="Tekstdymka">
    <w:name w:val="Balloon Text"/>
    <w:basedOn w:val="Normalny"/>
    <w:link w:val="TekstdymkaZnak"/>
    <w:uiPriority w:val="99"/>
    <w:semiHidden/>
    <w:unhideWhenUsed/>
    <w:rsid w:val="00D860F2"/>
    <w:rPr>
      <w:rFonts w:ascii="Tahoma" w:hAnsi="Tahoma" w:cs="Tahoma"/>
      <w:sz w:val="16"/>
      <w:szCs w:val="16"/>
    </w:rPr>
  </w:style>
  <w:style w:type="character" w:customStyle="1" w:styleId="TekstdymkaZnak">
    <w:name w:val="Tekst dymka Znak"/>
    <w:basedOn w:val="Domylnaczcionkaakapitu"/>
    <w:link w:val="Tekstdymka"/>
    <w:uiPriority w:val="99"/>
    <w:semiHidden/>
    <w:rsid w:val="00D860F2"/>
    <w:rPr>
      <w:rFonts w:ascii="Tahoma" w:hAnsi="Tahoma" w:cs="Tahoma"/>
      <w:sz w:val="16"/>
      <w:szCs w:val="16"/>
    </w:rPr>
  </w:style>
  <w:style w:type="paragraph" w:styleId="Akapitzlist">
    <w:name w:val="List Paragraph"/>
    <w:aliases w:val="A_wyliczenie,Akapit z listą5,CW_Lista,K-P_odwolanie,Podsis rysunku,maz_wyliczenie,opis dzialania"/>
    <w:basedOn w:val="Normalny"/>
    <w:link w:val="AkapitzlistZnak"/>
    <w:uiPriority w:val="34"/>
    <w:qFormat/>
    <w:rsid w:val="00E04D2F"/>
    <w:pPr>
      <w:ind w:left="720"/>
      <w:contextualSpacing/>
    </w:pPr>
  </w:style>
  <w:style w:type="character" w:customStyle="1" w:styleId="CharStyle43">
    <w:name w:val="CharStyle43"/>
    <w:basedOn w:val="Domylnaczcionkaakapitu"/>
    <w:rsid w:val="0087675C"/>
    <w:rPr>
      <w:rFonts w:ascii="Arial" w:eastAsia="Arial" w:hAnsi="Arial" w:cs="Arial"/>
      <w:b w:val="0"/>
      <w:bCs w:val="0"/>
      <w:i w:val="0"/>
      <w:iCs w:val="0"/>
      <w:strike w:val="0"/>
      <w:dstrike w:val="0"/>
      <w:color w:val="000000"/>
      <w:spacing w:val="2"/>
      <w:w w:val="100"/>
      <w:position w:val="0"/>
      <w:sz w:val="18"/>
      <w:szCs w:val="18"/>
      <w:u w:val="none"/>
      <w:vertAlign w:val="baseline"/>
      <w:lang w:val="pl-PL" w:eastAsia="pl-PL" w:bidi="pl-PL"/>
    </w:rPr>
  </w:style>
  <w:style w:type="character" w:styleId="Hipercze">
    <w:name w:val="Hyperlink"/>
    <w:basedOn w:val="Domylnaczcionkaakapitu"/>
    <w:uiPriority w:val="99"/>
    <w:unhideWhenUsed/>
    <w:rsid w:val="005C16AB"/>
    <w:rPr>
      <w:color w:val="0563C1" w:themeColor="hyperlink"/>
      <w:u w:val="single"/>
    </w:rPr>
  </w:style>
  <w:style w:type="character" w:styleId="UyteHipercze">
    <w:name w:val="FollowedHyperlink"/>
    <w:basedOn w:val="Domylnaczcionkaakapitu"/>
    <w:uiPriority w:val="99"/>
    <w:semiHidden/>
    <w:unhideWhenUsed/>
    <w:rsid w:val="00AC2723"/>
    <w:rPr>
      <w:color w:val="954F72" w:themeColor="followedHyperlink"/>
      <w:u w:val="single"/>
    </w:rPr>
  </w:style>
  <w:style w:type="character" w:styleId="Odwoanieprzypisudolnego">
    <w:name w:val="footnote reference"/>
    <w:uiPriority w:val="99"/>
    <w:rsid w:val="00477312"/>
    <w:rPr>
      <w:vertAlign w:val="superscript"/>
    </w:rPr>
  </w:style>
  <w:style w:type="paragraph" w:styleId="Tekstprzypisukocowego">
    <w:name w:val="endnote text"/>
    <w:basedOn w:val="Normalny"/>
    <w:link w:val="TekstprzypisukocowegoZnak"/>
    <w:uiPriority w:val="99"/>
    <w:semiHidden/>
    <w:unhideWhenUsed/>
    <w:rsid w:val="00A3671C"/>
    <w:rPr>
      <w:sz w:val="20"/>
      <w:szCs w:val="20"/>
    </w:rPr>
  </w:style>
  <w:style w:type="character" w:customStyle="1" w:styleId="TekstprzypisukocowegoZnak">
    <w:name w:val="Tekst przypisu końcowego Znak"/>
    <w:basedOn w:val="Domylnaczcionkaakapitu"/>
    <w:link w:val="Tekstprzypisukocowego"/>
    <w:uiPriority w:val="99"/>
    <w:semiHidden/>
    <w:rsid w:val="00A3671C"/>
    <w:rPr>
      <w:sz w:val="20"/>
      <w:szCs w:val="20"/>
    </w:rPr>
  </w:style>
  <w:style w:type="character" w:styleId="Odwoanieprzypisukocowego">
    <w:name w:val="endnote reference"/>
    <w:basedOn w:val="Domylnaczcionkaakapitu"/>
    <w:uiPriority w:val="99"/>
    <w:semiHidden/>
    <w:unhideWhenUsed/>
    <w:rsid w:val="00A3671C"/>
    <w:rPr>
      <w:vertAlign w:val="superscript"/>
    </w:rPr>
  </w:style>
  <w:style w:type="table" w:styleId="Tabela-Siatka">
    <w:name w:val="Table Grid"/>
    <w:basedOn w:val="Standardowy"/>
    <w:uiPriority w:val="39"/>
    <w:rsid w:val="007E57AD"/>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03F32"/>
    <w:rPr>
      <w:rFonts w:eastAsia="Times New Roman" w:cstheme="minorHAnsi"/>
      <w:b/>
      <w:bCs/>
      <w:kern w:val="1"/>
      <w:lang w:eastAsia="zh-CN"/>
    </w:rPr>
  </w:style>
  <w:style w:type="paragraph" w:styleId="Tytu">
    <w:name w:val="Title"/>
    <w:basedOn w:val="Normalny"/>
    <w:next w:val="Normalny"/>
    <w:link w:val="TytuZnak"/>
    <w:uiPriority w:val="10"/>
    <w:qFormat/>
    <w:rsid w:val="00203F3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203F32"/>
    <w:rPr>
      <w:rFonts w:asciiTheme="majorHAnsi" w:eastAsiaTheme="majorEastAsia" w:hAnsiTheme="majorHAnsi" w:cstheme="majorBidi"/>
      <w:color w:val="323E4F" w:themeColor="text2" w:themeShade="BF"/>
      <w:spacing w:val="5"/>
      <w:kern w:val="28"/>
      <w:sz w:val="52"/>
      <w:szCs w:val="52"/>
    </w:rPr>
  </w:style>
  <w:style w:type="paragraph" w:styleId="Tekstpodstawowy3">
    <w:name w:val="Body Text 3"/>
    <w:basedOn w:val="Normalny"/>
    <w:link w:val="Tekstpodstawowy3Znak"/>
    <w:uiPriority w:val="99"/>
    <w:semiHidden/>
    <w:unhideWhenUsed/>
    <w:rsid w:val="004F156B"/>
    <w:pPr>
      <w:spacing w:after="120"/>
      <w:ind w:left="0" w:firstLine="0"/>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4F156B"/>
    <w:rPr>
      <w:rFonts w:ascii="Times New Roman" w:eastAsia="Calibri" w:hAnsi="Times New Roman" w:cs="Times New Roman"/>
      <w:sz w:val="16"/>
      <w:szCs w:val="16"/>
      <w:lang w:eastAsia="pl-PL"/>
    </w:rPr>
  </w:style>
  <w:style w:type="paragraph" w:customStyle="1" w:styleId="Default">
    <w:name w:val="Default"/>
    <w:rsid w:val="00543833"/>
    <w:pPr>
      <w:autoSpaceDE w:val="0"/>
      <w:autoSpaceDN w:val="0"/>
      <w:adjustRightInd w:val="0"/>
      <w:ind w:left="0" w:firstLine="0"/>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1515F"/>
    <w:rPr>
      <w:sz w:val="16"/>
      <w:szCs w:val="16"/>
    </w:rPr>
  </w:style>
  <w:style w:type="paragraph" w:styleId="Tekstkomentarza">
    <w:name w:val="annotation text"/>
    <w:basedOn w:val="Normalny"/>
    <w:link w:val="TekstkomentarzaZnak"/>
    <w:uiPriority w:val="99"/>
    <w:unhideWhenUsed/>
    <w:rsid w:val="0031515F"/>
    <w:rPr>
      <w:sz w:val="20"/>
      <w:szCs w:val="20"/>
    </w:rPr>
  </w:style>
  <w:style w:type="character" w:customStyle="1" w:styleId="TekstkomentarzaZnak">
    <w:name w:val="Tekst komentarza Znak"/>
    <w:basedOn w:val="Domylnaczcionkaakapitu"/>
    <w:link w:val="Tekstkomentarza"/>
    <w:uiPriority w:val="99"/>
    <w:rsid w:val="0031515F"/>
    <w:rPr>
      <w:sz w:val="20"/>
      <w:szCs w:val="20"/>
    </w:rPr>
  </w:style>
  <w:style w:type="paragraph" w:styleId="Tematkomentarza">
    <w:name w:val="annotation subject"/>
    <w:basedOn w:val="Tekstkomentarza"/>
    <w:next w:val="Tekstkomentarza"/>
    <w:link w:val="TematkomentarzaZnak"/>
    <w:uiPriority w:val="99"/>
    <w:semiHidden/>
    <w:unhideWhenUsed/>
    <w:rsid w:val="00091D24"/>
    <w:rPr>
      <w:b/>
      <w:bCs/>
    </w:rPr>
  </w:style>
  <w:style w:type="character" w:customStyle="1" w:styleId="TematkomentarzaZnak">
    <w:name w:val="Temat komentarza Znak"/>
    <w:basedOn w:val="TekstkomentarzaZnak"/>
    <w:link w:val="Tematkomentarza"/>
    <w:uiPriority w:val="99"/>
    <w:semiHidden/>
    <w:rsid w:val="00091D24"/>
    <w:rPr>
      <w:b/>
      <w:bCs/>
      <w:sz w:val="20"/>
      <w:szCs w:val="20"/>
    </w:rPr>
  </w:style>
  <w:style w:type="paragraph" w:styleId="NormalnyWeb">
    <w:name w:val="Normal (Web)"/>
    <w:basedOn w:val="Normalny"/>
    <w:uiPriority w:val="99"/>
    <w:semiHidden/>
    <w:unhideWhenUsed/>
    <w:rsid w:val="001950DE"/>
    <w:pPr>
      <w:spacing w:before="100" w:beforeAutospacing="1" w:after="100" w:afterAutospacing="1"/>
      <w:ind w:left="227" w:firstLine="0"/>
      <w:jc w:val="both"/>
    </w:pPr>
    <w:rPr>
      <w:rFonts w:ascii="Times New Roman" w:eastAsia="Calibri" w:hAnsi="Times New Roman" w:cs="Times New Roman"/>
      <w:sz w:val="20"/>
      <w:szCs w:val="20"/>
      <w:lang w:eastAsia="pl-PL"/>
    </w:rPr>
  </w:style>
  <w:style w:type="character" w:customStyle="1" w:styleId="Nagwek2Znak">
    <w:name w:val="Nagłówek 2 Znak"/>
    <w:basedOn w:val="Domylnaczcionkaakapitu"/>
    <w:link w:val="Nagwek2"/>
    <w:uiPriority w:val="9"/>
    <w:rsid w:val="00EB124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2F4DDE"/>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A_wyliczenie Znak,Akapit z listą5 Znak,CW_Lista Znak,K-P_odwolanie Znak,Podsis rysunku Znak,maz_wyliczenie Znak,opis dzialania Znak"/>
    <w:basedOn w:val="Domylnaczcionkaakapitu"/>
    <w:link w:val="Akapitzlist"/>
    <w:uiPriority w:val="34"/>
    <w:qFormat/>
    <w:locked/>
    <w:rsid w:val="002F4DDE"/>
  </w:style>
  <w:style w:type="paragraph" w:customStyle="1" w:styleId="podpunkt">
    <w:name w:val="podpunkt"/>
    <w:basedOn w:val="Akapitzlist"/>
    <w:link w:val="podpunktZnak"/>
    <w:qFormat/>
    <w:rsid w:val="00AB7705"/>
    <w:pPr>
      <w:keepNext/>
      <w:numPr>
        <w:ilvl w:val="3"/>
        <w:numId w:val="23"/>
      </w:numPr>
      <w:spacing w:before="120" w:after="120" w:line="276" w:lineRule="auto"/>
      <w:ind w:left="1985"/>
      <w:outlineLvl w:val="1"/>
    </w:pPr>
    <w:rPr>
      <w:rFonts w:ascii="Calibri" w:eastAsia="Calibri" w:hAnsi="Calibri" w:cs="Times New Roman"/>
      <w:color w:val="2E74B5" w:themeColor="accent1" w:themeShade="BF"/>
      <w:sz w:val="24"/>
      <w:szCs w:val="26"/>
      <w:lang w:eastAsia="pl-PL"/>
    </w:rPr>
  </w:style>
  <w:style w:type="character" w:customStyle="1" w:styleId="podpunktZnak">
    <w:name w:val="podpunkt Znak"/>
    <w:basedOn w:val="Nagwek2Znak"/>
    <w:link w:val="podpunkt"/>
    <w:rsid w:val="00AB7705"/>
    <w:rPr>
      <w:rFonts w:ascii="Calibri" w:eastAsia="Calibri" w:hAnsi="Calibri" w:cs="Times New Roman"/>
      <w:color w:val="2E74B5" w:themeColor="accent1" w:themeShade="BF"/>
      <w:sz w:val="24"/>
      <w:szCs w:val="26"/>
      <w:lang w:eastAsia="pl-PL"/>
    </w:rPr>
  </w:style>
  <w:style w:type="paragraph" w:styleId="Poprawka">
    <w:name w:val="Revision"/>
    <w:hidden/>
    <w:uiPriority w:val="99"/>
    <w:semiHidden/>
    <w:rsid w:val="00B1042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55860558">
      <w:bodyDiv w:val="1"/>
      <w:marLeft w:val="0"/>
      <w:marRight w:val="0"/>
      <w:marTop w:val="0"/>
      <w:marBottom w:val="0"/>
      <w:divBdr>
        <w:top w:val="none" w:sz="0" w:space="0" w:color="auto"/>
        <w:left w:val="none" w:sz="0" w:space="0" w:color="auto"/>
        <w:bottom w:val="none" w:sz="0" w:space="0" w:color="auto"/>
        <w:right w:val="none" w:sz="0" w:space="0" w:color="auto"/>
      </w:divBdr>
    </w:div>
    <w:div w:id="228924022">
      <w:bodyDiv w:val="1"/>
      <w:marLeft w:val="0"/>
      <w:marRight w:val="0"/>
      <w:marTop w:val="0"/>
      <w:marBottom w:val="0"/>
      <w:divBdr>
        <w:top w:val="none" w:sz="0" w:space="0" w:color="auto"/>
        <w:left w:val="none" w:sz="0" w:space="0" w:color="auto"/>
        <w:bottom w:val="none" w:sz="0" w:space="0" w:color="auto"/>
        <w:right w:val="none" w:sz="0" w:space="0" w:color="auto"/>
      </w:divBdr>
    </w:div>
    <w:div w:id="231620274">
      <w:bodyDiv w:val="1"/>
      <w:marLeft w:val="0"/>
      <w:marRight w:val="0"/>
      <w:marTop w:val="0"/>
      <w:marBottom w:val="0"/>
      <w:divBdr>
        <w:top w:val="none" w:sz="0" w:space="0" w:color="auto"/>
        <w:left w:val="none" w:sz="0" w:space="0" w:color="auto"/>
        <w:bottom w:val="none" w:sz="0" w:space="0" w:color="auto"/>
        <w:right w:val="none" w:sz="0" w:space="0" w:color="auto"/>
      </w:divBdr>
      <w:divsChild>
        <w:div w:id="2083402764">
          <w:marLeft w:val="0"/>
          <w:marRight w:val="0"/>
          <w:marTop w:val="0"/>
          <w:marBottom w:val="0"/>
          <w:divBdr>
            <w:top w:val="none" w:sz="0" w:space="0" w:color="auto"/>
            <w:left w:val="none" w:sz="0" w:space="0" w:color="auto"/>
            <w:bottom w:val="none" w:sz="0" w:space="0" w:color="auto"/>
            <w:right w:val="none" w:sz="0" w:space="0" w:color="auto"/>
          </w:divBdr>
        </w:div>
        <w:div w:id="1442066713">
          <w:marLeft w:val="0"/>
          <w:marRight w:val="0"/>
          <w:marTop w:val="0"/>
          <w:marBottom w:val="0"/>
          <w:divBdr>
            <w:top w:val="none" w:sz="0" w:space="0" w:color="auto"/>
            <w:left w:val="none" w:sz="0" w:space="0" w:color="auto"/>
            <w:bottom w:val="none" w:sz="0" w:space="0" w:color="auto"/>
            <w:right w:val="none" w:sz="0" w:space="0" w:color="auto"/>
          </w:divBdr>
        </w:div>
        <w:div w:id="665279878">
          <w:marLeft w:val="0"/>
          <w:marRight w:val="0"/>
          <w:marTop w:val="0"/>
          <w:marBottom w:val="0"/>
          <w:divBdr>
            <w:top w:val="none" w:sz="0" w:space="0" w:color="auto"/>
            <w:left w:val="none" w:sz="0" w:space="0" w:color="auto"/>
            <w:bottom w:val="none" w:sz="0" w:space="0" w:color="auto"/>
            <w:right w:val="none" w:sz="0" w:space="0" w:color="auto"/>
          </w:divBdr>
        </w:div>
      </w:divsChild>
    </w:div>
    <w:div w:id="322202555">
      <w:bodyDiv w:val="1"/>
      <w:marLeft w:val="0"/>
      <w:marRight w:val="0"/>
      <w:marTop w:val="0"/>
      <w:marBottom w:val="0"/>
      <w:divBdr>
        <w:top w:val="none" w:sz="0" w:space="0" w:color="auto"/>
        <w:left w:val="none" w:sz="0" w:space="0" w:color="auto"/>
        <w:bottom w:val="none" w:sz="0" w:space="0" w:color="auto"/>
        <w:right w:val="none" w:sz="0" w:space="0" w:color="auto"/>
      </w:divBdr>
    </w:div>
    <w:div w:id="431048965">
      <w:bodyDiv w:val="1"/>
      <w:marLeft w:val="0"/>
      <w:marRight w:val="0"/>
      <w:marTop w:val="0"/>
      <w:marBottom w:val="0"/>
      <w:divBdr>
        <w:top w:val="none" w:sz="0" w:space="0" w:color="auto"/>
        <w:left w:val="none" w:sz="0" w:space="0" w:color="auto"/>
        <w:bottom w:val="none" w:sz="0" w:space="0" w:color="auto"/>
        <w:right w:val="none" w:sz="0" w:space="0" w:color="auto"/>
      </w:divBdr>
      <w:divsChild>
        <w:div w:id="986979680">
          <w:marLeft w:val="0"/>
          <w:marRight w:val="0"/>
          <w:marTop w:val="0"/>
          <w:marBottom w:val="0"/>
          <w:divBdr>
            <w:top w:val="none" w:sz="0" w:space="0" w:color="auto"/>
            <w:left w:val="none" w:sz="0" w:space="0" w:color="auto"/>
            <w:bottom w:val="none" w:sz="0" w:space="0" w:color="auto"/>
            <w:right w:val="none" w:sz="0" w:space="0" w:color="auto"/>
          </w:divBdr>
        </w:div>
        <w:div w:id="116265058">
          <w:marLeft w:val="0"/>
          <w:marRight w:val="0"/>
          <w:marTop w:val="0"/>
          <w:marBottom w:val="0"/>
          <w:divBdr>
            <w:top w:val="none" w:sz="0" w:space="0" w:color="auto"/>
            <w:left w:val="none" w:sz="0" w:space="0" w:color="auto"/>
            <w:bottom w:val="none" w:sz="0" w:space="0" w:color="auto"/>
            <w:right w:val="none" w:sz="0" w:space="0" w:color="auto"/>
          </w:divBdr>
        </w:div>
        <w:div w:id="101537522">
          <w:marLeft w:val="0"/>
          <w:marRight w:val="0"/>
          <w:marTop w:val="0"/>
          <w:marBottom w:val="0"/>
          <w:divBdr>
            <w:top w:val="none" w:sz="0" w:space="0" w:color="auto"/>
            <w:left w:val="none" w:sz="0" w:space="0" w:color="auto"/>
            <w:bottom w:val="none" w:sz="0" w:space="0" w:color="auto"/>
            <w:right w:val="none" w:sz="0" w:space="0" w:color="auto"/>
          </w:divBdr>
        </w:div>
      </w:divsChild>
    </w:div>
    <w:div w:id="459692739">
      <w:bodyDiv w:val="1"/>
      <w:marLeft w:val="0"/>
      <w:marRight w:val="0"/>
      <w:marTop w:val="0"/>
      <w:marBottom w:val="0"/>
      <w:divBdr>
        <w:top w:val="none" w:sz="0" w:space="0" w:color="auto"/>
        <w:left w:val="none" w:sz="0" w:space="0" w:color="auto"/>
        <w:bottom w:val="none" w:sz="0" w:space="0" w:color="auto"/>
        <w:right w:val="none" w:sz="0" w:space="0" w:color="auto"/>
      </w:divBdr>
    </w:div>
    <w:div w:id="639500800">
      <w:bodyDiv w:val="1"/>
      <w:marLeft w:val="0"/>
      <w:marRight w:val="0"/>
      <w:marTop w:val="0"/>
      <w:marBottom w:val="0"/>
      <w:divBdr>
        <w:top w:val="none" w:sz="0" w:space="0" w:color="auto"/>
        <w:left w:val="none" w:sz="0" w:space="0" w:color="auto"/>
        <w:bottom w:val="none" w:sz="0" w:space="0" w:color="auto"/>
        <w:right w:val="none" w:sz="0" w:space="0" w:color="auto"/>
      </w:divBdr>
    </w:div>
    <w:div w:id="692996541">
      <w:bodyDiv w:val="1"/>
      <w:marLeft w:val="0"/>
      <w:marRight w:val="0"/>
      <w:marTop w:val="0"/>
      <w:marBottom w:val="0"/>
      <w:divBdr>
        <w:top w:val="none" w:sz="0" w:space="0" w:color="auto"/>
        <w:left w:val="none" w:sz="0" w:space="0" w:color="auto"/>
        <w:bottom w:val="none" w:sz="0" w:space="0" w:color="auto"/>
        <w:right w:val="none" w:sz="0" w:space="0" w:color="auto"/>
      </w:divBdr>
    </w:div>
    <w:div w:id="1047534218">
      <w:bodyDiv w:val="1"/>
      <w:marLeft w:val="0"/>
      <w:marRight w:val="0"/>
      <w:marTop w:val="0"/>
      <w:marBottom w:val="0"/>
      <w:divBdr>
        <w:top w:val="none" w:sz="0" w:space="0" w:color="auto"/>
        <w:left w:val="none" w:sz="0" w:space="0" w:color="auto"/>
        <w:bottom w:val="none" w:sz="0" w:space="0" w:color="auto"/>
        <w:right w:val="none" w:sz="0" w:space="0" w:color="auto"/>
      </w:divBdr>
    </w:div>
    <w:div w:id="1085342666">
      <w:bodyDiv w:val="1"/>
      <w:marLeft w:val="0"/>
      <w:marRight w:val="0"/>
      <w:marTop w:val="0"/>
      <w:marBottom w:val="0"/>
      <w:divBdr>
        <w:top w:val="none" w:sz="0" w:space="0" w:color="auto"/>
        <w:left w:val="none" w:sz="0" w:space="0" w:color="auto"/>
        <w:bottom w:val="none" w:sz="0" w:space="0" w:color="auto"/>
        <w:right w:val="none" w:sz="0" w:space="0" w:color="auto"/>
      </w:divBdr>
    </w:div>
    <w:div w:id="1199733763">
      <w:bodyDiv w:val="1"/>
      <w:marLeft w:val="0"/>
      <w:marRight w:val="0"/>
      <w:marTop w:val="0"/>
      <w:marBottom w:val="0"/>
      <w:divBdr>
        <w:top w:val="none" w:sz="0" w:space="0" w:color="auto"/>
        <w:left w:val="none" w:sz="0" w:space="0" w:color="auto"/>
        <w:bottom w:val="none" w:sz="0" w:space="0" w:color="auto"/>
        <w:right w:val="none" w:sz="0" w:space="0" w:color="auto"/>
      </w:divBdr>
      <w:divsChild>
        <w:div w:id="461969126">
          <w:marLeft w:val="0"/>
          <w:marRight w:val="0"/>
          <w:marTop w:val="0"/>
          <w:marBottom w:val="0"/>
          <w:divBdr>
            <w:top w:val="none" w:sz="0" w:space="0" w:color="auto"/>
            <w:left w:val="none" w:sz="0" w:space="0" w:color="auto"/>
            <w:bottom w:val="none" w:sz="0" w:space="0" w:color="auto"/>
            <w:right w:val="none" w:sz="0" w:space="0" w:color="auto"/>
          </w:divBdr>
        </w:div>
        <w:div w:id="2136290349">
          <w:marLeft w:val="0"/>
          <w:marRight w:val="0"/>
          <w:marTop w:val="0"/>
          <w:marBottom w:val="0"/>
          <w:divBdr>
            <w:top w:val="none" w:sz="0" w:space="0" w:color="auto"/>
            <w:left w:val="none" w:sz="0" w:space="0" w:color="auto"/>
            <w:bottom w:val="none" w:sz="0" w:space="0" w:color="auto"/>
            <w:right w:val="none" w:sz="0" w:space="0" w:color="auto"/>
          </w:divBdr>
        </w:div>
      </w:divsChild>
    </w:div>
    <w:div w:id="1270897300">
      <w:bodyDiv w:val="1"/>
      <w:marLeft w:val="0"/>
      <w:marRight w:val="0"/>
      <w:marTop w:val="0"/>
      <w:marBottom w:val="0"/>
      <w:divBdr>
        <w:top w:val="none" w:sz="0" w:space="0" w:color="auto"/>
        <w:left w:val="none" w:sz="0" w:space="0" w:color="auto"/>
        <w:bottom w:val="none" w:sz="0" w:space="0" w:color="auto"/>
        <w:right w:val="none" w:sz="0" w:space="0" w:color="auto"/>
      </w:divBdr>
    </w:div>
    <w:div w:id="1297837026">
      <w:bodyDiv w:val="1"/>
      <w:marLeft w:val="0"/>
      <w:marRight w:val="0"/>
      <w:marTop w:val="0"/>
      <w:marBottom w:val="0"/>
      <w:divBdr>
        <w:top w:val="none" w:sz="0" w:space="0" w:color="auto"/>
        <w:left w:val="none" w:sz="0" w:space="0" w:color="auto"/>
        <w:bottom w:val="none" w:sz="0" w:space="0" w:color="auto"/>
        <w:right w:val="none" w:sz="0" w:space="0" w:color="auto"/>
      </w:divBdr>
    </w:div>
    <w:div w:id="14042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heckers.eiii.eu/en/pdf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B752-E38F-43F8-9DFE-0183B24BD8BF}">
  <ds:schemaRefs>
    <ds:schemaRef ds:uri="http://www.w3.org/2001/XMLSchema"/>
  </ds:schemaRefs>
</ds:datastoreItem>
</file>

<file path=customXml/itemProps2.xml><?xml version="1.0" encoding="utf-8"?>
<ds:datastoreItem xmlns:ds="http://schemas.openxmlformats.org/officeDocument/2006/customXml" ds:itemID="{F313845F-E7ED-45C6-B969-1B5891AF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1852</Words>
  <Characters>11118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Kwolik</dc:creator>
  <cp:lastModifiedBy>Magdalena Oborska</cp:lastModifiedBy>
  <cp:revision>13</cp:revision>
  <cp:lastPrinted>2020-12-29T10:09:00Z</cp:lastPrinted>
  <dcterms:created xsi:type="dcterms:W3CDTF">2022-03-28T09:17:00Z</dcterms:created>
  <dcterms:modified xsi:type="dcterms:W3CDTF">2022-04-07T11:36:00Z</dcterms:modified>
</cp:coreProperties>
</file>